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6E2B4" w14:textId="0F327D85" w:rsidR="00022683" w:rsidRDefault="00022683" w:rsidP="00022683">
      <w:pPr>
        <w:spacing w:after="160" w:line="254" w:lineRule="auto"/>
        <w:jc w:val="both"/>
        <w:rPr>
          <w:rFonts w:eastAsia="Calibri" w:cstheme="minorHAnsi"/>
        </w:rPr>
      </w:pPr>
    </w:p>
    <w:p w14:paraId="1F061223" w14:textId="58B9A146" w:rsidR="0017717A" w:rsidRDefault="0017717A" w:rsidP="00022683">
      <w:pPr>
        <w:spacing w:after="160" w:line="254" w:lineRule="auto"/>
        <w:jc w:val="both"/>
        <w:rPr>
          <w:rFonts w:eastAsia="Calibri" w:cstheme="minorHAnsi"/>
        </w:rPr>
      </w:pPr>
    </w:p>
    <w:p w14:paraId="646CD64A" w14:textId="77777777" w:rsidR="0017717A" w:rsidRDefault="0017717A" w:rsidP="00022683">
      <w:pPr>
        <w:spacing w:after="160" w:line="254" w:lineRule="auto"/>
        <w:jc w:val="both"/>
        <w:rPr>
          <w:rFonts w:eastAsia="Calibri" w:cstheme="minorHAnsi"/>
        </w:rPr>
      </w:pPr>
    </w:p>
    <w:p w14:paraId="62F46E8B" w14:textId="5641BD6F" w:rsidR="0017717A" w:rsidRDefault="0017717A" w:rsidP="00022683">
      <w:pPr>
        <w:spacing w:after="160" w:line="254" w:lineRule="auto"/>
        <w:jc w:val="both"/>
        <w:rPr>
          <w:rFonts w:eastAsia="Calibri" w:cstheme="minorHAnsi"/>
        </w:rPr>
      </w:pPr>
    </w:p>
    <w:p w14:paraId="70EE4D01" w14:textId="3E65C93F" w:rsidR="0017717A" w:rsidRDefault="0017717A" w:rsidP="0017717A">
      <w:pPr>
        <w:ind w:right="113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Authorization to the management of personal data</w:t>
      </w:r>
    </w:p>
    <w:p w14:paraId="61E65319" w14:textId="5C0EBE6C" w:rsidR="0017717A" w:rsidRDefault="0017717A" w:rsidP="0017717A">
      <w:pPr>
        <w:ind w:right="1133"/>
        <w:jc w:val="center"/>
        <w:rPr>
          <w:rFonts w:ascii="Times New Roman" w:hAnsi="Times New Roman" w:cs="Times New Roman"/>
          <w:b/>
          <w:sz w:val="28"/>
        </w:rPr>
      </w:pPr>
    </w:p>
    <w:p w14:paraId="3CAC14FE" w14:textId="77777777" w:rsidR="0017717A" w:rsidRDefault="0017717A" w:rsidP="0017717A">
      <w:pPr>
        <w:ind w:right="1133"/>
        <w:jc w:val="center"/>
        <w:rPr>
          <w:rFonts w:ascii="Times New Roman" w:hAnsi="Times New Roman" w:cs="Times New Roman"/>
          <w:b/>
        </w:rPr>
      </w:pPr>
    </w:p>
    <w:p w14:paraId="010D2377" w14:textId="77777777" w:rsidR="0017717A" w:rsidRDefault="0017717A" w:rsidP="0017717A">
      <w:pPr>
        <w:ind w:right="1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701648B2" w14:textId="77777777" w:rsidR="0017717A" w:rsidRDefault="0017717A" w:rsidP="0017717A">
      <w:pPr>
        <w:ind w:right="11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the RSCN Co-chairs</w:t>
      </w:r>
      <w:bookmarkStart w:id="1" w:name="_GoBack"/>
      <w:bookmarkEnd w:id="1"/>
    </w:p>
    <w:p w14:paraId="21EFC4E9" w14:textId="77777777" w:rsidR="0017717A" w:rsidRDefault="0017717A" w:rsidP="0017717A">
      <w:pPr>
        <w:ind w:right="11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undersigned ____________________________________________________________</w:t>
      </w:r>
    </w:p>
    <w:p w14:paraId="0661E169" w14:textId="77777777" w:rsidR="0017717A" w:rsidRDefault="0017717A" w:rsidP="0017717A">
      <w:pPr>
        <w:ind w:right="11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Authorize</w:t>
      </w:r>
    </w:p>
    <w:p w14:paraId="7411268C" w14:textId="77777777" w:rsidR="0017717A" w:rsidRDefault="0017717A" w:rsidP="0017717A">
      <w:pPr>
        <w:ind w:right="11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Reference Site Collaborative Network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 manage the personal data I provided as a partner in the regulatory framework of the GDPR (EU) n. 2016/679, in place since May 25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 2018, for the collaborative purposes of the RSCN.</w:t>
      </w:r>
    </w:p>
    <w:p w14:paraId="5100CBE9" w14:textId="77777777" w:rsidR="0017717A" w:rsidRDefault="0017717A" w:rsidP="0017717A">
      <w:pPr>
        <w:ind w:right="1133"/>
        <w:rPr>
          <w:rFonts w:ascii="Times New Roman" w:hAnsi="Times New Roman" w:cs="Times New Roman"/>
          <w:sz w:val="26"/>
          <w:szCs w:val="26"/>
        </w:rPr>
      </w:pPr>
    </w:p>
    <w:p w14:paraId="269B77A6" w14:textId="77777777" w:rsidR="0017717A" w:rsidRDefault="0017717A" w:rsidP="0017717A">
      <w:pPr>
        <w:ind w:right="1133"/>
        <w:rPr>
          <w:rFonts w:ascii="Times New Roman" w:hAnsi="Times New Roman" w:cs="Times New Roman"/>
          <w:sz w:val="26"/>
          <w:szCs w:val="26"/>
        </w:rPr>
      </w:pPr>
    </w:p>
    <w:p w14:paraId="3549D227" w14:textId="77777777" w:rsidR="0017717A" w:rsidRDefault="0017717A" w:rsidP="0017717A">
      <w:pPr>
        <w:ind w:right="1133"/>
        <w:rPr>
          <w:rFonts w:ascii="Times New Roman" w:hAnsi="Times New Roman" w:cs="Times New Roman"/>
          <w:sz w:val="26"/>
          <w:szCs w:val="26"/>
        </w:rPr>
      </w:pPr>
    </w:p>
    <w:p w14:paraId="6C0FFA82" w14:textId="77777777" w:rsidR="0017717A" w:rsidRDefault="0017717A" w:rsidP="0017717A">
      <w:pPr>
        <w:ind w:right="113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Signature</w:t>
      </w:r>
    </w:p>
    <w:p w14:paraId="330D3D97" w14:textId="77777777" w:rsidR="0017717A" w:rsidRDefault="0017717A" w:rsidP="00022683">
      <w:pPr>
        <w:spacing w:after="160" w:line="254" w:lineRule="auto"/>
        <w:jc w:val="both"/>
        <w:rPr>
          <w:rFonts w:eastAsia="Calibri" w:cstheme="minorHAnsi"/>
        </w:rPr>
      </w:pPr>
    </w:p>
    <w:p w14:paraId="5843CD29" w14:textId="77777777" w:rsidR="00A80690" w:rsidRPr="003C25D1" w:rsidRDefault="00A80690" w:rsidP="00022683">
      <w:pPr>
        <w:spacing w:after="160" w:line="254" w:lineRule="auto"/>
        <w:jc w:val="both"/>
        <w:rPr>
          <w:rFonts w:eastAsia="Calibri" w:cstheme="minorHAnsi"/>
        </w:rPr>
      </w:pPr>
    </w:p>
    <w:sectPr w:rsidR="00A80690" w:rsidRPr="003C25D1" w:rsidSect="0017717A">
      <w:headerReference w:type="default" r:id="rId8"/>
      <w:footerReference w:type="default" r:id="rId9"/>
      <w:pgSz w:w="11906" w:h="16838"/>
      <w:pgMar w:top="1440" w:right="1416" w:bottom="1440" w:left="1440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3156" w14:textId="77777777" w:rsidR="0081482A" w:rsidRDefault="0081482A" w:rsidP="002F3F96">
      <w:pPr>
        <w:spacing w:line="240" w:lineRule="auto"/>
      </w:pPr>
      <w:r>
        <w:separator/>
      </w:r>
    </w:p>
  </w:endnote>
  <w:endnote w:type="continuationSeparator" w:id="0">
    <w:p w14:paraId="085C207D" w14:textId="77777777" w:rsidR="0081482A" w:rsidRDefault="0081482A" w:rsidP="002F3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EC4C3" w14:textId="225CAF31" w:rsidR="001B0B8D" w:rsidRPr="0017717A" w:rsidRDefault="00422B8E" w:rsidP="0017717A">
    <w:pPr>
      <w:pStyle w:val="Default"/>
      <w:jc w:val="center"/>
      <w:rPr>
        <w:sz w:val="22"/>
      </w:rPr>
    </w:pPr>
    <w:r w:rsidRPr="002F7411">
      <w:rPr>
        <w:noProof/>
        <w:sz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7162E5" wp14:editId="39EBB90B">
              <wp:simplePos x="0" y="0"/>
              <wp:positionH relativeFrom="margin">
                <wp:posOffset>-372140</wp:posOffset>
              </wp:positionH>
              <wp:positionV relativeFrom="paragraph">
                <wp:posOffset>321044</wp:posOffset>
              </wp:positionV>
              <wp:extent cx="6464300" cy="467833"/>
              <wp:effectExtent l="0" t="0" r="0" b="889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0" cy="4678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6AA46" w14:textId="77777777" w:rsidR="002F7411" w:rsidRPr="00422B8E" w:rsidRDefault="002F7411" w:rsidP="002F7411">
                          <w:pPr>
                            <w:pStyle w:val="Default"/>
                            <w:jc w:val="center"/>
                            <w:rPr>
                              <w:color w:val="8EAADB" w:themeColor="accent5" w:themeTint="99"/>
                              <w:sz w:val="20"/>
                              <w:lang w:val="en-GB"/>
                            </w:rPr>
                          </w:pPr>
                          <w:r w:rsidRPr="00422B8E">
                            <w:rPr>
                              <w:color w:val="8EAADB" w:themeColor="accent5" w:themeTint="99"/>
                              <w:sz w:val="20"/>
                              <w:lang w:val="en-GB"/>
                            </w:rPr>
                            <w:t xml:space="preserve">EIP on AHA Reference Site Collaborative Network, 6th Floor, Round Point Schuman 11, B1040 Brussels, Belgium. Association Sans But </w:t>
                          </w:r>
                          <w:proofErr w:type="spellStart"/>
                          <w:r w:rsidRPr="00422B8E">
                            <w:rPr>
                              <w:color w:val="8EAADB" w:themeColor="accent5" w:themeTint="99"/>
                              <w:sz w:val="20"/>
                              <w:lang w:val="en-GB"/>
                            </w:rPr>
                            <w:t>Lucratif</w:t>
                          </w:r>
                          <w:proofErr w:type="spellEnd"/>
                          <w:r w:rsidRPr="00422B8E">
                            <w:rPr>
                              <w:color w:val="8EAADB" w:themeColor="accent5" w:themeTint="99"/>
                              <w:sz w:val="20"/>
                              <w:lang w:val="en-GB"/>
                            </w:rPr>
                            <w:t xml:space="preserve"> (Non-Profit Organisation), ASBL Registration Number : 684 987 076.</w:t>
                          </w:r>
                        </w:p>
                        <w:p w14:paraId="1D5EF9A7" w14:textId="77777777" w:rsidR="002F7411" w:rsidRDefault="002F7411" w:rsidP="002F741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29.3pt;margin-top:25.3pt;width:509pt;height:3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" stroked="f">
              <v:textbox>
                <w:txbxContent>
                  <w:p w:rsidR="002F7411" w:rsidRPr="00422B8E" w:rsidRDefault="002F7411" w:rsidP="002F7411">
                    <w:pPr>
                      <w:pStyle w:val="Default"/>
                      <w:jc w:val="center"/>
                      <w:rPr>
                        <w:color w:val="8EAADB" w:themeColor="accent5" w:themeTint="99"/>
                        <w:sz w:val="20"/>
                        <w:lang w:val="en-GB"/>
                      </w:rPr>
                    </w:pPr>
                    <w:r w:rsidRPr="00422B8E">
                      <w:rPr>
                        <w:color w:val="8EAADB" w:themeColor="accent5" w:themeTint="99"/>
                        <w:sz w:val="20"/>
                        <w:lang w:val="en-GB"/>
                      </w:rPr>
                      <w:t xml:space="preserve">EIP on AHA Reference Site Collaborative Network, 6th Floor, Round Point Schuman 11, B1040 Brussels, Belgium. Association Sans But </w:t>
                    </w:r>
                    <w:proofErr w:type="spellStart"/>
                    <w:r w:rsidRPr="00422B8E">
                      <w:rPr>
                        <w:color w:val="8EAADB" w:themeColor="accent5" w:themeTint="99"/>
                        <w:sz w:val="20"/>
                        <w:lang w:val="en-GB"/>
                      </w:rPr>
                      <w:t>Lucratif</w:t>
                    </w:r>
                    <w:proofErr w:type="spellEnd"/>
                    <w:r w:rsidRPr="00422B8E">
                      <w:rPr>
                        <w:color w:val="8EAADB" w:themeColor="accent5" w:themeTint="99"/>
                        <w:sz w:val="20"/>
                        <w:lang w:val="en-GB"/>
                      </w:rPr>
                      <w:t xml:space="preserve"> (Non-Profit Organisation), ASBL Registration Number : 684 987 076.</w:t>
                    </w:r>
                  </w:p>
                  <w:p w:rsidR="002F7411" w:rsidRDefault="002F7411" w:rsidP="002F741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B9F3092" w14:textId="77777777" w:rsidR="002F3F96" w:rsidRDefault="002F3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30F9B" w14:textId="77777777" w:rsidR="0081482A" w:rsidRDefault="0081482A" w:rsidP="002F3F96">
      <w:pPr>
        <w:spacing w:line="240" w:lineRule="auto"/>
      </w:pPr>
      <w:bookmarkStart w:id="0" w:name="_Hlk530398749"/>
      <w:bookmarkEnd w:id="0"/>
      <w:r>
        <w:separator/>
      </w:r>
    </w:p>
  </w:footnote>
  <w:footnote w:type="continuationSeparator" w:id="0">
    <w:p w14:paraId="74F9CA7B" w14:textId="77777777" w:rsidR="0081482A" w:rsidRDefault="0081482A" w:rsidP="002F3F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484776"/>
      <w:docPartObj>
        <w:docPartGallery w:val="Page Numbers (Top of Page)"/>
        <w:docPartUnique/>
      </w:docPartObj>
    </w:sdtPr>
    <w:sdtEndPr/>
    <w:sdtContent>
      <w:p w14:paraId="69735702" w14:textId="77777777" w:rsidR="001B0B8D" w:rsidRPr="002F3F96" w:rsidRDefault="001B0B8D" w:rsidP="0017717A">
        <w:pPr>
          <w:pStyle w:val="En-tte"/>
          <w:tabs>
            <w:tab w:val="clear" w:pos="9072"/>
            <w:tab w:val="right" w:pos="9050"/>
          </w:tabs>
          <w:jc w:val="right"/>
          <w:rPr>
            <w:rFonts w:ascii="Times New Roman" w:hAnsi="Times New Roman" w:cs="Times New Roman"/>
            <w:color w:val="1F4E79" w:themeColor="accent1" w:themeShade="80"/>
            <w:sz w:val="28"/>
          </w:rPr>
        </w:pPr>
        <w:r w:rsidRPr="002F3F96">
          <w:rPr>
            <w:noProof/>
            <w:sz w:val="20"/>
            <w:lang w:val="en-US"/>
          </w:rPr>
          <w:drawing>
            <wp:anchor distT="0" distB="0" distL="114300" distR="114300" simplePos="0" relativeHeight="251659264" behindDoc="0" locked="0" layoutInCell="1" allowOverlap="1" wp14:anchorId="4BFE010E" wp14:editId="6A7B40CA">
              <wp:simplePos x="0" y="0"/>
              <wp:positionH relativeFrom="margin">
                <wp:posOffset>-19050</wp:posOffset>
              </wp:positionH>
              <wp:positionV relativeFrom="margin">
                <wp:posOffset>-1198880</wp:posOffset>
              </wp:positionV>
              <wp:extent cx="1562735" cy="911225"/>
              <wp:effectExtent l="19050" t="19050" r="18415" b="22225"/>
              <wp:wrapSquare wrapText="bothSides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077" t="2841" r="70986" b="86634"/>
                      <a:stretch/>
                    </pic:blipFill>
                    <pic:spPr bwMode="auto">
                      <a:xfrm>
                        <a:off x="0" y="0"/>
                        <a:ext cx="1562735" cy="9112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2F3F96">
          <w:rPr>
            <w:rFonts w:ascii="Times New Roman" w:hAnsi="Times New Roman" w:cs="Times New Roman"/>
            <w:color w:val="1F4E79" w:themeColor="accent1" w:themeShade="80"/>
            <w:sz w:val="28"/>
          </w:rPr>
          <w:t>EIP on AHA Reference Site Collaborative Network</w:t>
        </w:r>
      </w:p>
      <w:p w14:paraId="08DDCA69" w14:textId="77777777" w:rsidR="001B0B8D" w:rsidRDefault="001B0B8D" w:rsidP="0017717A">
        <w:pPr>
          <w:pStyle w:val="En-tte"/>
          <w:tabs>
            <w:tab w:val="clear" w:pos="9072"/>
            <w:tab w:val="right" w:pos="9050"/>
          </w:tabs>
          <w:jc w:val="right"/>
        </w:pPr>
      </w:p>
      <w:p w14:paraId="3FAADA16" w14:textId="0DE7AC34" w:rsidR="00022683" w:rsidRPr="00022683" w:rsidRDefault="0017717A" w:rsidP="0017717A">
        <w:pPr>
          <w:tabs>
            <w:tab w:val="right" w:pos="9050"/>
          </w:tabs>
          <w:ind w:right="-46"/>
          <w:jc w:val="right"/>
          <w:rPr>
            <w:rFonts w:ascii="Times New Roman" w:hAnsi="Times New Roman" w:cs="Times New Roman"/>
            <w:b/>
            <w:color w:val="1F4E79" w:themeColor="accent1" w:themeShade="80"/>
            <w:sz w:val="24"/>
          </w:rPr>
        </w:pPr>
        <w:r w:rsidRPr="0017717A">
          <w:rPr>
            <w:rFonts w:ascii="Times New Roman" w:hAnsi="Times New Roman" w:cs="Times New Roman"/>
            <w:b/>
            <w:color w:val="1F4E79" w:themeColor="accent1" w:themeShade="80"/>
            <w:sz w:val="24"/>
          </w:rPr>
          <w:t xml:space="preserve">Authorization to the management of </w:t>
        </w:r>
        <w:r>
          <w:rPr>
            <w:rFonts w:ascii="Times New Roman" w:hAnsi="Times New Roman" w:cs="Times New Roman"/>
            <w:b/>
            <w:color w:val="1F4E79" w:themeColor="accent1" w:themeShade="80"/>
            <w:sz w:val="24"/>
          </w:rPr>
          <w:t>p</w:t>
        </w:r>
        <w:r w:rsidRPr="0017717A">
          <w:rPr>
            <w:rFonts w:ascii="Times New Roman" w:hAnsi="Times New Roman" w:cs="Times New Roman"/>
            <w:b/>
            <w:color w:val="1F4E79" w:themeColor="accent1" w:themeShade="80"/>
            <w:sz w:val="24"/>
          </w:rPr>
          <w:t>ersonal data</w:t>
        </w:r>
      </w:p>
      <w:p w14:paraId="187D63D3" w14:textId="0BE8EA46" w:rsidR="001B0B8D" w:rsidRPr="00E711DC" w:rsidRDefault="00630B60" w:rsidP="0017717A">
        <w:pPr>
          <w:pStyle w:val="En-tte"/>
          <w:tabs>
            <w:tab w:val="clear" w:pos="9072"/>
            <w:tab w:val="right" w:pos="9050"/>
          </w:tabs>
          <w:jc w:val="right"/>
          <w:rPr>
            <w:rFonts w:ascii="Times New Roman" w:hAnsi="Times New Roman" w:cs="Times New Roman"/>
            <w:color w:val="1F4E79" w:themeColor="accent1" w:themeShade="80"/>
          </w:rPr>
        </w:pPr>
        <w:r>
          <w:rPr>
            <w:rFonts w:ascii="Times New Roman" w:hAnsi="Times New Roman" w:cs="Times New Roman"/>
            <w:color w:val="1F4E79" w:themeColor="accent1" w:themeShade="80"/>
          </w:rPr>
          <w:t>March 2020</w:t>
        </w:r>
      </w:p>
      <w:p w14:paraId="1D6B435C" w14:textId="0CDE9E45" w:rsidR="001B0B8D" w:rsidRDefault="001B0B8D" w:rsidP="001B0B8D">
        <w:pPr>
          <w:pStyle w:val="En-tte"/>
        </w:pPr>
      </w:p>
      <w:p w14:paraId="3703F29E" w14:textId="77777777" w:rsidR="001B0B8D" w:rsidRDefault="0081482A">
        <w:pPr>
          <w:pStyle w:val="En-tte"/>
          <w:jc w:val="right"/>
        </w:pPr>
      </w:p>
    </w:sdtContent>
  </w:sdt>
  <w:p w14:paraId="2D7F7B34" w14:textId="77777777" w:rsidR="002F3F96" w:rsidRDefault="002F3F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0"/>
    <w:multiLevelType w:val="hybridMultilevel"/>
    <w:tmpl w:val="43B84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646EA"/>
    <w:multiLevelType w:val="multilevel"/>
    <w:tmpl w:val="D824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51B3F"/>
    <w:multiLevelType w:val="hybridMultilevel"/>
    <w:tmpl w:val="0E34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B0B38"/>
    <w:multiLevelType w:val="hybridMultilevel"/>
    <w:tmpl w:val="41ACEA78"/>
    <w:lvl w:ilvl="0" w:tplc="A8122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C45CE"/>
    <w:multiLevelType w:val="hybridMultilevel"/>
    <w:tmpl w:val="5E2A0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023CF"/>
    <w:multiLevelType w:val="hybridMultilevel"/>
    <w:tmpl w:val="3132B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216EE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51A3"/>
    <w:multiLevelType w:val="hybridMultilevel"/>
    <w:tmpl w:val="58A87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37E45"/>
    <w:multiLevelType w:val="hybridMultilevel"/>
    <w:tmpl w:val="C5CE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E3319"/>
    <w:multiLevelType w:val="multilevel"/>
    <w:tmpl w:val="010C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93072"/>
    <w:multiLevelType w:val="hybridMultilevel"/>
    <w:tmpl w:val="A8626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"/>
    <w:lvlOverride w:ilvl="0">
      <w:startOverride w:val="4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9A"/>
    <w:rsid w:val="00014FDF"/>
    <w:rsid w:val="00022683"/>
    <w:rsid w:val="0004727C"/>
    <w:rsid w:val="00111833"/>
    <w:rsid w:val="0017717A"/>
    <w:rsid w:val="00182099"/>
    <w:rsid w:val="001B0B8D"/>
    <w:rsid w:val="001F439B"/>
    <w:rsid w:val="00286B9B"/>
    <w:rsid w:val="002B070F"/>
    <w:rsid w:val="002C1F42"/>
    <w:rsid w:val="002C565B"/>
    <w:rsid w:val="002F3F96"/>
    <w:rsid w:val="002F5925"/>
    <w:rsid w:val="002F7411"/>
    <w:rsid w:val="003B12B1"/>
    <w:rsid w:val="003B689C"/>
    <w:rsid w:val="00422B8E"/>
    <w:rsid w:val="004716E5"/>
    <w:rsid w:val="004A3D4B"/>
    <w:rsid w:val="005A7A9A"/>
    <w:rsid w:val="005C7F86"/>
    <w:rsid w:val="005E0BD5"/>
    <w:rsid w:val="005F4E22"/>
    <w:rsid w:val="00630B60"/>
    <w:rsid w:val="00652B8E"/>
    <w:rsid w:val="006F4248"/>
    <w:rsid w:val="007D2B35"/>
    <w:rsid w:val="00801C98"/>
    <w:rsid w:val="0081482A"/>
    <w:rsid w:val="00900AC0"/>
    <w:rsid w:val="00905A0A"/>
    <w:rsid w:val="009A15C4"/>
    <w:rsid w:val="00A20371"/>
    <w:rsid w:val="00A80690"/>
    <w:rsid w:val="00A87423"/>
    <w:rsid w:val="00AC3C54"/>
    <w:rsid w:val="00AD730A"/>
    <w:rsid w:val="00B1645E"/>
    <w:rsid w:val="00B37C61"/>
    <w:rsid w:val="00BC6184"/>
    <w:rsid w:val="00D46186"/>
    <w:rsid w:val="00DC06CF"/>
    <w:rsid w:val="00DF21E3"/>
    <w:rsid w:val="00E55176"/>
    <w:rsid w:val="00E60D80"/>
    <w:rsid w:val="00E711DC"/>
    <w:rsid w:val="00ED3AA9"/>
    <w:rsid w:val="00F12A99"/>
    <w:rsid w:val="00F23C44"/>
    <w:rsid w:val="00F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FAD51"/>
  <w15:chartTrackingRefBased/>
  <w15:docId w15:val="{58DD513F-93F8-47B2-A994-1F4D8E1C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8E"/>
    <w:pPr>
      <w:widowControl w:val="0"/>
      <w:spacing w:line="276" w:lineRule="auto"/>
    </w:pPr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52B8E"/>
    <w:pPr>
      <w:keepNext/>
      <w:keepLines/>
      <w:outlineLvl w:val="0"/>
    </w:pPr>
    <w:rPr>
      <w:rFonts w:eastAsiaTheme="majorEastAsia" w:cstheme="majorBidi"/>
      <w:b/>
      <w:bCs/>
      <w:color w:val="FF0000"/>
      <w:sz w:val="24"/>
      <w:szCs w:val="28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E55176"/>
    <w:pPr>
      <w:spacing w:after="360"/>
      <w:outlineLvl w:val="1"/>
    </w:pPr>
    <w:rPr>
      <w:sz w:val="24"/>
    </w:rPr>
  </w:style>
  <w:style w:type="paragraph" w:styleId="Titre3">
    <w:name w:val="heading 3"/>
    <w:basedOn w:val="Default"/>
    <w:next w:val="Normal"/>
    <w:link w:val="Titre3Car"/>
    <w:uiPriority w:val="9"/>
    <w:unhideWhenUsed/>
    <w:qFormat/>
    <w:rsid w:val="00D46186"/>
    <w:pPr>
      <w:spacing w:before="480" w:after="240" w:line="312" w:lineRule="auto"/>
      <w:jc w:val="both"/>
      <w:outlineLvl w:val="2"/>
    </w:pPr>
    <w:rPr>
      <w:b/>
      <w:bCs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B8E"/>
    <w:rPr>
      <w:rFonts w:eastAsiaTheme="majorEastAsia" w:cstheme="majorBidi"/>
      <w:b/>
      <w:bCs/>
      <w:color w:val="FF0000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55176"/>
    <w:rPr>
      <w:rFonts w:ascii="Times New Roman" w:hAnsi="Times New Roman" w:cs="Times New Roman"/>
      <w:b/>
      <w:bCs/>
      <w:sz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D46186"/>
    <w:rPr>
      <w:rFonts w:ascii="Times New Roman" w:hAnsi="Times New Roman" w:cs="Times New Roman"/>
      <w:b/>
      <w:bCs/>
      <w:lang w:val="fr-FR"/>
    </w:rPr>
  </w:style>
  <w:style w:type="paragraph" w:styleId="Paragraphedeliste">
    <w:name w:val="List Paragraph"/>
    <w:basedOn w:val="Normal"/>
    <w:uiPriority w:val="34"/>
    <w:qFormat/>
    <w:rsid w:val="000472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3F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F96"/>
    <w:rPr>
      <w:rFonts w:cs="Arial"/>
    </w:rPr>
  </w:style>
  <w:style w:type="paragraph" w:styleId="Pieddepage">
    <w:name w:val="footer"/>
    <w:basedOn w:val="Normal"/>
    <w:link w:val="PieddepageCar"/>
    <w:uiPriority w:val="99"/>
    <w:unhideWhenUsed/>
    <w:rsid w:val="002F3F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F96"/>
    <w:rPr>
      <w:rFonts w:cs="Arial"/>
    </w:rPr>
  </w:style>
  <w:style w:type="character" w:styleId="Lienhypertexte">
    <w:name w:val="Hyperlink"/>
    <w:basedOn w:val="Policepardfaut"/>
    <w:uiPriority w:val="99"/>
    <w:unhideWhenUsed/>
    <w:rsid w:val="002F3F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3F96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905A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F12A99"/>
    <w:pPr>
      <w:widowControl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0B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9E91-F7F5-4489-8436-F078CD7F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NICS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Colgan</dc:creator>
  <cp:keywords/>
  <dc:description/>
  <cp:lastModifiedBy>gabrielle onorato</cp:lastModifiedBy>
  <cp:revision>3</cp:revision>
  <dcterms:created xsi:type="dcterms:W3CDTF">2019-10-14T07:59:00Z</dcterms:created>
  <dcterms:modified xsi:type="dcterms:W3CDTF">2020-03-24T15:24:00Z</dcterms:modified>
</cp:coreProperties>
</file>