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23B9D" w14:textId="2BD8630F" w:rsidR="003D621C" w:rsidRPr="00330A77" w:rsidRDefault="003D621C" w:rsidP="00330A77">
      <w:pPr>
        <w:pStyle w:val="ListParagraph"/>
        <w:numPr>
          <w:ilvl w:val="0"/>
          <w:numId w:val="14"/>
        </w:numPr>
        <w:spacing w:before="100" w:beforeAutospacing="1" w:after="100" w:afterAutospacing="1"/>
        <w:jc w:val="both"/>
        <w:rPr>
          <w:rFonts w:ascii="Sylfaen" w:hAnsi="Sylfaen" w:cs="Calibri"/>
          <w:color w:val="000000"/>
          <w:sz w:val="22"/>
          <w:szCs w:val="22"/>
        </w:rPr>
      </w:pPr>
      <w:r w:rsidRPr="00330A77">
        <w:rPr>
          <w:rFonts w:ascii="Sylfaen" w:hAnsi="Sylfaen" w:cs="Calibri"/>
          <w:b/>
          <w:bCs/>
          <w:color w:val="000000"/>
          <w:sz w:val="22"/>
          <w:szCs w:val="22"/>
        </w:rPr>
        <w:t>Testing</w:t>
      </w:r>
    </w:p>
    <w:p w14:paraId="65E5B87F"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u w:val="single"/>
        </w:rPr>
        <w:t>Testing types</w:t>
      </w:r>
    </w:p>
    <w:p w14:paraId="38E3BE66" w14:textId="77777777" w:rsidR="003D621C" w:rsidRPr="00330A77" w:rsidRDefault="003D621C" w:rsidP="00330A77">
      <w:pPr>
        <w:pStyle w:val="NormalWeb"/>
        <w:numPr>
          <w:ilvl w:val="0"/>
          <w:numId w:val="12"/>
        </w:numPr>
        <w:contextualSpacing/>
        <w:jc w:val="both"/>
        <w:rPr>
          <w:rFonts w:ascii="Sylfaen" w:hAnsi="Sylfaen" w:cs="Calibri"/>
          <w:color w:val="000000"/>
          <w:sz w:val="22"/>
          <w:szCs w:val="22"/>
        </w:rPr>
      </w:pPr>
      <w:r w:rsidRPr="00330A77">
        <w:rPr>
          <w:rFonts w:ascii="Sylfaen" w:hAnsi="Sylfaen" w:cs="Calibri"/>
          <w:color w:val="000000"/>
          <w:sz w:val="22"/>
          <w:szCs w:val="22"/>
        </w:rPr>
        <w:t xml:space="preserve">What are the different types of tests used today (describe method)? </w:t>
      </w:r>
    </w:p>
    <w:p w14:paraId="140C15DD"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Majority of the samples are tested with real-time PCR test kits. </w:t>
      </w:r>
    </w:p>
    <w:p w14:paraId="2EAF8BB7"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GeneXpert cartridge testing </w:t>
      </w:r>
    </w:p>
    <w:p w14:paraId="1F8FA973"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Ag and Ab rapid tests are applied for certain category as well.</w:t>
      </w:r>
    </w:p>
    <w:p w14:paraId="65645C91"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ELISA </w:t>
      </w:r>
      <w:proofErr w:type="spellStart"/>
      <w:r w:rsidRPr="00330A77">
        <w:rPr>
          <w:rFonts w:ascii="Sylfaen" w:hAnsi="Sylfaen" w:cs="Calibri"/>
          <w:color w:val="000000"/>
          <w:sz w:val="22"/>
          <w:szCs w:val="22"/>
        </w:rPr>
        <w:t>tetsing</w:t>
      </w:r>
      <w:proofErr w:type="spellEnd"/>
    </w:p>
    <w:p w14:paraId="564024EE"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NGS using Illumina </w:t>
      </w:r>
      <w:proofErr w:type="spellStart"/>
      <w:r w:rsidRPr="00330A77">
        <w:rPr>
          <w:rFonts w:ascii="Sylfaen" w:hAnsi="Sylfaen" w:cs="Calibri"/>
          <w:color w:val="000000"/>
          <w:sz w:val="22"/>
          <w:szCs w:val="22"/>
        </w:rPr>
        <w:t>MiSeq</w:t>
      </w:r>
      <w:proofErr w:type="spellEnd"/>
      <w:r w:rsidRPr="00330A77">
        <w:rPr>
          <w:rFonts w:ascii="Sylfaen" w:hAnsi="Sylfaen" w:cs="Calibri"/>
          <w:color w:val="000000"/>
          <w:sz w:val="22"/>
          <w:szCs w:val="22"/>
        </w:rPr>
        <w:t xml:space="preserve"> platform</w:t>
      </w:r>
    </w:p>
    <w:p w14:paraId="75D59AC5"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w:t>
      </w:r>
    </w:p>
    <w:p w14:paraId="1E9F6F61" w14:textId="77777777" w:rsidR="003D621C" w:rsidRPr="00330A77" w:rsidRDefault="003D621C" w:rsidP="00330A77">
      <w:pPr>
        <w:pStyle w:val="NormalWeb"/>
        <w:numPr>
          <w:ilvl w:val="0"/>
          <w:numId w:val="12"/>
        </w:numPr>
        <w:contextualSpacing/>
        <w:jc w:val="both"/>
        <w:rPr>
          <w:rFonts w:ascii="Sylfaen" w:hAnsi="Sylfaen" w:cs="Calibri"/>
          <w:color w:val="000000"/>
          <w:sz w:val="22"/>
          <w:szCs w:val="22"/>
        </w:rPr>
      </w:pPr>
      <w:r w:rsidRPr="00330A77">
        <w:rPr>
          <w:rFonts w:ascii="Sylfaen" w:hAnsi="Sylfaen" w:cs="Calibri"/>
          <w:color w:val="000000"/>
          <w:sz w:val="22"/>
          <w:szCs w:val="22"/>
        </w:rPr>
        <w:t>Are there plans to introduce other types of testing?</w:t>
      </w:r>
    </w:p>
    <w:p w14:paraId="6580A0CC"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Kits on isothermal amplification might be used in the future. </w:t>
      </w:r>
    </w:p>
    <w:p w14:paraId="12A593AB"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Saliva testing on real-time PCR will be used for certain types of population </w:t>
      </w:r>
    </w:p>
    <w:p w14:paraId="751ECDA0"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Automated molecular systems such as GRIFOLS (Procleix SARS-CoV-2 Assay Kit 5 K) and Cobas-6800, Roche is planned to involve in the testing in the future</w:t>
      </w:r>
    </w:p>
    <w:p w14:paraId="39C37068"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SARS-CoV-2 virus neutralization antibodies test</w:t>
      </w:r>
    </w:p>
    <w:p w14:paraId="19BC143C"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w:t>
      </w:r>
    </w:p>
    <w:p w14:paraId="5F60FC17"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u w:val="single"/>
        </w:rPr>
        <w:t>Testing capacities</w:t>
      </w:r>
    </w:p>
    <w:p w14:paraId="26B3E456"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w:t>
      </w:r>
    </w:p>
    <w:p w14:paraId="5E4B72E2" w14:textId="77777777" w:rsidR="003D621C" w:rsidRPr="00330A77" w:rsidRDefault="003D621C" w:rsidP="00330A77">
      <w:pPr>
        <w:pStyle w:val="NormalWeb"/>
        <w:numPr>
          <w:ilvl w:val="0"/>
          <w:numId w:val="12"/>
        </w:numPr>
        <w:contextualSpacing/>
        <w:jc w:val="both"/>
        <w:rPr>
          <w:rFonts w:ascii="Sylfaen" w:hAnsi="Sylfaen" w:cs="Calibri"/>
          <w:color w:val="000000"/>
          <w:sz w:val="22"/>
          <w:szCs w:val="22"/>
        </w:rPr>
      </w:pPr>
      <w:r w:rsidRPr="00330A77">
        <w:rPr>
          <w:rFonts w:ascii="Sylfaen" w:hAnsi="Sylfaen" w:cs="Calibri"/>
          <w:color w:val="000000"/>
          <w:sz w:val="22"/>
          <w:szCs w:val="22"/>
          <w:u w:val="single"/>
        </w:rPr>
        <w:t xml:space="preserve">How many tests can be conducted per day? </w:t>
      </w:r>
    </w:p>
    <w:p w14:paraId="0F83386C" w14:textId="77777777" w:rsidR="003D621C" w:rsidRPr="00330A77" w:rsidRDefault="003D621C" w:rsidP="00330A77">
      <w:pPr>
        <w:pStyle w:val="NormalWeb"/>
        <w:contextualSpacing/>
        <w:jc w:val="both"/>
        <w:rPr>
          <w:rFonts w:ascii="Sylfaen" w:hAnsi="Sylfaen" w:cs="Calibri"/>
          <w:color w:val="000000"/>
          <w:sz w:val="22"/>
          <w:szCs w:val="22"/>
        </w:rPr>
      </w:pPr>
      <w:r w:rsidRPr="00330A77">
        <w:rPr>
          <w:rFonts w:ascii="Sylfaen" w:hAnsi="Sylfaen" w:cs="Calibri"/>
          <w:color w:val="000000"/>
          <w:sz w:val="22"/>
          <w:szCs w:val="22"/>
        </w:rPr>
        <w:t xml:space="preserve">Today average number of tested samples is 8,000 daily using pooling method for asymptomatic persons /screening (4 samples per pool). Up to 10,000 samples will be tested daily in the nearest future. </w:t>
      </w:r>
    </w:p>
    <w:p w14:paraId="3818456D" w14:textId="77777777" w:rsidR="00143E9E" w:rsidRPr="00330A77" w:rsidRDefault="00DD38E1" w:rsidP="00330A77">
      <w:pPr>
        <w:numPr>
          <w:ilvl w:val="0"/>
          <w:numId w:val="1"/>
        </w:numPr>
        <w:spacing w:before="100" w:beforeAutospacing="1" w:after="100" w:afterAutospacing="1"/>
        <w:ind w:left="945"/>
        <w:contextualSpacing/>
        <w:rPr>
          <w:rFonts w:ascii="Sylfaen" w:hAnsi="Sylfaen" w:cs="Calibri"/>
          <w:sz w:val="22"/>
          <w:szCs w:val="22"/>
        </w:rPr>
      </w:pPr>
      <w:r w:rsidRPr="00330A77">
        <w:rPr>
          <w:rFonts w:ascii="Sylfaen" w:hAnsi="Sylfaen" w:cs="Calibri"/>
          <w:sz w:val="22"/>
          <w:szCs w:val="22"/>
        </w:rPr>
        <w:t xml:space="preserve">How many </w:t>
      </w:r>
      <w:r w:rsidR="003D621C" w:rsidRPr="00330A77">
        <w:rPr>
          <w:rFonts w:ascii="Sylfaen" w:hAnsi="Sylfaen" w:cs="Calibri"/>
          <w:sz w:val="22"/>
          <w:szCs w:val="22"/>
        </w:rPr>
        <w:t>laboratories</w:t>
      </w:r>
      <w:r w:rsidRPr="00330A77">
        <w:rPr>
          <w:rFonts w:ascii="Sylfaen" w:hAnsi="Sylfaen" w:cs="Calibri"/>
          <w:sz w:val="22"/>
          <w:szCs w:val="22"/>
        </w:rPr>
        <w:t xml:space="preserve"> can </w:t>
      </w:r>
      <w:proofErr w:type="spellStart"/>
      <w:r w:rsidRPr="00330A77">
        <w:rPr>
          <w:rFonts w:ascii="Sylfaen" w:hAnsi="Sylfaen" w:cs="Calibri"/>
          <w:sz w:val="22"/>
          <w:szCs w:val="22"/>
        </w:rPr>
        <w:t>analyse</w:t>
      </w:r>
      <w:proofErr w:type="spellEnd"/>
      <w:r w:rsidRPr="00330A77">
        <w:rPr>
          <w:rFonts w:ascii="Sylfaen" w:hAnsi="Sylfaen" w:cs="Calibri"/>
          <w:sz w:val="22"/>
          <w:szCs w:val="22"/>
        </w:rPr>
        <w:t xml:space="preserve"> samples in Georgia?</w:t>
      </w:r>
      <w:r w:rsidRPr="00330A77">
        <w:rPr>
          <w:rFonts w:ascii="Sylfaen" w:hAnsi="Sylfaen" w:cs="Calibri"/>
          <w:sz w:val="22"/>
          <w:szCs w:val="22"/>
          <w:lang w:val="ka-GE"/>
        </w:rPr>
        <w:t> </w:t>
      </w:r>
      <w:r w:rsidR="00143E9E" w:rsidRPr="00330A77">
        <w:rPr>
          <w:rFonts w:ascii="Sylfaen" w:hAnsi="Sylfaen" w:cs="Calibri"/>
          <w:sz w:val="22"/>
          <w:szCs w:val="22"/>
          <w:lang w:val="ka-GE"/>
        </w:rPr>
        <w:t>–</w:t>
      </w:r>
    </w:p>
    <w:p w14:paraId="162C374C" w14:textId="77777777" w:rsidR="00DD38E1" w:rsidRPr="00330A77" w:rsidRDefault="00DD38E1" w:rsidP="00330A77">
      <w:pPr>
        <w:spacing w:before="100" w:beforeAutospacing="1" w:after="100" w:afterAutospacing="1"/>
        <w:contextualSpacing/>
        <w:rPr>
          <w:rFonts w:ascii="Sylfaen" w:hAnsi="Sylfaen" w:cs="Calibri"/>
          <w:sz w:val="22"/>
          <w:szCs w:val="22"/>
        </w:rPr>
      </w:pPr>
      <w:r w:rsidRPr="00330A77">
        <w:rPr>
          <w:rFonts w:ascii="Sylfaen" w:hAnsi="Sylfaen" w:cs="Calibri"/>
          <w:sz w:val="22"/>
          <w:szCs w:val="22"/>
        </w:rPr>
        <w:t>26 labs are participating in the state program</w:t>
      </w:r>
    </w:p>
    <w:p w14:paraId="39522A23" w14:textId="77777777" w:rsidR="003D621C" w:rsidRPr="00330A77" w:rsidRDefault="003D621C" w:rsidP="00330A77">
      <w:pPr>
        <w:spacing w:before="100" w:beforeAutospacing="1" w:after="100" w:afterAutospacing="1"/>
        <w:contextualSpacing/>
        <w:rPr>
          <w:rFonts w:ascii="Sylfaen" w:hAnsi="Sylfaen" w:cs="Calibri"/>
          <w:sz w:val="22"/>
          <w:szCs w:val="22"/>
        </w:rPr>
      </w:pPr>
    </w:p>
    <w:p w14:paraId="20275E27" w14:textId="77777777" w:rsidR="00143E9E" w:rsidRPr="00330A77" w:rsidRDefault="00DD38E1" w:rsidP="00330A77">
      <w:pPr>
        <w:numPr>
          <w:ilvl w:val="0"/>
          <w:numId w:val="2"/>
        </w:numPr>
        <w:spacing w:before="100" w:beforeAutospacing="1" w:after="100" w:afterAutospacing="1"/>
        <w:ind w:left="945"/>
        <w:contextualSpacing/>
        <w:rPr>
          <w:rFonts w:ascii="Sylfaen" w:hAnsi="Sylfaen" w:cs="Calibri"/>
          <w:sz w:val="22"/>
          <w:szCs w:val="22"/>
        </w:rPr>
      </w:pPr>
      <w:r w:rsidRPr="00330A77">
        <w:rPr>
          <w:rFonts w:ascii="Sylfaen" w:hAnsi="Sylfaen" w:cs="Calibri"/>
          <w:sz w:val="22"/>
          <w:szCs w:val="22"/>
        </w:rPr>
        <w:t xml:space="preserve">What is the average waiting time to </w:t>
      </w:r>
      <w:proofErr w:type="spellStart"/>
      <w:r w:rsidRPr="00330A77">
        <w:rPr>
          <w:rFonts w:ascii="Sylfaen" w:hAnsi="Sylfaen" w:cs="Calibri"/>
          <w:sz w:val="22"/>
          <w:szCs w:val="22"/>
        </w:rPr>
        <w:t>analyse</w:t>
      </w:r>
      <w:proofErr w:type="spellEnd"/>
      <w:r w:rsidRPr="00330A77">
        <w:rPr>
          <w:rFonts w:ascii="Sylfaen" w:hAnsi="Sylfaen" w:cs="Calibri"/>
          <w:sz w:val="22"/>
          <w:szCs w:val="22"/>
        </w:rPr>
        <w:t xml:space="preserve"> a sample?</w:t>
      </w:r>
      <w:r w:rsidR="00143E9E" w:rsidRPr="00330A77">
        <w:rPr>
          <w:rFonts w:ascii="Sylfaen" w:hAnsi="Sylfaen" w:cs="Calibri"/>
          <w:sz w:val="22"/>
          <w:szCs w:val="22"/>
        </w:rPr>
        <w:t xml:space="preserve"> </w:t>
      </w:r>
    </w:p>
    <w:p w14:paraId="2153C50D" w14:textId="77777777" w:rsidR="00DD38E1" w:rsidRPr="00330A77" w:rsidRDefault="00143E9E" w:rsidP="00330A77">
      <w:pPr>
        <w:spacing w:before="100" w:beforeAutospacing="1" w:after="100" w:afterAutospacing="1"/>
        <w:contextualSpacing/>
        <w:rPr>
          <w:rFonts w:ascii="Sylfaen" w:hAnsi="Sylfaen" w:cs="Calibri"/>
          <w:sz w:val="22"/>
          <w:szCs w:val="22"/>
        </w:rPr>
      </w:pPr>
      <w:r w:rsidRPr="00330A77">
        <w:rPr>
          <w:rFonts w:ascii="Sylfaen" w:hAnsi="Sylfaen" w:cs="Calibri"/>
          <w:sz w:val="22"/>
          <w:szCs w:val="22"/>
        </w:rPr>
        <w:t>24-48 hours</w:t>
      </w:r>
      <w:r w:rsidR="00DD38E1" w:rsidRPr="00330A77">
        <w:rPr>
          <w:rFonts w:ascii="Sylfaen" w:hAnsi="Sylfaen" w:cs="Calibri"/>
          <w:sz w:val="22"/>
          <w:szCs w:val="22"/>
        </w:rPr>
        <w:t> </w:t>
      </w:r>
      <w:r w:rsidR="00DD38E1" w:rsidRPr="00330A77">
        <w:rPr>
          <w:rFonts w:ascii="Sylfaen" w:hAnsi="Sylfaen" w:cs="Calibri"/>
          <w:sz w:val="22"/>
          <w:szCs w:val="22"/>
          <w:shd w:val="clear" w:color="auto" w:fill="FFFF00"/>
        </w:rPr>
        <w:t xml:space="preserve"> </w:t>
      </w:r>
    </w:p>
    <w:p w14:paraId="25BB571F" w14:textId="77777777" w:rsidR="00DD38E1" w:rsidRPr="00330A77" w:rsidRDefault="00DD38E1" w:rsidP="00330A77">
      <w:pPr>
        <w:contextualSpacing/>
        <w:rPr>
          <w:rFonts w:ascii="Sylfaen" w:hAnsi="Sylfaen" w:cs="Calibri"/>
          <w:color w:val="000000"/>
          <w:sz w:val="22"/>
          <w:szCs w:val="22"/>
        </w:rPr>
      </w:pPr>
      <w:r w:rsidRPr="00330A77">
        <w:rPr>
          <w:rFonts w:ascii="Sylfaen" w:hAnsi="Sylfaen" w:cs="Calibri"/>
          <w:color w:val="212121"/>
          <w:sz w:val="22"/>
          <w:szCs w:val="22"/>
          <w:lang w:val="ka-GE"/>
        </w:rPr>
        <w:t> </w:t>
      </w:r>
    </w:p>
    <w:p w14:paraId="1F09FA1C" w14:textId="77777777" w:rsidR="00DD38E1" w:rsidRPr="00330A77" w:rsidRDefault="00DD38E1" w:rsidP="00330A77">
      <w:pPr>
        <w:spacing w:before="100" w:beforeAutospacing="1" w:after="160"/>
        <w:contextualSpacing/>
        <w:rPr>
          <w:rFonts w:ascii="Sylfaen" w:hAnsi="Sylfaen" w:cs="Calibri"/>
          <w:color w:val="000000"/>
          <w:sz w:val="22"/>
          <w:szCs w:val="22"/>
        </w:rPr>
      </w:pPr>
      <w:r w:rsidRPr="00330A77">
        <w:rPr>
          <w:rFonts w:ascii="Sylfaen" w:hAnsi="Sylfaen" w:cs="Calibri"/>
          <w:color w:val="000000"/>
          <w:sz w:val="22"/>
          <w:szCs w:val="22"/>
          <w:u w:val="single"/>
        </w:rPr>
        <w:t>Testing frequency</w:t>
      </w:r>
      <w:r w:rsidRPr="00330A77">
        <w:rPr>
          <w:rFonts w:ascii="Sylfaen" w:hAnsi="Sylfaen" w:cs="Calibri"/>
          <w:color w:val="000000"/>
          <w:sz w:val="22"/>
          <w:szCs w:val="22"/>
        </w:rPr>
        <w:t> </w:t>
      </w:r>
    </w:p>
    <w:p w14:paraId="5CCCC056" w14:textId="3E935FDF" w:rsidR="00705063" w:rsidRPr="00330A77" w:rsidRDefault="00DD38E1" w:rsidP="00330A77">
      <w:pPr>
        <w:numPr>
          <w:ilvl w:val="0"/>
          <w:numId w:val="3"/>
        </w:numPr>
        <w:spacing w:before="100" w:beforeAutospacing="1" w:after="100" w:afterAutospacing="1"/>
        <w:ind w:left="945"/>
        <w:contextualSpacing/>
        <w:rPr>
          <w:rFonts w:ascii="Sylfaen" w:hAnsi="Sylfaen" w:cs="Calibri"/>
          <w:sz w:val="22"/>
          <w:szCs w:val="22"/>
        </w:rPr>
      </w:pPr>
      <w:r w:rsidRPr="00330A77">
        <w:rPr>
          <w:rFonts w:ascii="Sylfaen" w:hAnsi="Sylfaen" w:cs="Calibri"/>
          <w:sz w:val="22"/>
          <w:szCs w:val="22"/>
        </w:rPr>
        <w:t xml:space="preserve">Are tests systematic upon entry into Georgia (all types of </w:t>
      </w:r>
      <w:r w:rsidR="00A53005" w:rsidRPr="00330A77">
        <w:rPr>
          <w:rFonts w:ascii="Sylfaen" w:hAnsi="Sylfaen" w:cs="Calibri"/>
          <w:sz w:val="22"/>
          <w:szCs w:val="22"/>
        </w:rPr>
        <w:t>travelers</w:t>
      </w:r>
      <w:r w:rsidRPr="00330A77">
        <w:rPr>
          <w:rFonts w:ascii="Sylfaen" w:hAnsi="Sylfaen" w:cs="Calibri"/>
          <w:sz w:val="22"/>
          <w:szCs w:val="22"/>
        </w:rPr>
        <w:t xml:space="preserve"> / businessmen etc</w:t>
      </w:r>
      <w:r w:rsidR="00A53005" w:rsidRPr="00330A77">
        <w:rPr>
          <w:rFonts w:ascii="Sylfaen" w:hAnsi="Sylfaen" w:cs="Calibri"/>
          <w:sz w:val="22"/>
          <w:szCs w:val="22"/>
        </w:rPr>
        <w:t>.</w:t>
      </w:r>
      <w:r w:rsidRPr="00330A77">
        <w:rPr>
          <w:rFonts w:ascii="Sylfaen" w:hAnsi="Sylfaen" w:cs="Calibri"/>
          <w:sz w:val="22"/>
          <w:szCs w:val="22"/>
        </w:rPr>
        <w:t>)</w:t>
      </w:r>
      <w:r w:rsidRPr="00330A77">
        <w:rPr>
          <w:rFonts w:ascii="Sylfaen" w:hAnsi="Sylfaen" w:cs="Calibri"/>
          <w:sz w:val="22"/>
          <w:szCs w:val="22"/>
          <w:lang w:val="ka-GE"/>
        </w:rPr>
        <w:t> </w:t>
      </w:r>
    </w:p>
    <w:p w14:paraId="3A0CD95D" w14:textId="31F50356" w:rsidR="00DD38E1" w:rsidRPr="00330A77" w:rsidRDefault="003D621C" w:rsidP="00330A77">
      <w:pPr>
        <w:spacing w:before="100" w:beforeAutospacing="1" w:after="100" w:afterAutospacing="1"/>
        <w:contextualSpacing/>
        <w:rPr>
          <w:rFonts w:ascii="Sylfaen" w:hAnsi="Sylfaen" w:cs="Calibri"/>
          <w:color w:val="000000"/>
          <w:sz w:val="22"/>
          <w:szCs w:val="22"/>
          <w:lang w:val="ka-GE"/>
        </w:rPr>
      </w:pPr>
      <w:r w:rsidRPr="00330A77">
        <w:rPr>
          <w:rFonts w:ascii="Sylfaen" w:hAnsi="Sylfaen" w:cs="Calibri"/>
          <w:sz w:val="22"/>
          <w:szCs w:val="22"/>
        </w:rPr>
        <w:t>All people who cross the border and do not have testing result from the last 72 hours has to go through testing</w:t>
      </w:r>
      <w:r w:rsidR="00A53005" w:rsidRPr="00330A77">
        <w:rPr>
          <w:rFonts w:ascii="Sylfaen" w:hAnsi="Sylfaen" w:cs="Calibri"/>
          <w:sz w:val="22"/>
          <w:szCs w:val="22"/>
        </w:rPr>
        <w:t xml:space="preserve">. </w:t>
      </w:r>
      <w:r w:rsidR="00DD38E1" w:rsidRPr="00330A77">
        <w:rPr>
          <w:rFonts w:ascii="Sylfaen" w:hAnsi="Sylfaen" w:cs="Calibri"/>
          <w:color w:val="000000"/>
          <w:sz w:val="22"/>
          <w:szCs w:val="22"/>
        </w:rPr>
        <w:t xml:space="preserve">All </w:t>
      </w:r>
      <w:r w:rsidR="00705063" w:rsidRPr="00330A77">
        <w:rPr>
          <w:rFonts w:ascii="Sylfaen" w:hAnsi="Sylfaen" w:cs="Calibri"/>
          <w:color w:val="000000"/>
          <w:sz w:val="22"/>
          <w:szCs w:val="22"/>
        </w:rPr>
        <w:t xml:space="preserve">travelers </w:t>
      </w:r>
      <w:r w:rsidR="00CB682F" w:rsidRPr="00330A77">
        <w:rPr>
          <w:rFonts w:ascii="Sylfaen" w:hAnsi="Sylfaen" w:cs="Calibri"/>
          <w:color w:val="000000"/>
          <w:sz w:val="22"/>
          <w:szCs w:val="22"/>
        </w:rPr>
        <w:t xml:space="preserve">upon entry into </w:t>
      </w:r>
      <w:r w:rsidR="00DD38E1" w:rsidRPr="00330A77">
        <w:rPr>
          <w:rFonts w:ascii="Sylfaen" w:hAnsi="Sylfaen" w:cs="Calibri"/>
          <w:color w:val="000000"/>
          <w:sz w:val="22"/>
          <w:szCs w:val="22"/>
        </w:rPr>
        <w:t>Georgia by business-application, including the tourists</w:t>
      </w:r>
      <w:r w:rsidR="00CB682F" w:rsidRPr="00330A77">
        <w:rPr>
          <w:rFonts w:ascii="Sylfaen" w:hAnsi="Sylfaen" w:cs="Calibri"/>
          <w:color w:val="000000"/>
          <w:sz w:val="22"/>
          <w:szCs w:val="22"/>
        </w:rPr>
        <w:t>,</w:t>
      </w:r>
      <w:r w:rsidR="00DD38E1" w:rsidRPr="00330A77">
        <w:rPr>
          <w:rFonts w:ascii="Sylfaen" w:hAnsi="Sylfaen" w:cs="Calibri"/>
          <w:color w:val="000000"/>
          <w:sz w:val="22"/>
          <w:szCs w:val="22"/>
        </w:rPr>
        <w:t xml:space="preserve"> randomly </w:t>
      </w:r>
    </w:p>
    <w:p w14:paraId="19FB9E07" w14:textId="77777777" w:rsidR="003D621C" w:rsidRPr="00330A77" w:rsidRDefault="003D621C" w:rsidP="00330A77">
      <w:pPr>
        <w:spacing w:before="100" w:beforeAutospacing="1" w:after="160"/>
        <w:contextualSpacing/>
        <w:rPr>
          <w:rFonts w:ascii="Sylfaen" w:hAnsi="Sylfaen" w:cs="Calibri"/>
          <w:color w:val="000000"/>
          <w:sz w:val="22"/>
          <w:szCs w:val="22"/>
        </w:rPr>
      </w:pPr>
    </w:p>
    <w:p w14:paraId="64EA32D4" w14:textId="77777777" w:rsidR="00DD38E1" w:rsidRPr="00330A77" w:rsidRDefault="00DD38E1" w:rsidP="00330A77">
      <w:pPr>
        <w:numPr>
          <w:ilvl w:val="0"/>
          <w:numId w:val="4"/>
        </w:numPr>
        <w:spacing w:before="100" w:beforeAutospacing="1" w:after="100" w:afterAutospacing="1"/>
        <w:ind w:left="945"/>
        <w:contextualSpacing/>
        <w:rPr>
          <w:rFonts w:ascii="Sylfaen" w:hAnsi="Sylfaen" w:cs="Calibri"/>
          <w:sz w:val="22"/>
          <w:szCs w:val="22"/>
        </w:rPr>
      </w:pPr>
      <w:r w:rsidRPr="00330A77">
        <w:rPr>
          <w:rFonts w:ascii="Sylfaen" w:hAnsi="Sylfaen" w:cs="Calibri"/>
          <w:sz w:val="22"/>
          <w:szCs w:val="22"/>
        </w:rPr>
        <w:t>Are tests systematic when case of symptoms</w:t>
      </w:r>
    </w:p>
    <w:p w14:paraId="0F81D31B" w14:textId="3C4D3FB3" w:rsidR="00B51967" w:rsidRPr="00330A77" w:rsidRDefault="00DD38E1" w:rsidP="00330A77">
      <w:pPr>
        <w:contextualSpacing/>
        <w:rPr>
          <w:rFonts w:ascii="Sylfaen" w:hAnsi="Sylfaen" w:cs="Calibri"/>
          <w:sz w:val="22"/>
          <w:szCs w:val="22"/>
        </w:rPr>
      </w:pPr>
      <w:r w:rsidRPr="00330A77">
        <w:rPr>
          <w:rFonts w:ascii="Sylfaen" w:hAnsi="Sylfaen" w:cs="Calibri"/>
          <w:sz w:val="22"/>
          <w:szCs w:val="22"/>
        </w:rPr>
        <w:t>According to the Decree of the Government of Georgia, even if there is only one symptom, the person is subject to mandatory testing</w:t>
      </w:r>
      <w:r w:rsidR="00757699" w:rsidRPr="00330A77">
        <w:rPr>
          <w:rFonts w:ascii="Sylfaen" w:hAnsi="Sylfaen" w:cs="Calibri"/>
          <w:sz w:val="22"/>
          <w:szCs w:val="22"/>
          <w:lang w:val="ka-GE"/>
        </w:rPr>
        <w:t xml:space="preserve">. </w:t>
      </w:r>
      <w:r w:rsidR="00B51967" w:rsidRPr="00330A77">
        <w:rPr>
          <w:rFonts w:ascii="Sylfaen" w:hAnsi="Sylfaen" w:cs="Calibri"/>
          <w:color w:val="000000"/>
          <w:sz w:val="22"/>
          <w:szCs w:val="22"/>
        </w:rPr>
        <w:t>Cases with symptoms can apply for testing in outpatient clinics and laboratories</w:t>
      </w:r>
      <w:r w:rsidR="00757699" w:rsidRPr="00330A77">
        <w:rPr>
          <w:rFonts w:ascii="Sylfaen" w:hAnsi="Sylfaen" w:cs="Calibri"/>
          <w:color w:val="000000"/>
          <w:sz w:val="22"/>
          <w:szCs w:val="22"/>
          <w:lang w:val="ka-GE"/>
        </w:rPr>
        <w:t xml:space="preserve">, </w:t>
      </w:r>
      <w:r w:rsidR="00B51967" w:rsidRPr="00330A77">
        <w:rPr>
          <w:rFonts w:ascii="Sylfaen" w:hAnsi="Sylfaen" w:cs="Calibri"/>
          <w:color w:val="000000"/>
          <w:sz w:val="22"/>
          <w:szCs w:val="22"/>
        </w:rPr>
        <w:t>or in tents in high risk areas. Testing is free of charge</w:t>
      </w:r>
    </w:p>
    <w:p w14:paraId="36C184A3" w14:textId="77777777" w:rsidR="00DD38E1" w:rsidRPr="00330A77" w:rsidRDefault="00DD38E1" w:rsidP="00330A77">
      <w:pPr>
        <w:spacing w:before="100" w:beforeAutospacing="1" w:after="160"/>
        <w:contextualSpacing/>
        <w:rPr>
          <w:rFonts w:ascii="Sylfaen" w:hAnsi="Sylfaen" w:cs="Calibri"/>
          <w:color w:val="000000"/>
          <w:sz w:val="22"/>
          <w:szCs w:val="22"/>
        </w:rPr>
      </w:pPr>
      <w:r w:rsidRPr="00330A77">
        <w:rPr>
          <w:rFonts w:ascii="Sylfaen" w:hAnsi="Sylfaen" w:cs="Calibri"/>
          <w:color w:val="000000"/>
          <w:sz w:val="22"/>
          <w:szCs w:val="22"/>
        </w:rPr>
        <w:t> </w:t>
      </w:r>
    </w:p>
    <w:p w14:paraId="390A4026" w14:textId="77777777" w:rsidR="00DD38E1" w:rsidRPr="00330A77" w:rsidRDefault="00DD38E1" w:rsidP="00330A77">
      <w:pPr>
        <w:numPr>
          <w:ilvl w:val="0"/>
          <w:numId w:val="5"/>
        </w:numPr>
        <w:spacing w:before="100" w:beforeAutospacing="1" w:after="100" w:afterAutospacing="1"/>
        <w:ind w:left="945"/>
        <w:contextualSpacing/>
        <w:rPr>
          <w:rFonts w:ascii="Sylfaen" w:hAnsi="Sylfaen" w:cs="Calibri"/>
          <w:color w:val="000000"/>
          <w:sz w:val="22"/>
          <w:szCs w:val="22"/>
        </w:rPr>
      </w:pPr>
      <w:r w:rsidRPr="00330A77">
        <w:rPr>
          <w:rFonts w:ascii="Sylfaen" w:hAnsi="Sylfaen" w:cs="Calibri"/>
          <w:sz w:val="22"/>
          <w:szCs w:val="22"/>
        </w:rPr>
        <w:t xml:space="preserve">Are tests systematic when contact with a person infected with </w:t>
      </w:r>
      <w:proofErr w:type="spellStart"/>
      <w:r w:rsidRPr="00330A77">
        <w:rPr>
          <w:rFonts w:ascii="Sylfaen" w:hAnsi="Sylfaen" w:cs="Calibri"/>
          <w:sz w:val="22"/>
          <w:szCs w:val="22"/>
        </w:rPr>
        <w:t>Covid</w:t>
      </w:r>
      <w:proofErr w:type="spellEnd"/>
      <w:r w:rsidRPr="00330A77">
        <w:rPr>
          <w:rFonts w:ascii="Sylfaen" w:hAnsi="Sylfaen" w:cs="Calibri"/>
          <w:sz w:val="22"/>
          <w:szCs w:val="22"/>
          <w:lang w:val="ka-GE"/>
        </w:rPr>
        <w:t> </w:t>
      </w:r>
      <w:r w:rsidRPr="00330A77">
        <w:rPr>
          <w:rFonts w:ascii="Sylfaen" w:hAnsi="Sylfaen" w:cs="Calibri"/>
          <w:color w:val="FF0000"/>
          <w:sz w:val="22"/>
          <w:szCs w:val="22"/>
          <w:lang w:val="ka-GE"/>
        </w:rPr>
        <w:t xml:space="preserve">- </w:t>
      </w:r>
    </w:p>
    <w:p w14:paraId="594BD0F6" w14:textId="77777777" w:rsidR="00B51967" w:rsidRPr="00330A77" w:rsidRDefault="00DD38E1" w:rsidP="00330A77">
      <w:pPr>
        <w:pStyle w:val="NormalWeb"/>
        <w:contextualSpacing/>
        <w:jc w:val="both"/>
        <w:rPr>
          <w:rFonts w:ascii="Sylfaen" w:hAnsi="Sylfaen" w:cs="Calibri"/>
          <w:sz w:val="22"/>
          <w:szCs w:val="22"/>
        </w:rPr>
      </w:pPr>
      <w:r w:rsidRPr="00330A77">
        <w:rPr>
          <w:rFonts w:ascii="Sylfaen" w:hAnsi="Sylfaen" w:cs="Calibri"/>
          <w:color w:val="000000"/>
          <w:sz w:val="22"/>
          <w:szCs w:val="22"/>
        </w:rPr>
        <w:t>Yes</w:t>
      </w:r>
      <w:r w:rsidR="00B51967" w:rsidRPr="00330A77">
        <w:rPr>
          <w:rFonts w:ascii="Sylfaen" w:hAnsi="Sylfaen" w:cs="Calibri"/>
          <w:color w:val="000000"/>
          <w:sz w:val="22"/>
          <w:szCs w:val="22"/>
        </w:rPr>
        <w:t>,</w:t>
      </w:r>
      <w:r w:rsidR="00B51967" w:rsidRPr="00330A77">
        <w:rPr>
          <w:rFonts w:ascii="Sylfaen" w:hAnsi="Sylfaen" w:cs="Calibri"/>
          <w:sz w:val="22"/>
          <w:szCs w:val="22"/>
        </w:rPr>
        <w:t xml:space="preserve"> </w:t>
      </w:r>
      <w:proofErr w:type="gramStart"/>
      <w:r w:rsidR="00B51967" w:rsidRPr="00330A77">
        <w:rPr>
          <w:rFonts w:ascii="Sylfaen" w:hAnsi="Sylfaen" w:cs="Calibri"/>
          <w:sz w:val="22"/>
          <w:szCs w:val="22"/>
        </w:rPr>
        <w:t>All</w:t>
      </w:r>
      <w:proofErr w:type="gramEnd"/>
      <w:r w:rsidR="00B51967" w:rsidRPr="00330A77">
        <w:rPr>
          <w:rFonts w:ascii="Sylfaen" w:hAnsi="Sylfaen" w:cs="Calibri"/>
          <w:sz w:val="22"/>
          <w:szCs w:val="22"/>
        </w:rPr>
        <w:t xml:space="preserve"> identified contacts are tested and isolated for 12 days after the last contact with confirmed case. </w:t>
      </w:r>
    </w:p>
    <w:p w14:paraId="4C9C616E" w14:textId="77777777" w:rsidR="00DD38E1" w:rsidRPr="00330A77" w:rsidRDefault="00DD38E1" w:rsidP="00330A77">
      <w:pPr>
        <w:contextualSpacing/>
        <w:rPr>
          <w:rFonts w:ascii="Sylfaen" w:hAnsi="Sylfaen" w:cs="Calibri"/>
          <w:sz w:val="22"/>
          <w:szCs w:val="22"/>
        </w:rPr>
      </w:pPr>
    </w:p>
    <w:p w14:paraId="2652A0AA" w14:textId="77777777" w:rsidR="00F07EC7" w:rsidRPr="00330A77" w:rsidRDefault="00DD38E1" w:rsidP="00330A77">
      <w:pPr>
        <w:numPr>
          <w:ilvl w:val="0"/>
          <w:numId w:val="6"/>
        </w:numPr>
        <w:spacing w:before="100" w:beforeAutospacing="1" w:after="100" w:afterAutospacing="1"/>
        <w:ind w:left="945"/>
        <w:contextualSpacing/>
        <w:rPr>
          <w:rFonts w:ascii="Sylfaen" w:hAnsi="Sylfaen" w:cs="Calibri"/>
          <w:color w:val="000000"/>
          <w:sz w:val="22"/>
          <w:szCs w:val="22"/>
        </w:rPr>
      </w:pPr>
      <w:r w:rsidRPr="00330A77">
        <w:rPr>
          <w:rFonts w:ascii="Sylfaen" w:hAnsi="Sylfaen" w:cs="Calibri"/>
          <w:color w:val="000000"/>
          <w:sz w:val="22"/>
          <w:szCs w:val="22"/>
        </w:rPr>
        <w:t>Are tests available on demand / privately</w:t>
      </w:r>
      <w:r w:rsidR="00F07EC7" w:rsidRPr="00330A77">
        <w:rPr>
          <w:rFonts w:ascii="Sylfaen" w:hAnsi="Sylfaen" w:cs="Calibri"/>
          <w:color w:val="000000"/>
          <w:sz w:val="22"/>
          <w:szCs w:val="22"/>
        </w:rPr>
        <w:t xml:space="preserve"> </w:t>
      </w:r>
    </w:p>
    <w:p w14:paraId="4AEA5C38" w14:textId="77777777" w:rsidR="00DD38E1" w:rsidRPr="00330A77" w:rsidRDefault="00F07EC7" w:rsidP="00330A77">
      <w:pPr>
        <w:spacing w:before="100" w:beforeAutospacing="1" w:after="100" w:afterAutospacing="1"/>
        <w:contextualSpacing/>
        <w:rPr>
          <w:rFonts w:ascii="Sylfaen" w:hAnsi="Sylfaen" w:cs="Calibri"/>
          <w:color w:val="000000"/>
          <w:sz w:val="22"/>
          <w:szCs w:val="22"/>
        </w:rPr>
      </w:pPr>
      <w:r w:rsidRPr="00330A77">
        <w:rPr>
          <w:rFonts w:ascii="Sylfaen" w:hAnsi="Sylfaen" w:cs="Calibri"/>
          <w:color w:val="000000"/>
          <w:sz w:val="22"/>
          <w:szCs w:val="22"/>
        </w:rPr>
        <w:t>Yes</w:t>
      </w:r>
    </w:p>
    <w:p w14:paraId="1BE0AE9B" w14:textId="77777777" w:rsidR="003D621C" w:rsidRPr="00330A77" w:rsidRDefault="003D621C" w:rsidP="00330A77">
      <w:pPr>
        <w:spacing w:before="100" w:beforeAutospacing="1" w:after="160"/>
        <w:contextualSpacing/>
        <w:rPr>
          <w:rFonts w:ascii="Sylfaen" w:hAnsi="Sylfaen" w:cs="Calibri"/>
          <w:sz w:val="22"/>
          <w:szCs w:val="22"/>
          <w:u w:val="single"/>
        </w:rPr>
      </w:pPr>
    </w:p>
    <w:p w14:paraId="1597371E" w14:textId="22FB80EC" w:rsidR="00DD38E1" w:rsidRPr="00330A77" w:rsidRDefault="00DD38E1" w:rsidP="00330A77">
      <w:pPr>
        <w:spacing w:before="100" w:beforeAutospacing="1" w:after="160"/>
        <w:contextualSpacing/>
        <w:rPr>
          <w:rFonts w:ascii="Sylfaen" w:hAnsi="Sylfaen" w:cs="Calibri"/>
          <w:sz w:val="22"/>
          <w:szCs w:val="22"/>
          <w:u w:val="single"/>
        </w:rPr>
      </w:pPr>
      <w:r w:rsidRPr="00330A77">
        <w:rPr>
          <w:rFonts w:ascii="Sylfaen" w:hAnsi="Sylfaen" w:cs="Calibri"/>
          <w:sz w:val="22"/>
          <w:szCs w:val="22"/>
          <w:u w:val="single"/>
        </w:rPr>
        <w:t>Is there also systematic testing for some types of workers (which ones)? </w:t>
      </w:r>
    </w:p>
    <w:p w14:paraId="258D9A21" w14:textId="77777777" w:rsidR="00757699" w:rsidRPr="00330A77" w:rsidRDefault="00757699" w:rsidP="00330A77">
      <w:pPr>
        <w:spacing w:before="100" w:beforeAutospacing="1" w:after="160"/>
        <w:contextualSpacing/>
        <w:rPr>
          <w:rFonts w:ascii="Sylfaen" w:hAnsi="Sylfaen" w:cs="Calibri"/>
          <w:sz w:val="22"/>
          <w:szCs w:val="22"/>
        </w:rPr>
      </w:pPr>
    </w:p>
    <w:p w14:paraId="7E35A742" w14:textId="548BC4B8" w:rsidR="00757699" w:rsidRPr="00330A77" w:rsidRDefault="00DD38E1" w:rsidP="00330A77">
      <w:pPr>
        <w:contextualSpacing/>
        <w:jc w:val="both"/>
        <w:rPr>
          <w:rFonts w:ascii="Sylfaen" w:hAnsi="Sylfaen" w:cs="Calibri"/>
          <w:sz w:val="22"/>
          <w:szCs w:val="22"/>
        </w:rPr>
      </w:pPr>
      <w:r w:rsidRPr="00330A77">
        <w:rPr>
          <w:rFonts w:ascii="Sylfaen" w:hAnsi="Sylfaen" w:cs="Calibri"/>
          <w:sz w:val="22"/>
          <w:szCs w:val="22"/>
        </w:rPr>
        <w:t xml:space="preserve">Yes. </w:t>
      </w:r>
      <w:r w:rsidR="00757699" w:rsidRPr="00330A77">
        <w:rPr>
          <w:rFonts w:ascii="Sylfaen" w:hAnsi="Sylfaen" w:cs="Calibri"/>
          <w:color w:val="212121"/>
          <w:sz w:val="22"/>
          <w:szCs w:val="22"/>
          <w:shd w:val="clear" w:color="auto" w:fill="FFFFFF"/>
        </w:rPr>
        <w:t xml:space="preserve">Some </w:t>
      </w:r>
      <w:proofErr w:type="gramStart"/>
      <w:r w:rsidR="00757699" w:rsidRPr="00330A77">
        <w:rPr>
          <w:rFonts w:ascii="Sylfaen" w:hAnsi="Sylfaen" w:cs="Calibri"/>
          <w:color w:val="212121"/>
          <w:sz w:val="22"/>
          <w:szCs w:val="22"/>
          <w:shd w:val="clear" w:color="auto" w:fill="FFFFFF"/>
        </w:rPr>
        <w:t>high risk</w:t>
      </w:r>
      <w:proofErr w:type="gramEnd"/>
      <w:r w:rsidR="00757699" w:rsidRPr="00330A77">
        <w:rPr>
          <w:rFonts w:ascii="Sylfaen" w:hAnsi="Sylfaen" w:cs="Calibri"/>
          <w:color w:val="212121"/>
          <w:sz w:val="22"/>
          <w:szCs w:val="22"/>
          <w:shd w:val="clear" w:color="auto" w:fill="FFFFFF"/>
        </w:rPr>
        <w:t xml:space="preserve"> groups are tested regularly in the frames of state program of COVID-19</w:t>
      </w:r>
      <w:r w:rsidR="00757699" w:rsidRPr="00330A77">
        <w:rPr>
          <w:rFonts w:ascii="Sylfaen" w:hAnsi="Sylfaen" w:cs="Calibri"/>
          <w:color w:val="212121"/>
          <w:sz w:val="22"/>
          <w:szCs w:val="22"/>
          <w:shd w:val="clear" w:color="auto" w:fill="FFFFFF"/>
        </w:rPr>
        <w:t>, such as t</w:t>
      </w:r>
      <w:r w:rsidR="00757699" w:rsidRPr="00330A77">
        <w:rPr>
          <w:rFonts w:ascii="Sylfaen" w:hAnsi="Sylfaen" w:cs="Calibri"/>
          <w:color w:val="212121"/>
          <w:sz w:val="22"/>
          <w:szCs w:val="22"/>
          <w:shd w:val="clear" w:color="auto" w:fill="FFFFFF"/>
        </w:rPr>
        <w:t>he beneficiaries of COVID-19</w:t>
      </w:r>
      <w:r w:rsidR="00757699" w:rsidRPr="00330A77">
        <w:rPr>
          <w:rFonts w:ascii="Sylfaen" w:hAnsi="Sylfaen" w:cs="Calibri"/>
          <w:color w:val="212121"/>
          <w:sz w:val="22"/>
          <w:szCs w:val="22"/>
          <w:shd w:val="clear" w:color="auto" w:fill="FFFFFF"/>
        </w:rPr>
        <w:t xml:space="preserve"> </w:t>
      </w:r>
      <w:r w:rsidR="00757699" w:rsidRPr="00330A77">
        <w:rPr>
          <w:rFonts w:ascii="Sylfaen" w:hAnsi="Sylfaen" w:cs="Calibri"/>
          <w:color w:val="212121"/>
          <w:sz w:val="22"/>
          <w:szCs w:val="22"/>
          <w:shd w:val="clear" w:color="auto" w:fill="FFFFFF"/>
        </w:rPr>
        <w:t>and fever clinics</w:t>
      </w:r>
      <w:r w:rsidR="00757699" w:rsidRPr="00330A77">
        <w:rPr>
          <w:rFonts w:ascii="Sylfaen" w:hAnsi="Sylfaen" w:cs="Calibri"/>
          <w:color w:val="212121"/>
          <w:sz w:val="22"/>
          <w:szCs w:val="22"/>
          <w:shd w:val="clear" w:color="auto" w:fill="FFFFFF"/>
        </w:rPr>
        <w:t>, t</w:t>
      </w:r>
      <w:r w:rsidR="00757699" w:rsidRPr="00330A77">
        <w:rPr>
          <w:rFonts w:ascii="Sylfaen" w:hAnsi="Sylfaen" w:cs="Calibri"/>
          <w:color w:val="212121"/>
          <w:sz w:val="22"/>
          <w:szCs w:val="22"/>
          <w:shd w:val="clear" w:color="auto" w:fill="FFFFFF"/>
        </w:rPr>
        <w:t>he beneficiaries of quarantine area;</w:t>
      </w:r>
      <w:r w:rsidR="00757699" w:rsidRPr="00330A77">
        <w:rPr>
          <w:rFonts w:ascii="Sylfaen" w:hAnsi="Sylfaen" w:cs="Calibri"/>
          <w:color w:val="212121"/>
          <w:sz w:val="22"/>
          <w:szCs w:val="22"/>
          <w:shd w:val="clear" w:color="auto" w:fill="FFFFFF"/>
        </w:rPr>
        <w:t xml:space="preserve"> </w:t>
      </w:r>
      <w:r w:rsidR="00757699" w:rsidRPr="00330A77">
        <w:rPr>
          <w:rFonts w:ascii="Sylfaen" w:hAnsi="Sylfaen" w:cs="Calibri"/>
          <w:color w:val="212121"/>
          <w:sz w:val="22"/>
          <w:szCs w:val="22"/>
          <w:shd w:val="clear" w:color="auto" w:fill="FFFFFF"/>
        </w:rPr>
        <w:t>close contacts of</w:t>
      </w:r>
      <w:r w:rsidR="00757699" w:rsidRPr="00330A77">
        <w:rPr>
          <w:rFonts w:ascii="Sylfaen" w:hAnsi="Sylfaen" w:cs="Calibri"/>
          <w:color w:val="212121"/>
          <w:sz w:val="22"/>
          <w:szCs w:val="22"/>
          <w:shd w:val="clear" w:color="auto" w:fill="FFFFFF"/>
        </w:rPr>
        <w:t xml:space="preserve"> </w:t>
      </w:r>
      <w:r w:rsidR="00757699" w:rsidRPr="00330A77">
        <w:rPr>
          <w:rFonts w:ascii="Sylfaen" w:hAnsi="Sylfaen" w:cs="Calibri"/>
          <w:color w:val="212121"/>
          <w:sz w:val="22"/>
          <w:szCs w:val="22"/>
          <w:shd w:val="clear" w:color="auto" w:fill="FFFFFF"/>
        </w:rPr>
        <w:t>COVID-19 confirmed case</w:t>
      </w:r>
      <w:r w:rsidR="00757699" w:rsidRPr="00330A77">
        <w:rPr>
          <w:rFonts w:ascii="Sylfaen" w:hAnsi="Sylfaen" w:cs="Calibri"/>
          <w:color w:val="212121"/>
          <w:sz w:val="22"/>
          <w:szCs w:val="22"/>
          <w:shd w:val="clear" w:color="auto" w:fill="FFFFFF"/>
        </w:rPr>
        <w:t>, s</w:t>
      </w:r>
      <w:r w:rsidR="00757699" w:rsidRPr="00330A77">
        <w:rPr>
          <w:rFonts w:ascii="Sylfaen" w:hAnsi="Sylfaen" w:cs="Calibri"/>
          <w:color w:val="212121"/>
          <w:sz w:val="22"/>
          <w:szCs w:val="22"/>
          <w:shd w:val="clear" w:color="auto" w:fill="FFFFFF"/>
        </w:rPr>
        <w:t>elf-isolated persons</w:t>
      </w:r>
      <w:r w:rsidR="00757699" w:rsidRPr="00330A77">
        <w:rPr>
          <w:rFonts w:ascii="Sylfaen" w:hAnsi="Sylfaen" w:cs="Calibri"/>
          <w:color w:val="212121"/>
          <w:sz w:val="22"/>
          <w:szCs w:val="22"/>
          <w:shd w:val="clear" w:color="auto" w:fill="FFFFFF"/>
        </w:rPr>
        <w:t>.</w:t>
      </w:r>
    </w:p>
    <w:p w14:paraId="24D8B2C5" w14:textId="77777777" w:rsidR="00757699" w:rsidRPr="00330A77" w:rsidRDefault="00757699" w:rsidP="00330A77">
      <w:pPr>
        <w:contextualSpacing/>
        <w:jc w:val="both"/>
        <w:rPr>
          <w:rFonts w:ascii="Sylfaen" w:hAnsi="Sylfaen" w:cs="Calibri"/>
          <w:sz w:val="22"/>
          <w:szCs w:val="22"/>
        </w:rPr>
      </w:pPr>
    </w:p>
    <w:p w14:paraId="652A4653" w14:textId="0BE60E18" w:rsidR="00DD38E1" w:rsidRPr="00330A77" w:rsidRDefault="008645B2" w:rsidP="00330A77">
      <w:pPr>
        <w:contextualSpacing/>
        <w:jc w:val="both"/>
        <w:rPr>
          <w:rFonts w:ascii="Sylfaen" w:hAnsi="Sylfaen" w:cs="Calibri"/>
          <w:sz w:val="22"/>
          <w:szCs w:val="22"/>
        </w:rPr>
      </w:pPr>
      <w:r w:rsidRPr="00330A77">
        <w:rPr>
          <w:rFonts w:ascii="Sylfaen" w:hAnsi="Sylfaen" w:cs="Calibri"/>
          <w:sz w:val="22"/>
          <w:szCs w:val="22"/>
        </w:rPr>
        <w:t>Priority list of the workers undergoing the obligatory systematic testing are defined by</w:t>
      </w:r>
      <w:r w:rsidR="00DD38E1" w:rsidRPr="00330A77">
        <w:rPr>
          <w:rFonts w:ascii="Sylfaen" w:hAnsi="Sylfaen" w:cs="Calibri"/>
          <w:sz w:val="22"/>
          <w:szCs w:val="22"/>
        </w:rPr>
        <w:t xml:space="preserve"> the Decree of the Government of Georgia #975</w:t>
      </w:r>
      <w:r w:rsidR="00757699" w:rsidRPr="00330A77">
        <w:rPr>
          <w:rFonts w:ascii="Sylfaen" w:hAnsi="Sylfaen" w:cs="Calibri"/>
          <w:sz w:val="22"/>
          <w:szCs w:val="22"/>
        </w:rPr>
        <w:t xml:space="preserve"> </w:t>
      </w:r>
      <w:r w:rsidR="00AC1405" w:rsidRPr="00330A77">
        <w:rPr>
          <w:rFonts w:ascii="Sylfaen" w:hAnsi="Sylfaen" w:cs="Calibri"/>
          <w:sz w:val="22"/>
          <w:szCs w:val="22"/>
        </w:rPr>
        <w:t xml:space="preserve">on Approval of the Priority Persons List </w:t>
      </w:r>
      <w:r w:rsidR="00A53005" w:rsidRPr="00330A77">
        <w:rPr>
          <w:rFonts w:ascii="Sylfaen" w:hAnsi="Sylfaen" w:cs="Calibri"/>
          <w:sz w:val="22"/>
          <w:szCs w:val="22"/>
        </w:rPr>
        <w:t>S</w:t>
      </w:r>
      <w:r w:rsidR="00AC1405" w:rsidRPr="00330A77">
        <w:rPr>
          <w:rFonts w:ascii="Sylfaen" w:hAnsi="Sylfaen" w:cs="Calibri"/>
          <w:sz w:val="22"/>
          <w:szCs w:val="22"/>
        </w:rPr>
        <w:t>ubject to Mandatory Testing on Infection COVID-19 Caused by SARS-CoV-2</w:t>
      </w:r>
      <w:r w:rsidR="00DD38E1" w:rsidRPr="00330A77">
        <w:rPr>
          <w:rFonts w:ascii="Sylfaen" w:hAnsi="Sylfaen" w:cs="Calibri"/>
          <w:sz w:val="22"/>
          <w:szCs w:val="22"/>
        </w:rPr>
        <w:t xml:space="preserve"> </w:t>
      </w:r>
      <w:r w:rsidRPr="00330A77">
        <w:rPr>
          <w:rFonts w:ascii="Sylfaen" w:hAnsi="Sylfaen" w:cs="Calibri"/>
          <w:sz w:val="22"/>
          <w:szCs w:val="22"/>
        </w:rPr>
        <w:t xml:space="preserve">and </w:t>
      </w:r>
      <w:r w:rsidR="00AC1405" w:rsidRPr="00330A77">
        <w:rPr>
          <w:rFonts w:ascii="Sylfaen" w:hAnsi="Sylfaen" w:cs="Calibri"/>
          <w:sz w:val="22"/>
          <w:szCs w:val="22"/>
        </w:rPr>
        <w:t xml:space="preserve">Conduct of Mandatory Testing Rules and </w:t>
      </w:r>
      <w:r w:rsidRPr="00330A77">
        <w:rPr>
          <w:rFonts w:ascii="Sylfaen" w:hAnsi="Sylfaen" w:cs="Calibri"/>
          <w:sz w:val="22"/>
          <w:szCs w:val="22"/>
        </w:rPr>
        <w:t>includes</w:t>
      </w:r>
      <w:r w:rsidR="00A53005" w:rsidRPr="00330A77">
        <w:rPr>
          <w:rFonts w:ascii="Sylfaen" w:hAnsi="Sylfaen" w:cs="Calibri"/>
          <w:sz w:val="22"/>
          <w:szCs w:val="22"/>
        </w:rPr>
        <w:t>. This priority list include</w:t>
      </w:r>
      <w:r w:rsidRPr="00330A77">
        <w:rPr>
          <w:rFonts w:ascii="Sylfaen" w:hAnsi="Sylfaen" w:cs="Calibri"/>
          <w:sz w:val="22"/>
          <w:szCs w:val="22"/>
        </w:rPr>
        <w:t xml:space="preserve">: </w:t>
      </w:r>
      <w:r w:rsidR="00DD38E1" w:rsidRPr="00330A77">
        <w:rPr>
          <w:rFonts w:ascii="Sylfaen" w:hAnsi="Sylfaen" w:cs="Calibri"/>
          <w:sz w:val="22"/>
          <w:szCs w:val="22"/>
        </w:rPr>
        <w:t>Medical personnel</w:t>
      </w:r>
      <w:r w:rsidRPr="00330A77">
        <w:rPr>
          <w:rFonts w:ascii="Sylfaen" w:hAnsi="Sylfaen" w:cs="Calibri"/>
          <w:sz w:val="22"/>
          <w:szCs w:val="22"/>
        </w:rPr>
        <w:t>, including the personnel and epidemiologists employed in all inpatient, intensive care and resuscitation departments, primary health centers, village doctors and nurses, emergency medical service personnel and disaster brigade staff</w:t>
      </w:r>
      <w:r w:rsidR="00DD38E1" w:rsidRPr="00330A77">
        <w:rPr>
          <w:rFonts w:ascii="Sylfaen" w:hAnsi="Sylfaen" w:cs="Calibri"/>
          <w:sz w:val="22"/>
          <w:szCs w:val="22"/>
        </w:rPr>
        <w:t xml:space="preserve">, </w:t>
      </w:r>
      <w:r w:rsidRPr="00330A77">
        <w:rPr>
          <w:rFonts w:ascii="Sylfaen" w:hAnsi="Sylfaen" w:cs="Calibri"/>
          <w:sz w:val="22"/>
          <w:szCs w:val="22"/>
        </w:rPr>
        <w:t xml:space="preserve">personnel of mental health facilities, TB diagnosed cases facilities, institutions providing  dialysis, </w:t>
      </w:r>
      <w:r w:rsidR="00ED4B5C" w:rsidRPr="00330A77">
        <w:rPr>
          <w:rFonts w:ascii="Sylfaen" w:hAnsi="Sylfaen" w:cs="Calibri"/>
          <w:sz w:val="22"/>
          <w:szCs w:val="22"/>
        </w:rPr>
        <w:t xml:space="preserve">other in-patient clinics defined by the Decree, </w:t>
      </w:r>
      <w:r w:rsidRPr="00330A77">
        <w:rPr>
          <w:rFonts w:ascii="Sylfaen" w:eastAsia="Times New Roman" w:hAnsi="Sylfaen" w:cs="Calibri"/>
          <w:sz w:val="22"/>
          <w:szCs w:val="22"/>
        </w:rPr>
        <w:t xml:space="preserve"> Epidemiologists of the National Center for Disease Control and Public Health and the Municipal Public Health Centers, who directly conduct contact tracing and/or testing of contacts, Staff involved in PCR laboratory diagnosis of COVID</w:t>
      </w:r>
      <w:r w:rsidR="00ED4B5C" w:rsidRPr="00330A77">
        <w:rPr>
          <w:rFonts w:ascii="Sylfaen" w:eastAsia="Times New Roman" w:hAnsi="Sylfaen" w:cs="Calibri"/>
          <w:sz w:val="22"/>
          <w:szCs w:val="22"/>
        </w:rPr>
        <w:t xml:space="preserve">, </w:t>
      </w:r>
      <w:r w:rsidRPr="00330A77">
        <w:rPr>
          <w:rFonts w:ascii="Sylfaen" w:hAnsi="Sylfaen" w:cs="Calibri"/>
          <w:sz w:val="22"/>
          <w:szCs w:val="22"/>
        </w:rPr>
        <w:t xml:space="preserve">personnel of quarantine </w:t>
      </w:r>
      <w:r w:rsidR="00ED4B5C" w:rsidRPr="00330A77">
        <w:rPr>
          <w:rFonts w:ascii="Sylfaen" w:hAnsi="Sylfaen" w:cs="Calibri"/>
          <w:sz w:val="22"/>
          <w:szCs w:val="22"/>
        </w:rPr>
        <w:t>areas</w:t>
      </w:r>
      <w:r w:rsidRPr="00330A77">
        <w:rPr>
          <w:rFonts w:ascii="Sylfaen" w:hAnsi="Sylfaen" w:cs="Calibri"/>
          <w:sz w:val="22"/>
          <w:szCs w:val="22"/>
        </w:rPr>
        <w:t xml:space="preserve">, staff of day care and </w:t>
      </w:r>
      <w:r w:rsidR="00DD38E1" w:rsidRPr="00330A77">
        <w:rPr>
          <w:rFonts w:ascii="Sylfaen" w:hAnsi="Sylfaen" w:cs="Calibri"/>
          <w:sz w:val="22"/>
          <w:szCs w:val="22"/>
        </w:rPr>
        <w:t xml:space="preserve">shelter service </w:t>
      </w:r>
      <w:r w:rsidRPr="00330A77">
        <w:rPr>
          <w:rFonts w:ascii="Sylfaen" w:hAnsi="Sylfaen" w:cs="Calibri"/>
          <w:sz w:val="22"/>
          <w:szCs w:val="22"/>
        </w:rPr>
        <w:t xml:space="preserve">for elderly and disabled, small family-type care homes, foster care, orphanages with parental licenses, personnel of the branches of the LEPL Agency for State Care and Assistance for the (Statutory) Victims of Human Trafficking, Persons employed at customs and border check-points, as well as in economic clearance zones, including representatives of medical and epidemiological services, </w:t>
      </w:r>
      <w:r w:rsidR="006404F9" w:rsidRPr="00330A77">
        <w:rPr>
          <w:rFonts w:ascii="Sylfaen" w:hAnsi="Sylfaen" w:cs="Calibri"/>
          <w:sz w:val="22"/>
          <w:szCs w:val="22"/>
        </w:rPr>
        <w:t>Drivers of international freight vehicles</w:t>
      </w:r>
      <w:r w:rsidR="006404F9" w:rsidRPr="00330A77">
        <w:rPr>
          <w:rFonts w:ascii="Sylfaen" w:hAnsi="Sylfaen" w:cs="Calibri"/>
          <w:sz w:val="22"/>
          <w:szCs w:val="22"/>
          <w:lang w:val="ka-GE"/>
        </w:rPr>
        <w:t>, Compulsory and contract (professional) military service conscripts and active reserve personnel, as well as personnel participating in peacekeeping missions or pre-transfer training and persons to be sent for training abroad (in countries where testing is mandatory)</w:t>
      </w:r>
      <w:r w:rsidR="006404F9" w:rsidRPr="00330A77">
        <w:rPr>
          <w:rFonts w:ascii="Sylfaen" w:hAnsi="Sylfaen" w:cs="Calibri"/>
          <w:sz w:val="22"/>
          <w:szCs w:val="22"/>
        </w:rPr>
        <w:t>, Employees of a - the Special Penitentiary Service of the ministry of Justice of Georgia, who have direct contact with the accused / convicts and the relevant units of the Ministry of Internal Affairs; Employees of the LEPL - National Food Agency of the Ministry of Environmental Protection and Agriculture of Georgia, who have contact with the drivers and freight forwarders of international trucking, Employees of public transport (urban and interurban transport drivers, controllers)</w:t>
      </w:r>
      <w:r w:rsidR="000E6037" w:rsidRPr="00330A77">
        <w:rPr>
          <w:rFonts w:ascii="Sylfaen" w:hAnsi="Sylfaen" w:cs="Calibri"/>
          <w:sz w:val="22"/>
          <w:szCs w:val="22"/>
          <w:lang w:val="ka-GE"/>
        </w:rPr>
        <w:t xml:space="preserve">; Employees of the responsible agencies defined by the Resolution of the Government of Georgia № 322 of 23 May 2020 on the Approval of the Rules of Isolation and Quarantine, who are directly involved in the implementation of measures against the spread of the epidemic by referrence of the </w:t>
      </w:r>
      <w:proofErr w:type="spellStart"/>
      <w:r w:rsidR="000E6037" w:rsidRPr="00330A77">
        <w:rPr>
          <w:rFonts w:ascii="Sylfaen" w:hAnsi="Sylfaen" w:cs="Calibri"/>
          <w:sz w:val="22"/>
          <w:szCs w:val="22"/>
        </w:rPr>
        <w:t>Labour</w:t>
      </w:r>
      <w:proofErr w:type="spellEnd"/>
      <w:r w:rsidR="000E6037" w:rsidRPr="00330A77">
        <w:rPr>
          <w:rFonts w:ascii="Sylfaen" w:hAnsi="Sylfaen" w:cs="Calibri"/>
          <w:sz w:val="22"/>
          <w:szCs w:val="22"/>
        </w:rPr>
        <w:t xml:space="preserve"> Inspection Department of the Ministry of IDPs. </w:t>
      </w:r>
      <w:proofErr w:type="spellStart"/>
      <w:r w:rsidR="000E6037" w:rsidRPr="00330A77">
        <w:rPr>
          <w:rFonts w:ascii="Sylfaen" w:hAnsi="Sylfaen" w:cs="Calibri"/>
          <w:sz w:val="22"/>
          <w:szCs w:val="22"/>
        </w:rPr>
        <w:t>Labour</w:t>
      </w:r>
      <w:proofErr w:type="spellEnd"/>
      <w:r w:rsidR="000E6037" w:rsidRPr="00330A77">
        <w:rPr>
          <w:rFonts w:ascii="Sylfaen" w:hAnsi="Sylfaen" w:cs="Calibri"/>
          <w:sz w:val="22"/>
          <w:szCs w:val="22"/>
        </w:rPr>
        <w:t>, Health and Social Affairs of Georgia</w:t>
      </w:r>
      <w:r w:rsidR="000E6037" w:rsidRPr="00330A77">
        <w:rPr>
          <w:rFonts w:ascii="Sylfaen" w:hAnsi="Sylfaen" w:cs="Calibri"/>
          <w:sz w:val="22"/>
          <w:szCs w:val="22"/>
          <w:lang w:val="ka-GE"/>
        </w:rPr>
        <w:t>;</w:t>
      </w:r>
      <w:r w:rsidR="006404F9" w:rsidRPr="00330A77">
        <w:rPr>
          <w:rFonts w:ascii="Sylfaen" w:hAnsi="Sylfaen" w:cs="Calibri"/>
          <w:sz w:val="22"/>
          <w:szCs w:val="22"/>
        </w:rPr>
        <w:t xml:space="preserve"> </w:t>
      </w:r>
      <w:r w:rsidR="00705063" w:rsidRPr="00330A77">
        <w:rPr>
          <w:rFonts w:ascii="Sylfaen" w:hAnsi="Sylfaen" w:cs="Calibri"/>
          <w:sz w:val="22"/>
          <w:szCs w:val="22"/>
        </w:rPr>
        <w:t>and</w:t>
      </w:r>
      <w:r w:rsidR="00DD38E1" w:rsidRPr="00330A77">
        <w:rPr>
          <w:rFonts w:ascii="Sylfaen" w:hAnsi="Sylfaen" w:cs="Calibri"/>
          <w:sz w:val="22"/>
          <w:szCs w:val="22"/>
        </w:rPr>
        <w:t xml:space="preserve"> other workers listed in the Decree of the Government of Georgia #975.  </w:t>
      </w:r>
    </w:p>
    <w:p w14:paraId="21D8C27C" w14:textId="77777777" w:rsidR="00DD38E1" w:rsidRPr="00330A77" w:rsidRDefault="00DD38E1" w:rsidP="00330A77">
      <w:pPr>
        <w:contextualSpacing/>
        <w:rPr>
          <w:rFonts w:ascii="Sylfaen" w:hAnsi="Sylfaen" w:cs="Calibri"/>
          <w:color w:val="FF0000"/>
          <w:sz w:val="22"/>
          <w:szCs w:val="22"/>
        </w:rPr>
      </w:pPr>
    </w:p>
    <w:p w14:paraId="13A9CAD8" w14:textId="77777777" w:rsidR="00E72FAE" w:rsidRPr="00330A77" w:rsidRDefault="00DD38E1" w:rsidP="00330A77">
      <w:pPr>
        <w:contextualSpacing/>
        <w:rPr>
          <w:rFonts w:ascii="Sylfaen" w:hAnsi="Sylfaen" w:cs="Calibri"/>
          <w:sz w:val="22"/>
          <w:szCs w:val="22"/>
          <w:u w:val="single"/>
        </w:rPr>
      </w:pPr>
      <w:r w:rsidRPr="00330A77">
        <w:rPr>
          <w:rFonts w:ascii="Sylfaen" w:hAnsi="Sylfaen" w:cs="Calibri"/>
          <w:sz w:val="22"/>
          <w:szCs w:val="22"/>
          <w:u w:val="single"/>
        </w:rPr>
        <w:t>Is there also random testing / regional testing? Please describe in detail. </w:t>
      </w:r>
    </w:p>
    <w:p w14:paraId="73D771FE" w14:textId="77777777" w:rsidR="00DD38E1" w:rsidRPr="00330A77" w:rsidRDefault="00DD38E1" w:rsidP="00330A77">
      <w:pPr>
        <w:contextualSpacing/>
        <w:rPr>
          <w:rFonts w:ascii="Sylfaen" w:hAnsi="Sylfaen" w:cs="Calibri"/>
          <w:color w:val="000000"/>
          <w:sz w:val="22"/>
          <w:szCs w:val="22"/>
        </w:rPr>
      </w:pPr>
    </w:p>
    <w:p w14:paraId="2B3D1FF3" w14:textId="77777777" w:rsidR="006404F9" w:rsidRPr="00330A77" w:rsidRDefault="00F07EC7" w:rsidP="00330A77">
      <w:pPr>
        <w:contextualSpacing/>
        <w:rPr>
          <w:rFonts w:ascii="Sylfaen" w:hAnsi="Sylfaen" w:cs="Calibri"/>
          <w:sz w:val="22"/>
          <w:szCs w:val="22"/>
        </w:rPr>
      </w:pPr>
      <w:r w:rsidRPr="00330A77">
        <w:rPr>
          <w:rFonts w:ascii="Sylfaen" w:hAnsi="Sylfaen" w:cs="Calibri"/>
          <w:color w:val="000000"/>
          <w:sz w:val="22"/>
          <w:szCs w:val="22"/>
        </w:rPr>
        <w:t xml:space="preserve">Random testing is provided in tourists and is </w:t>
      </w:r>
      <w:r w:rsidR="006404F9" w:rsidRPr="00330A77">
        <w:rPr>
          <w:rFonts w:ascii="Sylfaen" w:hAnsi="Sylfaen" w:cs="Calibri"/>
          <w:color w:val="000000"/>
          <w:sz w:val="22"/>
          <w:szCs w:val="22"/>
        </w:rPr>
        <w:t>to be</w:t>
      </w:r>
      <w:r w:rsidRPr="00330A77">
        <w:rPr>
          <w:rFonts w:ascii="Sylfaen" w:hAnsi="Sylfaen" w:cs="Calibri"/>
          <w:color w:val="000000"/>
          <w:sz w:val="22"/>
          <w:szCs w:val="22"/>
        </w:rPr>
        <w:t xml:space="preserve"> introduc</w:t>
      </w:r>
      <w:r w:rsidR="006404F9" w:rsidRPr="00330A77">
        <w:rPr>
          <w:rFonts w:ascii="Sylfaen" w:hAnsi="Sylfaen" w:cs="Calibri"/>
          <w:color w:val="000000"/>
          <w:sz w:val="22"/>
          <w:szCs w:val="22"/>
        </w:rPr>
        <w:t>ed</w:t>
      </w:r>
      <w:r w:rsidRPr="00330A77">
        <w:rPr>
          <w:rFonts w:ascii="Sylfaen" w:hAnsi="Sylfaen" w:cs="Calibri"/>
          <w:color w:val="000000"/>
          <w:sz w:val="22"/>
          <w:szCs w:val="22"/>
        </w:rPr>
        <w:t xml:space="preserve"> in other groups (for example, random testing of school</w:t>
      </w:r>
      <w:r w:rsidR="006404F9" w:rsidRPr="00330A77">
        <w:rPr>
          <w:rFonts w:ascii="Sylfaen" w:hAnsi="Sylfaen" w:cs="Calibri"/>
          <w:color w:val="000000"/>
          <w:sz w:val="22"/>
          <w:szCs w:val="22"/>
        </w:rPr>
        <w:t xml:space="preserve"> </w:t>
      </w:r>
      <w:r w:rsidRPr="00330A77">
        <w:rPr>
          <w:rFonts w:ascii="Sylfaen" w:hAnsi="Sylfaen" w:cs="Calibri"/>
          <w:color w:val="000000"/>
          <w:sz w:val="22"/>
          <w:szCs w:val="22"/>
        </w:rPr>
        <w:t>teachers).</w:t>
      </w:r>
      <w:r w:rsidR="00ED4B5C" w:rsidRPr="00330A77">
        <w:rPr>
          <w:rFonts w:ascii="Sylfaen" w:hAnsi="Sylfaen" w:cs="Calibri"/>
          <w:color w:val="000000"/>
          <w:sz w:val="22"/>
          <w:szCs w:val="22"/>
        </w:rPr>
        <w:t xml:space="preserve"> Also, random testing is provided in certain regions of Georgia in the frames of the </w:t>
      </w:r>
      <w:proofErr w:type="spellStart"/>
      <w:r w:rsidR="00ED4B5C" w:rsidRPr="00330A77">
        <w:rPr>
          <w:rFonts w:ascii="Sylfaen" w:hAnsi="Sylfaen" w:cs="Calibri"/>
          <w:color w:val="000000"/>
          <w:sz w:val="22"/>
          <w:szCs w:val="22"/>
        </w:rPr>
        <w:t>Sero</w:t>
      </w:r>
      <w:proofErr w:type="spellEnd"/>
      <w:r w:rsidR="00ED4B5C" w:rsidRPr="00330A77">
        <w:rPr>
          <w:rFonts w:ascii="Sylfaen" w:hAnsi="Sylfaen" w:cs="Calibri"/>
          <w:color w:val="000000"/>
          <w:sz w:val="22"/>
          <w:szCs w:val="22"/>
        </w:rPr>
        <w:t>-prevalence studies</w:t>
      </w:r>
    </w:p>
    <w:p w14:paraId="62FF7EB9" w14:textId="77777777" w:rsidR="00F07EC7" w:rsidRPr="00330A77" w:rsidRDefault="00F07EC7" w:rsidP="00330A77">
      <w:pPr>
        <w:spacing w:before="100" w:beforeAutospacing="1" w:after="160"/>
        <w:contextualSpacing/>
        <w:rPr>
          <w:rFonts w:ascii="Sylfaen" w:hAnsi="Sylfaen" w:cs="Calibri"/>
          <w:color w:val="000000"/>
          <w:sz w:val="22"/>
          <w:szCs w:val="22"/>
        </w:rPr>
      </w:pPr>
    </w:p>
    <w:p w14:paraId="7EAD6A0D" w14:textId="77777777" w:rsidR="00DD38E1" w:rsidRPr="00330A77" w:rsidRDefault="00DD38E1" w:rsidP="00330A77">
      <w:pPr>
        <w:spacing w:before="100" w:beforeAutospacing="1" w:after="160"/>
        <w:contextualSpacing/>
        <w:rPr>
          <w:rFonts w:ascii="Sylfaen" w:hAnsi="Sylfaen" w:cs="Calibri"/>
          <w:color w:val="000000"/>
          <w:sz w:val="22"/>
          <w:szCs w:val="22"/>
        </w:rPr>
      </w:pPr>
      <w:r w:rsidRPr="00330A77">
        <w:rPr>
          <w:rFonts w:ascii="Sylfaen" w:hAnsi="Sylfaen" w:cs="Calibri"/>
          <w:color w:val="000000"/>
          <w:sz w:val="22"/>
          <w:szCs w:val="22"/>
          <w:u w:val="single"/>
        </w:rPr>
        <w:t>Actual testing statistics</w:t>
      </w:r>
      <w:r w:rsidRPr="00330A77">
        <w:rPr>
          <w:rFonts w:ascii="Sylfaen" w:hAnsi="Sylfaen" w:cs="Calibri"/>
          <w:color w:val="000000"/>
          <w:sz w:val="22"/>
          <w:szCs w:val="22"/>
        </w:rPr>
        <w:t> </w:t>
      </w:r>
    </w:p>
    <w:p w14:paraId="5DCA75AC" w14:textId="77777777" w:rsidR="00CB682F" w:rsidRPr="00330A77" w:rsidRDefault="00DD38E1" w:rsidP="00330A77">
      <w:pPr>
        <w:numPr>
          <w:ilvl w:val="0"/>
          <w:numId w:val="9"/>
        </w:numPr>
        <w:spacing w:before="100" w:beforeAutospacing="1" w:after="100" w:afterAutospacing="1"/>
        <w:ind w:left="945"/>
        <w:contextualSpacing/>
        <w:rPr>
          <w:rFonts w:ascii="Sylfaen" w:hAnsi="Sylfaen" w:cs="Calibri"/>
          <w:sz w:val="22"/>
          <w:szCs w:val="22"/>
        </w:rPr>
      </w:pPr>
      <w:r w:rsidRPr="00330A77">
        <w:rPr>
          <w:rFonts w:ascii="Sylfaen" w:hAnsi="Sylfaen" w:cs="Calibri"/>
          <w:sz w:val="22"/>
          <w:szCs w:val="22"/>
        </w:rPr>
        <w:t>How many tests conducted since the beginning? </w:t>
      </w:r>
    </w:p>
    <w:p w14:paraId="3B11388D" w14:textId="77777777" w:rsidR="00DD38E1" w:rsidRPr="00330A77" w:rsidRDefault="00CB682F" w:rsidP="00330A77">
      <w:pPr>
        <w:spacing w:before="100" w:beforeAutospacing="1" w:after="100" w:afterAutospacing="1"/>
        <w:contextualSpacing/>
        <w:rPr>
          <w:rFonts w:ascii="Sylfaen" w:hAnsi="Sylfaen" w:cs="Calibri"/>
          <w:sz w:val="22"/>
          <w:szCs w:val="22"/>
        </w:rPr>
      </w:pPr>
      <w:r w:rsidRPr="00330A77">
        <w:rPr>
          <w:rFonts w:ascii="Sylfaen" w:hAnsi="Sylfaen" w:cs="Calibri"/>
          <w:sz w:val="22"/>
          <w:szCs w:val="22"/>
        </w:rPr>
        <w:t xml:space="preserve"> </w:t>
      </w:r>
      <w:r w:rsidR="00ED4B5C" w:rsidRPr="00330A77">
        <w:rPr>
          <w:rFonts w:ascii="Sylfaen" w:hAnsi="Sylfaen" w:cs="Calibri"/>
          <w:sz w:val="22"/>
          <w:szCs w:val="22"/>
        </w:rPr>
        <w:t xml:space="preserve">More than half million tests </w:t>
      </w:r>
    </w:p>
    <w:p w14:paraId="1EB356BC" w14:textId="77777777" w:rsidR="00DD38E1" w:rsidRPr="00330A77" w:rsidRDefault="00DD38E1" w:rsidP="00330A77">
      <w:pPr>
        <w:spacing w:before="100" w:beforeAutospacing="1" w:after="160"/>
        <w:contextualSpacing/>
        <w:rPr>
          <w:rFonts w:ascii="Sylfaen" w:hAnsi="Sylfaen" w:cs="Calibri"/>
          <w:color w:val="000000"/>
          <w:sz w:val="22"/>
          <w:szCs w:val="22"/>
        </w:rPr>
      </w:pPr>
      <w:r w:rsidRPr="00330A77">
        <w:rPr>
          <w:rFonts w:ascii="Sylfaen" w:hAnsi="Sylfaen" w:cs="Calibri"/>
          <w:color w:val="000000"/>
          <w:sz w:val="22"/>
          <w:szCs w:val="22"/>
        </w:rPr>
        <w:t> </w:t>
      </w:r>
    </w:p>
    <w:p w14:paraId="61133825" w14:textId="77777777" w:rsidR="00DD38E1" w:rsidRPr="00330A77" w:rsidRDefault="00DD38E1" w:rsidP="00330A77">
      <w:pPr>
        <w:numPr>
          <w:ilvl w:val="0"/>
          <w:numId w:val="10"/>
        </w:numPr>
        <w:spacing w:before="100" w:beforeAutospacing="1" w:after="100" w:afterAutospacing="1"/>
        <w:ind w:left="945"/>
        <w:contextualSpacing/>
        <w:rPr>
          <w:rFonts w:ascii="Sylfaen" w:hAnsi="Sylfaen" w:cs="Calibri"/>
          <w:sz w:val="22"/>
          <w:szCs w:val="22"/>
        </w:rPr>
      </w:pPr>
      <w:r w:rsidRPr="00330A77">
        <w:rPr>
          <w:rFonts w:ascii="Sylfaen" w:hAnsi="Sylfaen" w:cs="Calibri"/>
          <w:sz w:val="22"/>
          <w:szCs w:val="22"/>
          <w:u w:val="single"/>
        </w:rPr>
        <w:t>How many tests conducted in the last 2 weeks, from 7 September to 21 September?</w:t>
      </w:r>
      <w:r w:rsidRPr="00330A77">
        <w:rPr>
          <w:rFonts w:ascii="Sylfaen" w:hAnsi="Sylfaen" w:cs="Calibri"/>
          <w:sz w:val="22"/>
          <w:szCs w:val="22"/>
          <w:u w:val="single"/>
          <w:lang w:val="ka-GE"/>
        </w:rPr>
        <w:t> </w:t>
      </w:r>
    </w:p>
    <w:p w14:paraId="395DD914" w14:textId="15A9F79A" w:rsidR="00DD38E1" w:rsidRPr="00330A77" w:rsidRDefault="00DD38E1" w:rsidP="00330A77">
      <w:pPr>
        <w:contextualSpacing/>
        <w:rPr>
          <w:rFonts w:ascii="Sylfaen" w:hAnsi="Sylfaen" w:cs="Calibri"/>
          <w:sz w:val="22"/>
          <w:szCs w:val="22"/>
        </w:rPr>
      </w:pPr>
      <w:r w:rsidRPr="00330A77">
        <w:rPr>
          <w:rFonts w:ascii="Sylfaen" w:hAnsi="Sylfaen" w:cs="Calibri"/>
          <w:sz w:val="22"/>
          <w:szCs w:val="22"/>
        </w:rPr>
        <w:t>143</w:t>
      </w:r>
      <w:r w:rsidR="003D621C" w:rsidRPr="00330A77">
        <w:rPr>
          <w:rFonts w:ascii="Sylfaen" w:hAnsi="Sylfaen" w:cs="Calibri"/>
          <w:sz w:val="22"/>
          <w:szCs w:val="22"/>
        </w:rPr>
        <w:t>,000</w:t>
      </w:r>
      <w:r w:rsidRPr="00330A77">
        <w:rPr>
          <w:rFonts w:ascii="Sylfaen" w:hAnsi="Sylfaen" w:cs="Calibri"/>
          <w:sz w:val="22"/>
          <w:szCs w:val="22"/>
        </w:rPr>
        <w:t xml:space="preserve"> </w:t>
      </w:r>
      <w:r w:rsidR="00143E9E" w:rsidRPr="00330A77">
        <w:rPr>
          <w:rFonts w:ascii="Sylfaen" w:hAnsi="Sylfaen" w:cs="Calibri"/>
          <w:sz w:val="22"/>
          <w:szCs w:val="22"/>
        </w:rPr>
        <w:t xml:space="preserve">tests have been conducted </w:t>
      </w:r>
      <w:r w:rsidR="00A53005" w:rsidRPr="00330A77">
        <w:rPr>
          <w:rFonts w:ascii="Sylfaen" w:hAnsi="Sylfaen" w:cs="Calibri"/>
          <w:sz w:val="22"/>
          <w:szCs w:val="22"/>
        </w:rPr>
        <w:t>within</w:t>
      </w:r>
      <w:r w:rsidR="00143E9E" w:rsidRPr="00330A77">
        <w:rPr>
          <w:rFonts w:ascii="Sylfaen" w:hAnsi="Sylfaen" w:cs="Calibri"/>
          <w:sz w:val="22"/>
          <w:szCs w:val="22"/>
        </w:rPr>
        <w:t xml:space="preserve"> last 2 weeks - </w:t>
      </w:r>
      <w:r w:rsidR="00143E9E" w:rsidRPr="00330A77">
        <w:rPr>
          <w:rFonts w:ascii="Sylfaen" w:hAnsi="Sylfaen" w:cs="Calibri"/>
          <w:b/>
          <w:bCs/>
          <w:sz w:val="22"/>
          <w:szCs w:val="22"/>
        </w:rPr>
        <w:t>from September 3 to September 17.</w:t>
      </w:r>
      <w:r w:rsidR="00143E9E" w:rsidRPr="00330A77">
        <w:rPr>
          <w:rFonts w:ascii="Sylfaen" w:hAnsi="Sylfaen" w:cs="Calibri"/>
          <w:sz w:val="22"/>
          <w:szCs w:val="22"/>
        </w:rPr>
        <w:t xml:space="preserve"> Information about the </w:t>
      </w:r>
      <w:proofErr w:type="gramStart"/>
      <w:r w:rsidR="00143E9E" w:rsidRPr="00330A77">
        <w:rPr>
          <w:rFonts w:ascii="Sylfaen" w:hAnsi="Sylfaen" w:cs="Calibri"/>
          <w:sz w:val="22"/>
          <w:szCs w:val="22"/>
        </w:rPr>
        <w:t>2 week</w:t>
      </w:r>
      <w:proofErr w:type="gramEnd"/>
      <w:r w:rsidR="00143E9E" w:rsidRPr="00330A77">
        <w:rPr>
          <w:rFonts w:ascii="Sylfaen" w:hAnsi="Sylfaen" w:cs="Calibri"/>
          <w:sz w:val="22"/>
          <w:szCs w:val="22"/>
        </w:rPr>
        <w:t xml:space="preserve"> period from 7 to 21 September </w:t>
      </w:r>
      <w:r w:rsidR="003D621C" w:rsidRPr="00330A77">
        <w:rPr>
          <w:rFonts w:ascii="Sylfaen" w:hAnsi="Sylfaen" w:cs="Calibri"/>
          <w:sz w:val="22"/>
          <w:szCs w:val="22"/>
        </w:rPr>
        <w:t>w</w:t>
      </w:r>
      <w:r w:rsidR="00A53005" w:rsidRPr="00330A77">
        <w:rPr>
          <w:rFonts w:ascii="Sylfaen" w:hAnsi="Sylfaen" w:cs="Calibri"/>
          <w:sz w:val="22"/>
          <w:szCs w:val="22"/>
        </w:rPr>
        <w:t>ill</w:t>
      </w:r>
      <w:r w:rsidR="00143E9E" w:rsidRPr="00330A77">
        <w:rPr>
          <w:rFonts w:ascii="Sylfaen" w:hAnsi="Sylfaen" w:cs="Calibri"/>
          <w:sz w:val="22"/>
          <w:szCs w:val="22"/>
        </w:rPr>
        <w:t xml:space="preserve"> be provided in due time    </w:t>
      </w:r>
    </w:p>
    <w:p w14:paraId="605DB4D9" w14:textId="77777777" w:rsidR="00DD38E1" w:rsidRPr="00330A77" w:rsidRDefault="00DD38E1" w:rsidP="00330A77">
      <w:pPr>
        <w:contextualSpacing/>
        <w:rPr>
          <w:rFonts w:ascii="Sylfaen" w:hAnsi="Sylfaen" w:cs="Calibri"/>
          <w:sz w:val="22"/>
          <w:szCs w:val="22"/>
        </w:rPr>
      </w:pPr>
    </w:p>
    <w:p w14:paraId="6E5C95B3" w14:textId="77777777" w:rsidR="006B7246" w:rsidRPr="00330A77" w:rsidRDefault="00330A77" w:rsidP="00330A77">
      <w:pPr>
        <w:contextualSpacing/>
        <w:rPr>
          <w:rFonts w:ascii="Sylfaen" w:hAnsi="Sylfaen" w:cs="Calibri"/>
          <w:sz w:val="22"/>
          <w:szCs w:val="22"/>
        </w:rPr>
      </w:pPr>
    </w:p>
    <w:sectPr w:rsidR="006B7246" w:rsidRPr="0033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388"/>
    <w:multiLevelType w:val="hybridMultilevel"/>
    <w:tmpl w:val="F52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084B"/>
    <w:multiLevelType w:val="multilevel"/>
    <w:tmpl w:val="AFC6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D602E"/>
    <w:multiLevelType w:val="multilevel"/>
    <w:tmpl w:val="2528D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B0941"/>
    <w:multiLevelType w:val="multilevel"/>
    <w:tmpl w:val="43EAE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5C36FE"/>
    <w:multiLevelType w:val="hybridMultilevel"/>
    <w:tmpl w:val="39CCCA6C"/>
    <w:lvl w:ilvl="0" w:tplc="BEF6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A6C44"/>
    <w:multiLevelType w:val="multilevel"/>
    <w:tmpl w:val="9170F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A0381"/>
    <w:multiLevelType w:val="multilevel"/>
    <w:tmpl w:val="204A0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70ECE"/>
    <w:multiLevelType w:val="multilevel"/>
    <w:tmpl w:val="63483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419BE"/>
    <w:multiLevelType w:val="multilevel"/>
    <w:tmpl w:val="9704E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F728E"/>
    <w:multiLevelType w:val="multilevel"/>
    <w:tmpl w:val="23024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E5F6E"/>
    <w:multiLevelType w:val="multilevel"/>
    <w:tmpl w:val="773EF8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24D4EE2"/>
    <w:multiLevelType w:val="multilevel"/>
    <w:tmpl w:val="F28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77C96"/>
    <w:multiLevelType w:val="multilevel"/>
    <w:tmpl w:val="CAF4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9584B"/>
    <w:multiLevelType w:val="multilevel"/>
    <w:tmpl w:val="FD88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9"/>
  </w:num>
  <w:num w:numId="4">
    <w:abstractNumId w:val="13"/>
  </w:num>
  <w:num w:numId="5">
    <w:abstractNumId w:val="2"/>
  </w:num>
  <w:num w:numId="6">
    <w:abstractNumId w:val="8"/>
  </w:num>
  <w:num w:numId="7">
    <w:abstractNumId w:val="7"/>
  </w:num>
  <w:num w:numId="8">
    <w:abstractNumId w:val="6"/>
  </w:num>
  <w:num w:numId="9">
    <w:abstractNumId w:val="1"/>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E1"/>
    <w:rsid w:val="000E6037"/>
    <w:rsid w:val="00143E9E"/>
    <w:rsid w:val="00330A77"/>
    <w:rsid w:val="003D621C"/>
    <w:rsid w:val="00544874"/>
    <w:rsid w:val="006404F9"/>
    <w:rsid w:val="006E2CA1"/>
    <w:rsid w:val="00705063"/>
    <w:rsid w:val="00757699"/>
    <w:rsid w:val="008645B2"/>
    <w:rsid w:val="00A53005"/>
    <w:rsid w:val="00A80B87"/>
    <w:rsid w:val="00AC1405"/>
    <w:rsid w:val="00B51967"/>
    <w:rsid w:val="00C15ACD"/>
    <w:rsid w:val="00CB682F"/>
    <w:rsid w:val="00DD38E1"/>
    <w:rsid w:val="00E72FAE"/>
    <w:rsid w:val="00ED4B5C"/>
    <w:rsid w:val="00F0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0277"/>
  <w15:chartTrackingRefBased/>
  <w15:docId w15:val="{EF80B2F1-C388-449D-B6D0-41551934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21C"/>
    <w:pPr>
      <w:spacing w:before="100" w:beforeAutospacing="1" w:after="100" w:afterAutospacing="1"/>
    </w:pPr>
  </w:style>
  <w:style w:type="paragraph" w:styleId="ListParagraph">
    <w:name w:val="List Paragraph"/>
    <w:basedOn w:val="Normal"/>
    <w:uiPriority w:val="34"/>
    <w:qFormat/>
    <w:rsid w:val="00330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932">
      <w:bodyDiv w:val="1"/>
      <w:marLeft w:val="0"/>
      <w:marRight w:val="0"/>
      <w:marTop w:val="0"/>
      <w:marBottom w:val="0"/>
      <w:divBdr>
        <w:top w:val="none" w:sz="0" w:space="0" w:color="auto"/>
        <w:left w:val="none" w:sz="0" w:space="0" w:color="auto"/>
        <w:bottom w:val="none" w:sz="0" w:space="0" w:color="auto"/>
        <w:right w:val="none" w:sz="0" w:space="0" w:color="auto"/>
      </w:divBdr>
    </w:div>
    <w:div w:id="278877828">
      <w:bodyDiv w:val="1"/>
      <w:marLeft w:val="0"/>
      <w:marRight w:val="0"/>
      <w:marTop w:val="0"/>
      <w:marBottom w:val="0"/>
      <w:divBdr>
        <w:top w:val="none" w:sz="0" w:space="0" w:color="auto"/>
        <w:left w:val="none" w:sz="0" w:space="0" w:color="auto"/>
        <w:bottom w:val="none" w:sz="0" w:space="0" w:color="auto"/>
        <w:right w:val="none" w:sz="0" w:space="0" w:color="auto"/>
      </w:divBdr>
    </w:div>
    <w:div w:id="310715678">
      <w:bodyDiv w:val="1"/>
      <w:marLeft w:val="0"/>
      <w:marRight w:val="0"/>
      <w:marTop w:val="0"/>
      <w:marBottom w:val="0"/>
      <w:divBdr>
        <w:top w:val="none" w:sz="0" w:space="0" w:color="auto"/>
        <w:left w:val="none" w:sz="0" w:space="0" w:color="auto"/>
        <w:bottom w:val="none" w:sz="0" w:space="0" w:color="auto"/>
        <w:right w:val="none" w:sz="0" w:space="0" w:color="auto"/>
      </w:divBdr>
    </w:div>
    <w:div w:id="476151377">
      <w:bodyDiv w:val="1"/>
      <w:marLeft w:val="0"/>
      <w:marRight w:val="0"/>
      <w:marTop w:val="0"/>
      <w:marBottom w:val="0"/>
      <w:divBdr>
        <w:top w:val="none" w:sz="0" w:space="0" w:color="auto"/>
        <w:left w:val="none" w:sz="0" w:space="0" w:color="auto"/>
        <w:bottom w:val="none" w:sz="0" w:space="0" w:color="auto"/>
        <w:right w:val="none" w:sz="0" w:space="0" w:color="auto"/>
      </w:divBdr>
    </w:div>
    <w:div w:id="1337877392">
      <w:bodyDiv w:val="1"/>
      <w:marLeft w:val="0"/>
      <w:marRight w:val="0"/>
      <w:marTop w:val="0"/>
      <w:marBottom w:val="0"/>
      <w:divBdr>
        <w:top w:val="none" w:sz="0" w:space="0" w:color="auto"/>
        <w:left w:val="none" w:sz="0" w:space="0" w:color="auto"/>
        <w:bottom w:val="none" w:sz="0" w:space="0" w:color="auto"/>
        <w:right w:val="none" w:sz="0" w:space="0" w:color="auto"/>
      </w:divBdr>
    </w:div>
    <w:div w:id="1380319620">
      <w:bodyDiv w:val="1"/>
      <w:marLeft w:val="0"/>
      <w:marRight w:val="0"/>
      <w:marTop w:val="0"/>
      <w:marBottom w:val="0"/>
      <w:divBdr>
        <w:top w:val="none" w:sz="0" w:space="0" w:color="auto"/>
        <w:left w:val="none" w:sz="0" w:space="0" w:color="auto"/>
        <w:bottom w:val="none" w:sz="0" w:space="0" w:color="auto"/>
        <w:right w:val="none" w:sz="0" w:space="0" w:color="auto"/>
      </w:divBdr>
    </w:div>
    <w:div w:id="1580364401">
      <w:bodyDiv w:val="1"/>
      <w:marLeft w:val="0"/>
      <w:marRight w:val="0"/>
      <w:marTop w:val="0"/>
      <w:marBottom w:val="0"/>
      <w:divBdr>
        <w:top w:val="none" w:sz="0" w:space="0" w:color="auto"/>
        <w:left w:val="none" w:sz="0" w:space="0" w:color="auto"/>
        <w:bottom w:val="none" w:sz="0" w:space="0" w:color="auto"/>
        <w:right w:val="none" w:sz="0" w:space="0" w:color="auto"/>
      </w:divBdr>
    </w:div>
    <w:div w:id="1629703041">
      <w:bodyDiv w:val="1"/>
      <w:marLeft w:val="0"/>
      <w:marRight w:val="0"/>
      <w:marTop w:val="0"/>
      <w:marBottom w:val="0"/>
      <w:divBdr>
        <w:top w:val="none" w:sz="0" w:space="0" w:color="auto"/>
        <w:left w:val="none" w:sz="0" w:space="0" w:color="auto"/>
        <w:bottom w:val="none" w:sz="0" w:space="0" w:color="auto"/>
        <w:right w:val="none" w:sz="0" w:space="0" w:color="auto"/>
      </w:divBdr>
    </w:div>
    <w:div w:id="1953366123">
      <w:bodyDiv w:val="1"/>
      <w:marLeft w:val="0"/>
      <w:marRight w:val="0"/>
      <w:marTop w:val="0"/>
      <w:marBottom w:val="0"/>
      <w:divBdr>
        <w:top w:val="none" w:sz="0" w:space="0" w:color="auto"/>
        <w:left w:val="none" w:sz="0" w:space="0" w:color="auto"/>
        <w:bottom w:val="none" w:sz="0" w:space="0" w:color="auto"/>
        <w:right w:val="none" w:sz="0" w:space="0" w:color="auto"/>
      </w:divBdr>
    </w:div>
    <w:div w:id="20386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2</cp:revision>
  <dcterms:created xsi:type="dcterms:W3CDTF">2020-09-18T18:05:00Z</dcterms:created>
  <dcterms:modified xsi:type="dcterms:W3CDTF">2020-09-18T18:05:00Z</dcterms:modified>
</cp:coreProperties>
</file>