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1E358" w14:textId="099BCFFD" w:rsidR="00AA336F" w:rsidRDefault="00FB4072" w:rsidP="009D29DC">
      <w:pPr>
        <w:spacing w:after="120" w:line="240" w:lineRule="auto"/>
        <w:rPr>
          <w:b/>
          <w:lang w:val="en-US"/>
        </w:rPr>
      </w:pPr>
      <w:r w:rsidRPr="009A5725">
        <w:rPr>
          <w:b/>
          <w:lang w:val="en-US"/>
        </w:rPr>
        <w:t xml:space="preserve">WHO Regional Office for Europe </w:t>
      </w:r>
      <w:r w:rsidR="009A5725" w:rsidRPr="009A5725">
        <w:rPr>
          <w:b/>
          <w:lang w:val="en-US"/>
        </w:rPr>
        <w:t xml:space="preserve">70th Regional Committee, </w:t>
      </w:r>
      <w:bookmarkStart w:id="0" w:name="_GoBack"/>
      <w:bookmarkEnd w:id="0"/>
      <w:r w:rsidR="009A5725" w:rsidRPr="009A5725">
        <w:rPr>
          <w:b/>
          <w:lang w:val="en-US"/>
        </w:rPr>
        <w:br/>
        <w:t xml:space="preserve">Draft </w:t>
      </w:r>
      <w:r w:rsidR="002F1675">
        <w:rPr>
          <w:b/>
          <w:lang w:val="en-US"/>
        </w:rPr>
        <w:t>EU</w:t>
      </w:r>
      <w:r w:rsidR="009A5725" w:rsidRPr="009A5725">
        <w:rPr>
          <w:b/>
          <w:lang w:val="en-US"/>
        </w:rPr>
        <w:t xml:space="preserve"> intervention on </w:t>
      </w:r>
      <w:r w:rsidR="009A5725">
        <w:rPr>
          <w:b/>
          <w:lang w:val="en-US"/>
        </w:rPr>
        <w:t>EPW</w:t>
      </w:r>
      <w:r w:rsidR="009A5725">
        <w:rPr>
          <w:b/>
          <w:lang w:val="en-US"/>
        </w:rPr>
        <w:br/>
        <w:t>BS FI</w:t>
      </w:r>
      <w:r w:rsidR="00AA336F">
        <w:rPr>
          <w:b/>
          <w:lang w:val="en-US"/>
        </w:rPr>
        <w:t xml:space="preserve"> </w:t>
      </w:r>
    </w:p>
    <w:p w14:paraId="07D5A9C2" w14:textId="77777777" w:rsidR="009D29DC" w:rsidRDefault="006973F3" w:rsidP="009D29DC">
      <w:pPr>
        <w:spacing w:after="120" w:line="240" w:lineRule="auto"/>
        <w:rPr>
          <w:lang w:val="en-US"/>
        </w:rPr>
      </w:pPr>
      <w:r>
        <w:rPr>
          <w:lang w:val="en-US"/>
        </w:rPr>
        <w:t xml:space="preserve">[Executive] </w:t>
      </w:r>
      <w:r w:rsidR="008E2CF9">
        <w:rPr>
          <w:lang w:val="en-US"/>
        </w:rPr>
        <w:t xml:space="preserve">President, </w:t>
      </w:r>
      <w:r>
        <w:rPr>
          <w:lang w:val="en-US"/>
        </w:rPr>
        <w:t>Regional D</w:t>
      </w:r>
      <w:r w:rsidR="009D29DC" w:rsidRPr="009D29DC">
        <w:rPr>
          <w:lang w:val="en-US"/>
        </w:rPr>
        <w:t>irector, colleagues</w:t>
      </w:r>
    </w:p>
    <w:p w14:paraId="1D73B349" w14:textId="77777777" w:rsidR="00DF7777" w:rsidRDefault="00361144" w:rsidP="009D29DC">
      <w:pPr>
        <w:spacing w:after="120" w:line="240" w:lineRule="auto"/>
        <w:rPr>
          <w:lang w:val="en-US"/>
        </w:rPr>
      </w:pPr>
      <w:r>
        <w:rPr>
          <w:lang w:val="en-US"/>
        </w:rPr>
        <w:t>I spe</w:t>
      </w:r>
      <w:r w:rsidR="00F33D84">
        <w:rPr>
          <w:lang w:val="en-US"/>
        </w:rPr>
        <w:t>ak on behalf of the EU and its M</w:t>
      </w:r>
      <w:r w:rsidR="00DF7777">
        <w:rPr>
          <w:lang w:val="en-US"/>
        </w:rPr>
        <w:t xml:space="preserve">ember States. </w:t>
      </w:r>
    </w:p>
    <w:p w14:paraId="0C58D18E" w14:textId="77777777" w:rsidR="00DF7777" w:rsidRDefault="00DF7777" w:rsidP="009D29DC">
      <w:pPr>
        <w:spacing w:after="120" w:line="240" w:lineRule="auto"/>
        <w:rPr>
          <w:lang w:val="en-US"/>
        </w:rPr>
      </w:pPr>
    </w:p>
    <w:p w14:paraId="2ADE1E5E" w14:textId="3EB45132" w:rsidR="00361144" w:rsidRDefault="00DF7777" w:rsidP="009D29DC">
      <w:pPr>
        <w:spacing w:after="120" w:line="240" w:lineRule="auto"/>
        <w:rPr>
          <w:lang w:val="en-US"/>
        </w:rPr>
      </w:pPr>
      <w:r>
        <w:rPr>
          <w:lang w:val="en-US"/>
        </w:rPr>
        <w:t>[ALIGNMENT PARAGRAPH</w:t>
      </w:r>
      <w:r w:rsidR="00361144">
        <w:rPr>
          <w:lang w:val="en-US"/>
        </w:rPr>
        <w:t>]</w:t>
      </w:r>
    </w:p>
    <w:p w14:paraId="263FBA0B" w14:textId="77777777" w:rsidR="00361144" w:rsidRPr="009D29DC" w:rsidRDefault="00361144" w:rsidP="009D29DC">
      <w:pPr>
        <w:spacing w:after="120" w:line="240" w:lineRule="auto"/>
        <w:rPr>
          <w:lang w:val="en-US"/>
        </w:rPr>
      </w:pPr>
    </w:p>
    <w:p w14:paraId="75D0ECD1" w14:textId="77777777" w:rsidR="009A5725" w:rsidRPr="002F1675" w:rsidRDefault="002F1675" w:rsidP="009D29DC">
      <w:pPr>
        <w:pStyle w:val="ListParagraph"/>
        <w:numPr>
          <w:ilvl w:val="0"/>
          <w:numId w:val="1"/>
        </w:numPr>
        <w:spacing w:after="120" w:line="240" w:lineRule="auto"/>
        <w:rPr>
          <w:b/>
          <w:lang w:val="en-US"/>
        </w:rPr>
      </w:pPr>
      <w:r w:rsidRPr="002F1675">
        <w:rPr>
          <w:lang w:val="en-US"/>
        </w:rPr>
        <w:t xml:space="preserve">The EU and its Member States </w:t>
      </w:r>
      <w:r>
        <w:rPr>
          <w:lang w:val="en-US"/>
        </w:rPr>
        <w:t xml:space="preserve">and </w:t>
      </w:r>
      <w:r w:rsidRPr="002F1675">
        <w:rPr>
          <w:lang w:val="en-US"/>
        </w:rPr>
        <w:t>welcome</w:t>
      </w:r>
      <w:r>
        <w:rPr>
          <w:lang w:val="en-US"/>
        </w:rPr>
        <w:t xml:space="preserve"> the European </w:t>
      </w:r>
      <w:proofErr w:type="spellStart"/>
      <w:r>
        <w:rPr>
          <w:lang w:val="en-US"/>
        </w:rPr>
        <w:t>Programme</w:t>
      </w:r>
      <w:proofErr w:type="spellEnd"/>
      <w:r>
        <w:rPr>
          <w:lang w:val="en-US"/>
        </w:rPr>
        <w:t xml:space="preserve"> of work and thank </w:t>
      </w:r>
      <w:r w:rsidR="006973F3">
        <w:rPr>
          <w:lang w:val="en-US"/>
        </w:rPr>
        <w:t xml:space="preserve">the Regional Director </w:t>
      </w:r>
      <w:r>
        <w:rPr>
          <w:lang w:val="en-US"/>
        </w:rPr>
        <w:t xml:space="preserve">for the broad consultation. We appreciate the </w:t>
      </w:r>
      <w:r w:rsidRPr="002F1675">
        <w:rPr>
          <w:lang w:val="en-US"/>
        </w:rPr>
        <w:t xml:space="preserve">weight given to COVID-19 pandemic </w:t>
      </w:r>
      <w:r>
        <w:rPr>
          <w:lang w:val="en-US"/>
        </w:rPr>
        <w:t xml:space="preserve">response and to </w:t>
      </w:r>
      <w:r w:rsidRPr="002F1675">
        <w:rPr>
          <w:lang w:val="en-US"/>
        </w:rPr>
        <w:t xml:space="preserve">increasing our Region’s preparedness for future </w:t>
      </w:r>
      <w:r w:rsidR="00C80B2B" w:rsidRPr="002F1675">
        <w:rPr>
          <w:lang w:val="en-US"/>
        </w:rPr>
        <w:t>cross-border events</w:t>
      </w:r>
      <w:r>
        <w:rPr>
          <w:lang w:val="en-US"/>
        </w:rPr>
        <w:t xml:space="preserve">. </w:t>
      </w:r>
    </w:p>
    <w:p w14:paraId="6B1A104C" w14:textId="77777777" w:rsidR="009A5725" w:rsidRPr="00670417" w:rsidRDefault="009A5725" w:rsidP="009D29DC">
      <w:pPr>
        <w:pStyle w:val="ListParagraph"/>
        <w:spacing w:after="120" w:line="240" w:lineRule="auto"/>
        <w:rPr>
          <w:b/>
          <w:lang w:val="en-US"/>
        </w:rPr>
      </w:pPr>
    </w:p>
    <w:p w14:paraId="61F035E8" w14:textId="77777777" w:rsidR="00E731B6" w:rsidRPr="00946DB1" w:rsidRDefault="002F1675" w:rsidP="009D29DC">
      <w:pPr>
        <w:pStyle w:val="ListParagraph"/>
        <w:numPr>
          <w:ilvl w:val="0"/>
          <w:numId w:val="1"/>
        </w:numPr>
        <w:spacing w:after="120" w:line="240" w:lineRule="auto"/>
        <w:rPr>
          <w:b/>
          <w:lang w:val="en-US"/>
        </w:rPr>
      </w:pPr>
      <w:r>
        <w:rPr>
          <w:lang w:val="en-US"/>
        </w:rPr>
        <w:t xml:space="preserve">We </w:t>
      </w:r>
      <w:r w:rsidR="00FB4EB1">
        <w:rPr>
          <w:lang w:val="en-US"/>
        </w:rPr>
        <w:t>commend</w:t>
      </w:r>
      <w:r>
        <w:rPr>
          <w:lang w:val="en-US"/>
        </w:rPr>
        <w:t xml:space="preserve"> the </w:t>
      </w:r>
      <w:r w:rsidR="009A5725" w:rsidRPr="00670417">
        <w:rPr>
          <w:lang w:val="en-US"/>
        </w:rPr>
        <w:t>alignment</w:t>
      </w:r>
      <w:r w:rsidR="00784E4A">
        <w:rPr>
          <w:lang w:val="en-US"/>
        </w:rPr>
        <w:t xml:space="preserve"> of the EPW</w:t>
      </w:r>
      <w:r w:rsidR="009A5725" w:rsidRPr="00670417">
        <w:rPr>
          <w:lang w:val="en-US"/>
        </w:rPr>
        <w:t xml:space="preserve"> with the</w:t>
      </w:r>
      <w:r w:rsidR="00FB4EB1">
        <w:rPr>
          <w:lang w:val="en-US"/>
        </w:rPr>
        <w:t xml:space="preserve"> three pillars of the </w:t>
      </w:r>
      <w:r w:rsidR="009A5725" w:rsidRPr="00670417">
        <w:rPr>
          <w:lang w:val="en-US"/>
        </w:rPr>
        <w:t>GPW13</w:t>
      </w:r>
      <w:r>
        <w:rPr>
          <w:lang w:val="en-US"/>
        </w:rPr>
        <w:t xml:space="preserve">, the </w:t>
      </w:r>
      <w:r w:rsidR="00FB4072" w:rsidRPr="00670417">
        <w:rPr>
          <w:lang w:val="en-US"/>
        </w:rPr>
        <w:t xml:space="preserve">commitment to the achievement of </w:t>
      </w:r>
      <w:r w:rsidR="00E731B6" w:rsidRPr="00670417">
        <w:rPr>
          <w:lang w:val="en-US"/>
        </w:rPr>
        <w:t>the SDGs</w:t>
      </w:r>
      <w:r w:rsidR="00E33C31">
        <w:rPr>
          <w:lang w:val="en-US"/>
        </w:rPr>
        <w:t xml:space="preserve"> and the need to continue </w:t>
      </w:r>
      <w:r w:rsidR="00FB4072" w:rsidRPr="00670417">
        <w:rPr>
          <w:lang w:val="en-US"/>
        </w:rPr>
        <w:t>address</w:t>
      </w:r>
      <w:r w:rsidR="00192FFB">
        <w:rPr>
          <w:lang w:val="en-US"/>
        </w:rPr>
        <w:t>ing</w:t>
      </w:r>
      <w:r w:rsidR="00FB4072" w:rsidRPr="00670417">
        <w:rPr>
          <w:lang w:val="en-US"/>
        </w:rPr>
        <w:t xml:space="preserve"> </w:t>
      </w:r>
      <w:r w:rsidR="00946DB1">
        <w:rPr>
          <w:lang w:val="en-US"/>
        </w:rPr>
        <w:t xml:space="preserve">determinants of </w:t>
      </w:r>
      <w:r w:rsidR="00FB4072" w:rsidRPr="00670417">
        <w:rPr>
          <w:lang w:val="en-US"/>
        </w:rPr>
        <w:t>health and health inequalities</w:t>
      </w:r>
      <w:r w:rsidR="00E33C31">
        <w:rPr>
          <w:lang w:val="en-US"/>
        </w:rPr>
        <w:t>,</w:t>
      </w:r>
      <w:r w:rsidR="00FB4072" w:rsidRPr="00670417">
        <w:rPr>
          <w:lang w:val="en-US"/>
        </w:rPr>
        <w:t xml:space="preserve"> in order to</w:t>
      </w:r>
      <w:r w:rsidR="009E4EB4" w:rsidRPr="00670417">
        <w:rPr>
          <w:lang w:val="en-US"/>
        </w:rPr>
        <w:t xml:space="preserve"> leave no </w:t>
      </w:r>
      <w:r w:rsidR="00B2709B" w:rsidRPr="00670417">
        <w:rPr>
          <w:lang w:val="en-US"/>
        </w:rPr>
        <w:t>one behind</w:t>
      </w:r>
      <w:r>
        <w:rPr>
          <w:lang w:val="en-US"/>
        </w:rPr>
        <w:t xml:space="preserve">. </w:t>
      </w:r>
    </w:p>
    <w:p w14:paraId="575100B0" w14:textId="77777777" w:rsidR="00946DB1" w:rsidRPr="00946DB1" w:rsidRDefault="00946DB1" w:rsidP="009D29DC">
      <w:pPr>
        <w:pStyle w:val="ListParagraph"/>
        <w:spacing w:after="120" w:line="240" w:lineRule="auto"/>
        <w:rPr>
          <w:b/>
          <w:lang w:val="en-US"/>
        </w:rPr>
      </w:pPr>
    </w:p>
    <w:p w14:paraId="59943FFF" w14:textId="77777777" w:rsidR="002F1675" w:rsidRPr="002F1675" w:rsidRDefault="007C6EC9" w:rsidP="009D29DC">
      <w:pPr>
        <w:pStyle w:val="ListParagraph"/>
        <w:numPr>
          <w:ilvl w:val="0"/>
          <w:numId w:val="1"/>
        </w:numPr>
        <w:spacing w:after="120" w:line="240" w:lineRule="auto"/>
        <w:rPr>
          <w:b/>
          <w:lang w:val="en-US"/>
        </w:rPr>
      </w:pPr>
      <w:r>
        <w:rPr>
          <w:lang w:val="en-US"/>
        </w:rPr>
        <w:t xml:space="preserve">The EPW rightly observes the pandemic has had an impact on all parts of our societies and </w:t>
      </w:r>
      <w:r w:rsidR="00FB4EB1">
        <w:rPr>
          <w:lang w:val="en-US"/>
        </w:rPr>
        <w:t xml:space="preserve">thus it has put, </w:t>
      </w:r>
      <w:r>
        <w:rPr>
          <w:lang w:val="en-US"/>
        </w:rPr>
        <w:t>in an unprecedented way, health</w:t>
      </w:r>
      <w:r w:rsidR="002F1675">
        <w:rPr>
          <w:lang w:val="en-US"/>
        </w:rPr>
        <w:t xml:space="preserve"> at the center of public debate. </w:t>
      </w:r>
    </w:p>
    <w:p w14:paraId="2767EE3C" w14:textId="77777777" w:rsidR="002F1675" w:rsidRPr="002F1675" w:rsidRDefault="002F1675" w:rsidP="009D29DC">
      <w:pPr>
        <w:pStyle w:val="ListParagraph"/>
        <w:spacing w:after="120" w:line="240" w:lineRule="auto"/>
        <w:rPr>
          <w:lang w:val="en-US"/>
        </w:rPr>
      </w:pPr>
    </w:p>
    <w:p w14:paraId="592B2A0B" w14:textId="77777777" w:rsidR="003213D9" w:rsidRPr="003213D9" w:rsidRDefault="00916E37" w:rsidP="003213D9">
      <w:pPr>
        <w:pStyle w:val="ListParagraph"/>
        <w:numPr>
          <w:ilvl w:val="0"/>
          <w:numId w:val="1"/>
        </w:numPr>
        <w:spacing w:after="120" w:line="240" w:lineRule="auto"/>
        <w:rPr>
          <w:b/>
          <w:lang w:val="en-US"/>
        </w:rPr>
      </w:pPr>
      <w:r w:rsidRPr="003213D9">
        <w:rPr>
          <w:lang w:val="en-US"/>
        </w:rPr>
        <w:t xml:space="preserve">This </w:t>
      </w:r>
      <w:r w:rsidR="00FB4EB1" w:rsidRPr="003213D9">
        <w:rPr>
          <w:lang w:val="en-US"/>
        </w:rPr>
        <w:t xml:space="preserve">provides </w:t>
      </w:r>
      <w:r w:rsidRPr="003213D9">
        <w:rPr>
          <w:lang w:val="en-US"/>
        </w:rPr>
        <w:t xml:space="preserve">unique momentum </w:t>
      </w:r>
      <w:r w:rsidR="00FB4EB1" w:rsidRPr="003213D9">
        <w:rPr>
          <w:lang w:val="en-US"/>
        </w:rPr>
        <w:t xml:space="preserve">to advocate for investment in health and wellbeing, across sectors and beyond the present </w:t>
      </w:r>
      <w:r w:rsidR="003213D9" w:rsidRPr="003213D9">
        <w:rPr>
          <w:lang w:val="en-US"/>
        </w:rPr>
        <w:t xml:space="preserve">emergency. Countries will need a solid rational to do so. </w:t>
      </w:r>
    </w:p>
    <w:p w14:paraId="67F8D550" w14:textId="77777777" w:rsidR="003213D9" w:rsidRPr="003213D9" w:rsidRDefault="003213D9" w:rsidP="003213D9">
      <w:pPr>
        <w:pStyle w:val="ListParagraph"/>
        <w:spacing w:after="120" w:line="240" w:lineRule="auto"/>
        <w:rPr>
          <w:b/>
          <w:lang w:val="en-US"/>
        </w:rPr>
      </w:pPr>
    </w:p>
    <w:p w14:paraId="501C5ECA" w14:textId="1B4D900C" w:rsidR="00916E37" w:rsidRPr="00F33D84" w:rsidRDefault="00916E37" w:rsidP="006F62CE">
      <w:pPr>
        <w:pStyle w:val="ListParagraph"/>
        <w:numPr>
          <w:ilvl w:val="0"/>
          <w:numId w:val="1"/>
        </w:numPr>
        <w:spacing w:after="120" w:line="240" w:lineRule="auto"/>
        <w:rPr>
          <w:b/>
          <w:lang w:val="en-US"/>
        </w:rPr>
      </w:pPr>
      <w:r w:rsidRPr="00916E37">
        <w:rPr>
          <w:lang w:val="en-US"/>
        </w:rPr>
        <w:t xml:space="preserve">Strong health </w:t>
      </w:r>
      <w:r w:rsidRPr="00F33D84">
        <w:rPr>
          <w:lang w:val="en-US"/>
        </w:rPr>
        <w:t xml:space="preserve">systems </w:t>
      </w:r>
      <w:r w:rsidR="00B075CE" w:rsidRPr="00F33D84">
        <w:rPr>
          <w:lang w:val="en-US"/>
        </w:rPr>
        <w:t xml:space="preserve">with an adequate workforce </w:t>
      </w:r>
      <w:r w:rsidRPr="00F33D84">
        <w:rPr>
          <w:lang w:val="en-US"/>
        </w:rPr>
        <w:t xml:space="preserve">are </w:t>
      </w:r>
      <w:r w:rsidR="00784E4A" w:rsidRPr="00F33D84">
        <w:rPr>
          <w:lang w:val="en-US"/>
        </w:rPr>
        <w:t xml:space="preserve">now in the middle of the pandemic more than ever before </w:t>
      </w:r>
      <w:r w:rsidRPr="00F33D84">
        <w:rPr>
          <w:lang w:val="en-US"/>
        </w:rPr>
        <w:t xml:space="preserve">needed </w:t>
      </w:r>
      <w:r w:rsidR="00BC6154" w:rsidRPr="00F33D84">
        <w:rPr>
          <w:lang w:val="en-US"/>
        </w:rPr>
        <w:t>in the protection and promotion of health of our citizens</w:t>
      </w:r>
      <w:r w:rsidRPr="00F33D84">
        <w:rPr>
          <w:lang w:val="en-US"/>
        </w:rPr>
        <w:t>. Member States will in the coming months and years come to the Regional Office with questions on what, how and in which order they should do to strengthen their health systems and essential health functions, including the capacity to detect and prevent health emergencies and respond to them.</w:t>
      </w:r>
    </w:p>
    <w:p w14:paraId="6B6D4778" w14:textId="77777777" w:rsidR="00FB4EB1" w:rsidRPr="00F33D84" w:rsidRDefault="00FB4EB1" w:rsidP="009D29DC">
      <w:pPr>
        <w:pStyle w:val="ListParagraph"/>
        <w:spacing w:after="120" w:line="240" w:lineRule="auto"/>
        <w:rPr>
          <w:b/>
          <w:lang w:val="en-US"/>
        </w:rPr>
      </w:pPr>
    </w:p>
    <w:p w14:paraId="5A5BA97F" w14:textId="2D7F2769" w:rsidR="008100F9" w:rsidRPr="00F33D84" w:rsidRDefault="00BC6154" w:rsidP="009D29DC">
      <w:pPr>
        <w:pStyle w:val="ListParagraph"/>
        <w:numPr>
          <w:ilvl w:val="0"/>
          <w:numId w:val="1"/>
        </w:numPr>
        <w:spacing w:after="120" w:line="240" w:lineRule="auto"/>
        <w:rPr>
          <w:b/>
          <w:lang w:val="en-US"/>
        </w:rPr>
      </w:pPr>
      <w:r w:rsidRPr="00F33D84">
        <w:rPr>
          <w:lang w:val="en-US"/>
        </w:rPr>
        <w:t>Commitment to u</w:t>
      </w:r>
      <w:r w:rsidR="00916E37" w:rsidRPr="00F33D84">
        <w:rPr>
          <w:lang w:val="en-US"/>
        </w:rPr>
        <w:t>niversal health coverage and continuity of essential health services, in particular vaccinations</w:t>
      </w:r>
      <w:r w:rsidR="00B075CE" w:rsidRPr="00F33D84">
        <w:rPr>
          <w:lang w:val="en-US"/>
        </w:rPr>
        <w:t xml:space="preserve"> </w:t>
      </w:r>
      <w:r w:rsidR="003213D9" w:rsidRPr="00F33D84">
        <w:rPr>
          <w:lang w:val="en-US"/>
        </w:rPr>
        <w:t xml:space="preserve">and </w:t>
      </w:r>
      <w:r w:rsidR="00916E37" w:rsidRPr="00F33D84">
        <w:rPr>
          <w:lang w:val="en-US"/>
        </w:rPr>
        <w:t>mental health</w:t>
      </w:r>
      <w:r w:rsidRPr="00F33D84">
        <w:rPr>
          <w:lang w:val="en-US"/>
        </w:rPr>
        <w:t xml:space="preserve">, </w:t>
      </w:r>
      <w:r w:rsidR="00B075CE" w:rsidRPr="00F33D84">
        <w:rPr>
          <w:lang w:val="en-US"/>
        </w:rPr>
        <w:t xml:space="preserve">with special emphasis to the needs of the most vulnerable, </w:t>
      </w:r>
      <w:r w:rsidR="009D29DC" w:rsidRPr="00F33D84">
        <w:rPr>
          <w:lang w:val="en-US"/>
        </w:rPr>
        <w:t>continues to be</w:t>
      </w:r>
      <w:r w:rsidRPr="00F33D84">
        <w:rPr>
          <w:lang w:val="en-US"/>
        </w:rPr>
        <w:t xml:space="preserve"> essential, </w:t>
      </w:r>
      <w:r w:rsidR="00916E37" w:rsidRPr="00F33D84">
        <w:rPr>
          <w:lang w:val="en-US"/>
        </w:rPr>
        <w:t xml:space="preserve">while ensuring social protection from catastrophic health expenditure. </w:t>
      </w:r>
    </w:p>
    <w:p w14:paraId="0982645A" w14:textId="77777777" w:rsidR="008100F9" w:rsidRPr="008100F9" w:rsidRDefault="008100F9" w:rsidP="009D29DC">
      <w:pPr>
        <w:pStyle w:val="ListParagraph"/>
        <w:spacing w:after="120" w:line="240" w:lineRule="auto"/>
        <w:rPr>
          <w:lang w:val="en-US"/>
        </w:rPr>
      </w:pPr>
    </w:p>
    <w:p w14:paraId="6A5083CB" w14:textId="77777777" w:rsidR="008100F9" w:rsidRPr="00670417" w:rsidRDefault="009D29DC" w:rsidP="009D29DC">
      <w:pPr>
        <w:pStyle w:val="ListParagraph"/>
        <w:numPr>
          <w:ilvl w:val="0"/>
          <w:numId w:val="1"/>
        </w:numPr>
        <w:spacing w:after="120" w:line="240" w:lineRule="auto"/>
        <w:rPr>
          <w:b/>
          <w:lang w:val="en-US"/>
        </w:rPr>
      </w:pPr>
      <w:r>
        <w:rPr>
          <w:lang w:val="en-US"/>
        </w:rPr>
        <w:t xml:space="preserve">The </w:t>
      </w:r>
      <w:r w:rsidR="008100F9" w:rsidRPr="00670417">
        <w:rPr>
          <w:lang w:val="en-US"/>
        </w:rPr>
        <w:t xml:space="preserve">EPW recognizes that health services are </w:t>
      </w:r>
      <w:r w:rsidR="006973F3">
        <w:rPr>
          <w:lang w:val="en-US"/>
        </w:rPr>
        <w:t>in communities</w:t>
      </w:r>
      <w:r w:rsidR="006973F3" w:rsidRPr="00670417">
        <w:rPr>
          <w:lang w:val="en-US"/>
        </w:rPr>
        <w:t xml:space="preserve"> </w:t>
      </w:r>
      <w:r w:rsidR="008100F9" w:rsidRPr="00670417">
        <w:rPr>
          <w:lang w:val="en-US"/>
        </w:rPr>
        <w:t xml:space="preserve">provided also by </w:t>
      </w:r>
      <w:r w:rsidR="008100F9">
        <w:rPr>
          <w:lang w:val="en-US"/>
        </w:rPr>
        <w:t xml:space="preserve">other actors, including by </w:t>
      </w:r>
      <w:r w:rsidR="008100F9" w:rsidRPr="00670417">
        <w:rPr>
          <w:lang w:val="en-US"/>
        </w:rPr>
        <w:t>social</w:t>
      </w:r>
      <w:r w:rsidR="008100F9">
        <w:rPr>
          <w:lang w:val="en-US"/>
        </w:rPr>
        <w:t xml:space="preserve"> </w:t>
      </w:r>
      <w:r w:rsidR="008100F9" w:rsidRPr="00670417">
        <w:rPr>
          <w:lang w:val="en-US"/>
        </w:rPr>
        <w:t>services</w:t>
      </w:r>
      <w:r w:rsidR="00BC6154">
        <w:rPr>
          <w:lang w:val="en-US"/>
        </w:rPr>
        <w:t xml:space="preserve">. As these services are </w:t>
      </w:r>
      <w:r w:rsidR="008100F9" w:rsidRPr="00670417">
        <w:rPr>
          <w:lang w:val="en-US"/>
        </w:rPr>
        <w:t>in many countries govern</w:t>
      </w:r>
      <w:r w:rsidR="00BC6154">
        <w:rPr>
          <w:lang w:val="en-US"/>
        </w:rPr>
        <w:t xml:space="preserve">ed by other sectors than health, </w:t>
      </w:r>
      <w:r w:rsidR="008100F9" w:rsidRPr="00670417">
        <w:rPr>
          <w:lang w:val="en-US"/>
        </w:rPr>
        <w:t xml:space="preserve">a </w:t>
      </w:r>
      <w:r>
        <w:rPr>
          <w:lang w:val="en-US"/>
        </w:rPr>
        <w:t xml:space="preserve">strong legal </w:t>
      </w:r>
      <w:r w:rsidR="008100F9" w:rsidRPr="00670417">
        <w:rPr>
          <w:lang w:val="en-US"/>
        </w:rPr>
        <w:t xml:space="preserve">framework </w:t>
      </w:r>
      <w:r w:rsidR="00BC6154">
        <w:rPr>
          <w:lang w:val="en-US"/>
        </w:rPr>
        <w:t xml:space="preserve">is essential to ensure the quality </w:t>
      </w:r>
      <w:r w:rsidR="006973F3">
        <w:rPr>
          <w:lang w:val="en-US"/>
        </w:rPr>
        <w:t xml:space="preserve">and integration </w:t>
      </w:r>
      <w:r w:rsidR="00BC6154">
        <w:rPr>
          <w:lang w:val="en-US"/>
        </w:rPr>
        <w:t xml:space="preserve">of health services. </w:t>
      </w:r>
    </w:p>
    <w:p w14:paraId="2DDCFE4E" w14:textId="77777777" w:rsidR="009A5725" w:rsidRPr="00670417" w:rsidRDefault="009A5725" w:rsidP="009D29DC">
      <w:pPr>
        <w:pStyle w:val="ListParagraph"/>
        <w:spacing w:after="120" w:line="240" w:lineRule="auto"/>
        <w:rPr>
          <w:b/>
          <w:lang w:val="en-US"/>
        </w:rPr>
      </w:pPr>
    </w:p>
    <w:p w14:paraId="1214BDF8" w14:textId="77777777" w:rsidR="008E2CF9" w:rsidRPr="00F33D84" w:rsidRDefault="008E2CF9" w:rsidP="00D27B68">
      <w:pPr>
        <w:pStyle w:val="ListParagraph"/>
        <w:numPr>
          <w:ilvl w:val="0"/>
          <w:numId w:val="1"/>
        </w:numPr>
        <w:spacing w:after="120" w:line="240" w:lineRule="auto"/>
        <w:rPr>
          <w:b/>
          <w:lang w:val="en-US"/>
        </w:rPr>
      </w:pPr>
      <w:r w:rsidRPr="008E2CF9">
        <w:rPr>
          <w:lang w:val="en-US"/>
        </w:rPr>
        <w:t xml:space="preserve">World is increasingly interdependent. We therefore give our strong support to the emphasis of the EPW on increased collaboration with relevant European actors and on strengthening </w:t>
      </w:r>
      <w:r w:rsidRPr="00F33D84">
        <w:rPr>
          <w:lang w:val="en-US"/>
        </w:rPr>
        <w:t>the voice of the health sector in Europe.</w:t>
      </w:r>
    </w:p>
    <w:p w14:paraId="40C89F72" w14:textId="77777777" w:rsidR="008E2CF9" w:rsidRPr="00F33D84" w:rsidRDefault="008E2CF9" w:rsidP="008E2CF9">
      <w:pPr>
        <w:pStyle w:val="ListParagraph"/>
        <w:spacing w:after="120" w:line="240" w:lineRule="auto"/>
        <w:rPr>
          <w:b/>
          <w:lang w:val="en-US"/>
        </w:rPr>
      </w:pPr>
    </w:p>
    <w:p w14:paraId="771EA5C8" w14:textId="70BC4FB7" w:rsidR="00B075CE" w:rsidRPr="00F33D84" w:rsidRDefault="000215CE" w:rsidP="009D29DC">
      <w:pPr>
        <w:pStyle w:val="ListParagraph"/>
        <w:numPr>
          <w:ilvl w:val="0"/>
          <w:numId w:val="1"/>
        </w:numPr>
        <w:spacing w:after="120" w:line="240" w:lineRule="auto"/>
        <w:rPr>
          <w:b/>
          <w:lang w:val="en-US"/>
        </w:rPr>
      </w:pPr>
      <w:r w:rsidRPr="00F33D84">
        <w:rPr>
          <w:lang w:val="en-US"/>
        </w:rPr>
        <w:t xml:space="preserve">The EU and its Member States welcome the </w:t>
      </w:r>
      <w:r w:rsidR="003809E9" w:rsidRPr="00F33D84">
        <w:rPr>
          <w:lang w:val="en-US"/>
        </w:rPr>
        <w:t>programmatic nature of the EPW instead of a list of activities</w:t>
      </w:r>
      <w:r w:rsidR="00286F3F" w:rsidRPr="00F33D84">
        <w:rPr>
          <w:lang w:val="en-US"/>
        </w:rPr>
        <w:t>, the choice of flagship priorities, in particular AMR</w:t>
      </w:r>
      <w:r w:rsidR="00B075CE" w:rsidRPr="00F33D84">
        <w:rPr>
          <w:lang w:val="en-US"/>
        </w:rPr>
        <w:t>, and</w:t>
      </w:r>
      <w:r w:rsidR="00286F3F" w:rsidRPr="00F33D84">
        <w:rPr>
          <w:lang w:val="en-US"/>
        </w:rPr>
        <w:t xml:space="preserve"> patient safety</w:t>
      </w:r>
      <w:r w:rsidR="00B075CE" w:rsidRPr="00F33D84">
        <w:rPr>
          <w:lang w:val="en-US"/>
        </w:rPr>
        <w:t xml:space="preserve">, and the importance given to </w:t>
      </w:r>
      <w:r w:rsidR="00243B83" w:rsidRPr="00F33D84">
        <w:rPr>
          <w:lang w:val="en-US"/>
        </w:rPr>
        <w:t>sexual and reproductive health</w:t>
      </w:r>
      <w:r w:rsidR="00A660DD" w:rsidRPr="00F33D84">
        <w:rPr>
          <w:lang w:val="en-US"/>
        </w:rPr>
        <w:t xml:space="preserve"> and rights</w:t>
      </w:r>
      <w:r w:rsidR="00243B83" w:rsidRPr="00F33D84">
        <w:rPr>
          <w:lang w:val="en-US"/>
        </w:rPr>
        <w:t>, in accordance with the 2017 EU Consensus for Development</w:t>
      </w:r>
      <w:r w:rsidR="00F33D84">
        <w:rPr>
          <w:lang w:val="en-US"/>
        </w:rPr>
        <w:t>.</w:t>
      </w:r>
    </w:p>
    <w:p w14:paraId="6DCAE6DC" w14:textId="77777777" w:rsidR="00B075CE" w:rsidRPr="00F33D84" w:rsidRDefault="00B075CE" w:rsidP="00B075CE">
      <w:pPr>
        <w:pStyle w:val="ListParagraph"/>
        <w:rPr>
          <w:lang w:val="en-US"/>
        </w:rPr>
      </w:pPr>
    </w:p>
    <w:p w14:paraId="6B99B5C6" w14:textId="194DCC56" w:rsidR="00FB4072" w:rsidRPr="00F33D84" w:rsidRDefault="00B075CE" w:rsidP="009D29DC">
      <w:pPr>
        <w:pStyle w:val="ListParagraph"/>
        <w:numPr>
          <w:ilvl w:val="0"/>
          <w:numId w:val="1"/>
        </w:numPr>
        <w:spacing w:after="120" w:line="240" w:lineRule="auto"/>
        <w:rPr>
          <w:b/>
          <w:lang w:val="en-US"/>
        </w:rPr>
      </w:pPr>
      <w:r w:rsidRPr="00F33D84">
        <w:rPr>
          <w:lang w:val="en-US"/>
        </w:rPr>
        <w:lastRenderedPageBreak/>
        <w:t xml:space="preserve">The </w:t>
      </w:r>
      <w:r w:rsidR="00FB4072" w:rsidRPr="00F33D84">
        <w:rPr>
          <w:lang w:val="en-US"/>
        </w:rPr>
        <w:t>alignment with the GPW reporting</w:t>
      </w:r>
      <w:r w:rsidRPr="00F33D84">
        <w:rPr>
          <w:lang w:val="en-US"/>
        </w:rPr>
        <w:t xml:space="preserve"> will prevent any increase of reporting burden for Member States. </w:t>
      </w:r>
    </w:p>
    <w:p w14:paraId="02DF5336" w14:textId="77777777" w:rsidR="008100F9" w:rsidRPr="00670417" w:rsidRDefault="008100F9" w:rsidP="009D29DC">
      <w:pPr>
        <w:pStyle w:val="ListParagraph"/>
        <w:spacing w:after="120" w:line="240" w:lineRule="auto"/>
        <w:rPr>
          <w:b/>
          <w:lang w:val="en-US"/>
        </w:rPr>
      </w:pPr>
    </w:p>
    <w:p w14:paraId="4C87EFD8" w14:textId="77777777" w:rsidR="009D29DC" w:rsidRPr="009D29DC" w:rsidRDefault="00784E4A" w:rsidP="009D29DC">
      <w:pPr>
        <w:pStyle w:val="ListParagraph"/>
        <w:numPr>
          <w:ilvl w:val="0"/>
          <w:numId w:val="1"/>
        </w:numPr>
        <w:spacing w:after="120" w:line="240" w:lineRule="auto"/>
        <w:rPr>
          <w:b/>
          <w:lang w:val="en-US"/>
        </w:rPr>
      </w:pPr>
      <w:r>
        <w:rPr>
          <w:lang w:val="en-US"/>
        </w:rPr>
        <w:t xml:space="preserve">At the same </w:t>
      </w:r>
      <w:r w:rsidR="006F62CE">
        <w:rPr>
          <w:lang w:val="en-US"/>
        </w:rPr>
        <w:t>time,</w:t>
      </w:r>
      <w:r>
        <w:rPr>
          <w:lang w:val="en-US"/>
        </w:rPr>
        <w:t xml:space="preserve"> we </w:t>
      </w:r>
      <w:r w:rsidR="008E2CF9">
        <w:rPr>
          <w:lang w:val="en-US"/>
        </w:rPr>
        <w:t>note</w:t>
      </w:r>
      <w:r>
        <w:rPr>
          <w:lang w:val="en-US"/>
        </w:rPr>
        <w:t xml:space="preserve"> </w:t>
      </w:r>
      <w:r w:rsidR="009D29DC" w:rsidRPr="00670417">
        <w:rPr>
          <w:lang w:val="en-US"/>
        </w:rPr>
        <w:t xml:space="preserve">that </w:t>
      </w:r>
      <w:r w:rsidR="006F62CE">
        <w:rPr>
          <w:lang w:val="en-US"/>
        </w:rPr>
        <w:t xml:space="preserve">the new approach </w:t>
      </w:r>
      <w:r w:rsidR="009D29DC" w:rsidRPr="00670417">
        <w:rPr>
          <w:lang w:val="en-US"/>
        </w:rPr>
        <w:t>will influence the way governing bodies will have to a</w:t>
      </w:r>
      <w:r w:rsidR="009D29DC">
        <w:rPr>
          <w:lang w:val="en-US"/>
        </w:rPr>
        <w:t>ssess the performance of the Regional Office</w:t>
      </w:r>
      <w:r w:rsidR="008E2CF9">
        <w:rPr>
          <w:lang w:val="en-US"/>
        </w:rPr>
        <w:t>, which requires further discussion</w:t>
      </w:r>
      <w:r w:rsidR="009D29DC">
        <w:rPr>
          <w:lang w:val="en-US"/>
        </w:rPr>
        <w:t>.</w:t>
      </w:r>
    </w:p>
    <w:p w14:paraId="16091847" w14:textId="77777777" w:rsidR="00784E4A" w:rsidRDefault="00784E4A" w:rsidP="00784E4A">
      <w:pPr>
        <w:pStyle w:val="ListParagraph"/>
        <w:spacing w:after="120" w:line="240" w:lineRule="auto"/>
        <w:rPr>
          <w:b/>
          <w:lang w:val="en-US"/>
        </w:rPr>
      </w:pPr>
    </w:p>
    <w:p w14:paraId="75F507FF" w14:textId="1468B8B7" w:rsidR="008E2CF9" w:rsidRDefault="006973F3" w:rsidP="006973F3">
      <w:pPr>
        <w:pStyle w:val="ListParagraph"/>
        <w:spacing w:after="120" w:line="240" w:lineRule="auto"/>
        <w:ind w:left="360"/>
        <w:rPr>
          <w:lang w:val="en-US"/>
        </w:rPr>
      </w:pPr>
      <w:r>
        <w:rPr>
          <w:lang w:val="en-US"/>
        </w:rPr>
        <w:t xml:space="preserve">[Executive] </w:t>
      </w:r>
      <w:r w:rsidR="008E2CF9">
        <w:rPr>
          <w:lang w:val="en-US"/>
        </w:rPr>
        <w:t xml:space="preserve">President, </w:t>
      </w:r>
    </w:p>
    <w:p w14:paraId="1082FBA2" w14:textId="77777777" w:rsidR="00B075CE" w:rsidRPr="008E2CF9" w:rsidRDefault="00B075CE" w:rsidP="006973F3">
      <w:pPr>
        <w:pStyle w:val="ListParagraph"/>
        <w:spacing w:after="120" w:line="240" w:lineRule="auto"/>
        <w:ind w:left="360"/>
        <w:rPr>
          <w:lang w:val="en-US"/>
        </w:rPr>
      </w:pPr>
    </w:p>
    <w:p w14:paraId="5440C848" w14:textId="77777777" w:rsidR="000A1557" w:rsidRPr="006973F3" w:rsidRDefault="006973F3" w:rsidP="0066357E">
      <w:pPr>
        <w:pStyle w:val="ListParagraph"/>
        <w:numPr>
          <w:ilvl w:val="0"/>
          <w:numId w:val="1"/>
        </w:numPr>
        <w:spacing w:after="120" w:line="240" w:lineRule="auto"/>
        <w:rPr>
          <w:b/>
          <w:lang w:val="en-US"/>
        </w:rPr>
      </w:pPr>
      <w:r>
        <w:rPr>
          <w:lang w:val="en-US"/>
        </w:rPr>
        <w:t xml:space="preserve">The 53 Member States of the WHO European Region have now </w:t>
      </w:r>
      <w:r w:rsidRPr="006973F3">
        <w:rPr>
          <w:lang w:val="en-US"/>
        </w:rPr>
        <w:t xml:space="preserve">a one-time </w:t>
      </w:r>
      <w:r w:rsidR="00EC46B2" w:rsidRPr="006973F3">
        <w:rPr>
          <w:lang w:val="en-US"/>
        </w:rPr>
        <w:t>opportunity to strengthen</w:t>
      </w:r>
      <w:r w:rsidRPr="006973F3">
        <w:rPr>
          <w:lang w:val="en-US"/>
        </w:rPr>
        <w:t xml:space="preserve"> </w:t>
      </w:r>
      <w:proofErr w:type="spellStart"/>
      <w:r w:rsidR="000A1557" w:rsidRPr="006973F3">
        <w:rPr>
          <w:lang w:val="en-US"/>
        </w:rPr>
        <w:t>multisectoral</w:t>
      </w:r>
      <w:r w:rsidR="008100F9" w:rsidRPr="006973F3">
        <w:rPr>
          <w:lang w:val="en-US"/>
        </w:rPr>
        <w:t>i</w:t>
      </w:r>
      <w:r w:rsidR="002C5AC2" w:rsidRPr="006973F3">
        <w:rPr>
          <w:lang w:val="en-US"/>
        </w:rPr>
        <w:t>ty</w:t>
      </w:r>
      <w:proofErr w:type="spellEnd"/>
      <w:r w:rsidR="000A1557" w:rsidRPr="006973F3">
        <w:rPr>
          <w:lang w:val="en-US"/>
        </w:rPr>
        <w:t xml:space="preserve"> and </w:t>
      </w:r>
      <w:r w:rsidR="002C5AC2" w:rsidRPr="006973F3">
        <w:rPr>
          <w:lang w:val="en-US"/>
        </w:rPr>
        <w:t>a</w:t>
      </w:r>
      <w:r w:rsidR="000A1557" w:rsidRPr="006973F3">
        <w:rPr>
          <w:lang w:val="en-US"/>
        </w:rPr>
        <w:t xml:space="preserve"> Whole of Society approach</w:t>
      </w:r>
      <w:r w:rsidR="002C5AC2" w:rsidRPr="006973F3">
        <w:rPr>
          <w:lang w:val="en-US"/>
        </w:rPr>
        <w:t xml:space="preserve"> </w:t>
      </w:r>
      <w:r w:rsidRPr="006973F3">
        <w:rPr>
          <w:lang w:val="en-US"/>
        </w:rPr>
        <w:t xml:space="preserve">for health.  Let us </w:t>
      </w:r>
      <w:r>
        <w:rPr>
          <w:lang w:val="en-US"/>
        </w:rPr>
        <w:t xml:space="preserve">do so by promoting </w:t>
      </w:r>
      <w:r w:rsidR="000A1557" w:rsidRPr="006973F3">
        <w:rPr>
          <w:lang w:val="en-US"/>
        </w:rPr>
        <w:t xml:space="preserve">the recognition of health as a key driver for economic recovery, societal resilience and environmental sustainability. </w:t>
      </w:r>
    </w:p>
    <w:p w14:paraId="54505BBB" w14:textId="77777777" w:rsidR="000A1557" w:rsidRDefault="000A1557" w:rsidP="009D29DC">
      <w:pPr>
        <w:pStyle w:val="ListParagraph"/>
        <w:spacing w:after="120" w:line="240" w:lineRule="auto"/>
        <w:rPr>
          <w:b/>
          <w:lang w:val="en-US"/>
        </w:rPr>
      </w:pPr>
    </w:p>
    <w:p w14:paraId="29DBEC27" w14:textId="034B2648" w:rsidR="00FB4072" w:rsidRPr="006973F3" w:rsidRDefault="006973F3" w:rsidP="009D29DC">
      <w:pPr>
        <w:pStyle w:val="ListParagraph"/>
        <w:numPr>
          <w:ilvl w:val="0"/>
          <w:numId w:val="1"/>
        </w:numPr>
        <w:spacing w:after="120" w:line="240" w:lineRule="auto"/>
        <w:rPr>
          <w:lang w:val="en-US"/>
        </w:rPr>
      </w:pPr>
      <w:r w:rsidRPr="006973F3">
        <w:rPr>
          <w:lang w:val="en-US"/>
        </w:rPr>
        <w:t>The EU and its Member States will continue the constructive collaboration with and the support to the Regional Office</w:t>
      </w:r>
      <w:r w:rsidR="00F33D84">
        <w:rPr>
          <w:lang w:val="en-US"/>
        </w:rPr>
        <w:t>.</w:t>
      </w:r>
    </w:p>
    <w:sectPr w:rsidR="00FB4072" w:rsidRPr="006973F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FA352" w16cex:dateUtc="2020-09-06T16:05:00Z"/>
  <w16cex:commentExtensible w16cex:durableId="22FFA45D" w16cex:dateUtc="2020-09-06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C69E86" w16cid:durableId="2302349A"/>
  <w16cid:commentId w16cid:paraId="2DBC362D" w16cid:durableId="2302349B"/>
  <w16cid:commentId w16cid:paraId="1EB4D313" w16cid:durableId="230334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85EB6"/>
    <w:multiLevelType w:val="hybridMultilevel"/>
    <w:tmpl w:val="33C808A0"/>
    <w:lvl w:ilvl="0" w:tplc="040C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EE810EA"/>
    <w:multiLevelType w:val="hybridMultilevel"/>
    <w:tmpl w:val="4E7200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C2E1A59"/>
    <w:multiLevelType w:val="hybridMultilevel"/>
    <w:tmpl w:val="E0F6D7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A5725"/>
    <w:rsid w:val="000215CE"/>
    <w:rsid w:val="00046737"/>
    <w:rsid w:val="000A1557"/>
    <w:rsid w:val="000B75EE"/>
    <w:rsid w:val="000C5532"/>
    <w:rsid w:val="00120A49"/>
    <w:rsid w:val="00192FFB"/>
    <w:rsid w:val="00213297"/>
    <w:rsid w:val="00243B83"/>
    <w:rsid w:val="00286F3F"/>
    <w:rsid w:val="002C5AC2"/>
    <w:rsid w:val="002E2360"/>
    <w:rsid w:val="002F1675"/>
    <w:rsid w:val="00321003"/>
    <w:rsid w:val="003213D9"/>
    <w:rsid w:val="00361144"/>
    <w:rsid w:val="003767EB"/>
    <w:rsid w:val="003809E9"/>
    <w:rsid w:val="003C0EF0"/>
    <w:rsid w:val="00473BA7"/>
    <w:rsid w:val="005275C9"/>
    <w:rsid w:val="00576893"/>
    <w:rsid w:val="00670417"/>
    <w:rsid w:val="00671E7F"/>
    <w:rsid w:val="006973F3"/>
    <w:rsid w:val="006F62CE"/>
    <w:rsid w:val="0073118F"/>
    <w:rsid w:val="007559EF"/>
    <w:rsid w:val="007624A6"/>
    <w:rsid w:val="00784E4A"/>
    <w:rsid w:val="007C6EC9"/>
    <w:rsid w:val="007F1A6F"/>
    <w:rsid w:val="008100F9"/>
    <w:rsid w:val="008A166B"/>
    <w:rsid w:val="008E2CF9"/>
    <w:rsid w:val="00916E37"/>
    <w:rsid w:val="00946DB1"/>
    <w:rsid w:val="0099360F"/>
    <w:rsid w:val="009A5725"/>
    <w:rsid w:val="009D29DC"/>
    <w:rsid w:val="009E4EB4"/>
    <w:rsid w:val="00A660DD"/>
    <w:rsid w:val="00AA336F"/>
    <w:rsid w:val="00AD7FAE"/>
    <w:rsid w:val="00B075CE"/>
    <w:rsid w:val="00B2709B"/>
    <w:rsid w:val="00BC6154"/>
    <w:rsid w:val="00C12414"/>
    <w:rsid w:val="00C80B2B"/>
    <w:rsid w:val="00C937CD"/>
    <w:rsid w:val="00CA7820"/>
    <w:rsid w:val="00DF7777"/>
    <w:rsid w:val="00E06C3C"/>
    <w:rsid w:val="00E33C31"/>
    <w:rsid w:val="00E731B6"/>
    <w:rsid w:val="00EC46B2"/>
    <w:rsid w:val="00F33D84"/>
    <w:rsid w:val="00FB4072"/>
    <w:rsid w:val="00FB4E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E483"/>
  <w15:chartTrackingRefBased/>
  <w15:docId w15:val="{BC6C2315-0DCE-4073-9E2B-9C323F35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725"/>
    <w:pPr>
      <w:ind w:left="720"/>
      <w:contextualSpacing/>
    </w:pPr>
  </w:style>
  <w:style w:type="paragraph" w:styleId="BalloonText">
    <w:name w:val="Balloon Text"/>
    <w:basedOn w:val="Normal"/>
    <w:link w:val="BalloonTextChar"/>
    <w:uiPriority w:val="99"/>
    <w:semiHidden/>
    <w:unhideWhenUsed/>
    <w:rsid w:val="00C8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B2B"/>
    <w:rPr>
      <w:rFonts w:ascii="Segoe UI" w:hAnsi="Segoe UI" w:cs="Segoe UI"/>
      <w:sz w:val="18"/>
      <w:szCs w:val="18"/>
    </w:rPr>
  </w:style>
  <w:style w:type="character" w:styleId="CommentReference">
    <w:name w:val="annotation reference"/>
    <w:basedOn w:val="DefaultParagraphFont"/>
    <w:uiPriority w:val="99"/>
    <w:semiHidden/>
    <w:unhideWhenUsed/>
    <w:rsid w:val="005275C9"/>
    <w:rPr>
      <w:sz w:val="16"/>
      <w:szCs w:val="16"/>
    </w:rPr>
  </w:style>
  <w:style w:type="paragraph" w:styleId="CommentText">
    <w:name w:val="annotation text"/>
    <w:basedOn w:val="Normal"/>
    <w:link w:val="CommentTextChar"/>
    <w:uiPriority w:val="99"/>
    <w:semiHidden/>
    <w:unhideWhenUsed/>
    <w:rsid w:val="005275C9"/>
    <w:pPr>
      <w:spacing w:line="240" w:lineRule="auto"/>
    </w:pPr>
    <w:rPr>
      <w:sz w:val="20"/>
      <w:szCs w:val="20"/>
    </w:rPr>
  </w:style>
  <w:style w:type="character" w:customStyle="1" w:styleId="CommentTextChar">
    <w:name w:val="Comment Text Char"/>
    <w:basedOn w:val="DefaultParagraphFont"/>
    <w:link w:val="CommentText"/>
    <w:uiPriority w:val="99"/>
    <w:semiHidden/>
    <w:rsid w:val="005275C9"/>
    <w:rPr>
      <w:sz w:val="20"/>
      <w:szCs w:val="20"/>
    </w:rPr>
  </w:style>
  <w:style w:type="paragraph" w:styleId="CommentSubject">
    <w:name w:val="annotation subject"/>
    <w:basedOn w:val="CommentText"/>
    <w:next w:val="CommentText"/>
    <w:link w:val="CommentSubjectChar"/>
    <w:uiPriority w:val="99"/>
    <w:semiHidden/>
    <w:unhideWhenUsed/>
    <w:rsid w:val="005275C9"/>
    <w:rPr>
      <w:b/>
      <w:bCs/>
    </w:rPr>
  </w:style>
  <w:style w:type="character" w:customStyle="1" w:styleId="CommentSubjectChar">
    <w:name w:val="Comment Subject Char"/>
    <w:basedOn w:val="CommentTextChar"/>
    <w:link w:val="CommentSubject"/>
    <w:uiPriority w:val="99"/>
    <w:semiHidden/>
    <w:rsid w:val="005275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6/09/relationships/commentsIds" Target="commentsIds.xml"/><Relationship Id="rId11"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3109</Characters>
  <Application>Microsoft Macintosh Word</Application>
  <DocSecurity>0</DocSecurity>
  <Lines>86</Lines>
  <Paragraphs>34</Paragraphs>
  <ScaleCrop>false</ScaleCrop>
  <HeadingPairs>
    <vt:vector size="6" baseType="variant">
      <vt:variant>
        <vt:lpstr>Title</vt:lpstr>
      </vt:variant>
      <vt:variant>
        <vt:i4>1</vt:i4>
      </vt:variant>
      <vt:variant>
        <vt:lpstr>Rubrik</vt:lpstr>
      </vt:variant>
      <vt:variant>
        <vt:i4>1</vt:i4>
      </vt:variant>
      <vt:variant>
        <vt:lpstr>Otsikko</vt:lpstr>
      </vt:variant>
      <vt:variant>
        <vt:i4>1</vt:i4>
      </vt:variant>
    </vt:vector>
  </HeadingPairs>
  <TitlesOfParts>
    <vt:vector size="3" baseType="lpstr">
      <vt:lpstr/>
      <vt:lpstr/>
      <vt:lpstr/>
    </vt:vector>
  </TitlesOfParts>
  <Company>UM</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Lahtinen Eero</dc:creator>
  <cp:keywords/>
  <dc:description/>
  <cp:lastModifiedBy>Microsoft Office User</cp:lastModifiedBy>
  <cp:revision>2</cp:revision>
  <cp:lastPrinted>2020-09-09T11:39:00Z</cp:lastPrinted>
  <dcterms:created xsi:type="dcterms:W3CDTF">2020-09-10T08:43:00Z</dcterms:created>
  <dcterms:modified xsi:type="dcterms:W3CDTF">2020-09-10T08:43:00Z</dcterms:modified>
</cp:coreProperties>
</file>