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B3" w:rsidRDefault="00A017B3" w:rsidP="00A017B3">
      <w:pPr>
        <w:rPr>
          <w:b/>
        </w:rPr>
      </w:pPr>
      <w:r w:rsidRPr="00A017B3">
        <w:rPr>
          <w:b/>
        </w:rPr>
        <w:t>Pillar 5- National laboratory system</w:t>
      </w:r>
    </w:p>
    <w:p w:rsidR="00A017B3" w:rsidRPr="00A017B3" w:rsidRDefault="00A017B3" w:rsidP="00A017B3">
      <w:pPr>
        <w:rPr>
          <w:b/>
        </w:rPr>
      </w:pPr>
      <w:r w:rsidRPr="00A017B3">
        <w:rPr>
          <w:b/>
        </w:rPr>
        <w:t>Overall</w:t>
      </w:r>
    </w:p>
    <w:p w:rsidR="00A017B3" w:rsidRDefault="00A017B3" w:rsidP="00A017B3">
      <w:r>
        <w:t>W</w:t>
      </w:r>
      <w:r w:rsidRPr="00A017B3">
        <w:t>hat were some of the major perceived successes during the emergency response? What achievements do you feel most proud of?</w:t>
      </w:r>
    </w:p>
    <w:p w:rsidR="009F654B" w:rsidRPr="00A017B3" w:rsidRDefault="00BD42A6" w:rsidP="00BD42A6">
      <w:pPr>
        <w:pStyle w:val="ListParagraph"/>
        <w:numPr>
          <w:ilvl w:val="0"/>
          <w:numId w:val="1"/>
        </w:numPr>
      </w:pPr>
      <w:r>
        <w:t>The challenge was faced by the whole organization, functions were distributed</w:t>
      </w:r>
      <w:r w:rsidR="006E3577">
        <w:t xml:space="preserve"> very rapidly</w:t>
      </w:r>
      <w:r>
        <w:t xml:space="preserve"> and more than 30 laboratories were </w:t>
      </w:r>
      <w:r w:rsidR="006E3577">
        <w:t xml:space="preserve">trained and prepared to be </w:t>
      </w:r>
      <w:r>
        <w:t>involved in SARS-COV-2 testing.</w:t>
      </w:r>
    </w:p>
    <w:p w:rsidR="00A017B3" w:rsidRDefault="00A017B3" w:rsidP="00A017B3">
      <w:r w:rsidRPr="00A017B3">
        <w:t>What were some of the main challenges of the response that you encountered? Why were they a challenge?</w:t>
      </w:r>
    </w:p>
    <w:p w:rsidR="00BD42A6" w:rsidRPr="00A017B3" w:rsidRDefault="006E3577" w:rsidP="00BD42A6">
      <w:pPr>
        <w:pStyle w:val="ListParagraph"/>
        <w:numPr>
          <w:ilvl w:val="0"/>
          <w:numId w:val="1"/>
        </w:numPr>
      </w:pPr>
      <w:r>
        <w:t xml:space="preserve">Rapid response </w:t>
      </w:r>
      <w:r w:rsidR="000B74F7">
        <w:t xml:space="preserve">in emergency situation and overtime work </w:t>
      </w:r>
    </w:p>
    <w:p w:rsidR="00A017B3" w:rsidRDefault="00A017B3" w:rsidP="00A017B3">
      <w:r w:rsidRPr="00A017B3">
        <w:t>Where do you think improvements are still needed? What would be needed to bring these improvements about? What things should be institutionalized/changed or adapted?</w:t>
      </w:r>
    </w:p>
    <w:p w:rsidR="000B74F7" w:rsidRDefault="008261D5" w:rsidP="000B74F7">
      <w:pPr>
        <w:pStyle w:val="ListParagraph"/>
        <w:numPr>
          <w:ilvl w:val="0"/>
          <w:numId w:val="1"/>
        </w:numPr>
      </w:pPr>
      <w:r>
        <w:t>More high-throughput automated machines and trained personnel</w:t>
      </w:r>
      <w:r w:rsidR="008208FA">
        <w:t xml:space="preserve"> as well as improved and more adopted electronic reporting systems are needed. </w:t>
      </w:r>
    </w:p>
    <w:p w:rsidR="00A017B3" w:rsidRPr="00A017B3" w:rsidRDefault="00A017B3" w:rsidP="00A017B3">
      <w:pPr>
        <w:rPr>
          <w:b/>
        </w:rPr>
      </w:pPr>
      <w:r w:rsidRPr="00A017B3">
        <w:rPr>
          <w:b/>
        </w:rPr>
        <w:t>WHO Support</w:t>
      </w:r>
    </w:p>
    <w:p w:rsidR="00A017B3" w:rsidRDefault="00A017B3" w:rsidP="00A017B3">
      <w:r>
        <w:t>How would you rate WHO support received so far under this pillar? Please indicate whether no, limited or adequate support was provided and what further needs for support you identify for this response pillar.</w:t>
      </w:r>
    </w:p>
    <w:p w:rsidR="000B74F7" w:rsidRDefault="008261D5" w:rsidP="000B74F7">
      <w:pPr>
        <w:pStyle w:val="ListParagraph"/>
        <w:numPr>
          <w:ilvl w:val="0"/>
          <w:numId w:val="1"/>
        </w:numPr>
      </w:pPr>
      <w:r>
        <w:t xml:space="preserve">Certain amount of reagents and supplies along with published protocols were obtained from </w:t>
      </w:r>
      <w:proofErr w:type="gramStart"/>
      <w:r>
        <w:t>WHO</w:t>
      </w:r>
      <w:proofErr w:type="gramEnd"/>
      <w:r>
        <w:t xml:space="preserve"> to support testing implementation </w:t>
      </w:r>
      <w:r w:rsidR="008208FA">
        <w:t xml:space="preserve">in the country. The webinars to share the information regarding test-kits and different protocol implementations were also very helpful. </w:t>
      </w:r>
    </w:p>
    <w:p w:rsidR="00A017B3" w:rsidRDefault="00A017B3" w:rsidP="00A017B3">
      <w:pPr>
        <w:rPr>
          <w:b/>
        </w:rPr>
      </w:pPr>
      <w:r w:rsidRPr="00A017B3">
        <w:rPr>
          <w:b/>
        </w:rPr>
        <w:t>Identify and analyze what happened during the COVID-19 response</w:t>
      </w:r>
    </w:p>
    <w:p w:rsidR="00A017B3" w:rsidRDefault="00A017B3" w:rsidP="00A017B3">
      <w:r w:rsidRPr="00A017B3">
        <w:t xml:space="preserve">What was the process for a COVID 19 case to be confirmed by laboratory diagnostic? How </w:t>
      </w:r>
      <w:proofErr w:type="gramStart"/>
      <w:r w:rsidRPr="00A017B3">
        <w:t>was information from the laboratories</w:t>
      </w:r>
      <w:proofErr w:type="gramEnd"/>
      <w:r w:rsidRPr="00A017B3">
        <w:t xml:space="preserve"> managed and connected with the epidemiological data at the public health departments?</w:t>
      </w:r>
    </w:p>
    <w:p w:rsidR="000B74F7" w:rsidRPr="00A017B3" w:rsidRDefault="00C33FB4" w:rsidP="000B74F7">
      <w:pPr>
        <w:pStyle w:val="ListParagraph"/>
        <w:numPr>
          <w:ilvl w:val="0"/>
          <w:numId w:val="1"/>
        </w:numPr>
      </w:pPr>
      <w:r>
        <w:t xml:space="preserve">Electronic COVID database was created. Through the accounts for all participating labs and hospitals patient information and results were shared. </w:t>
      </w:r>
    </w:p>
    <w:p w:rsidR="00A017B3" w:rsidRDefault="00A017B3" w:rsidP="00A017B3">
      <w:r w:rsidRPr="00A017B3">
        <w:t>What was the process for reporting laboratory findings to treating physician and subsequently to confirmed COVID-19 cases or individuals who tested negative for COVID-19?</w:t>
      </w:r>
    </w:p>
    <w:p w:rsidR="00765176" w:rsidRPr="00A017B3" w:rsidRDefault="00C33FB4" w:rsidP="00765176">
      <w:pPr>
        <w:pStyle w:val="ListParagraph"/>
        <w:numPr>
          <w:ilvl w:val="0"/>
          <w:numId w:val="1"/>
        </w:numPr>
      </w:pPr>
      <w:r>
        <w:t xml:space="preserve">The same answer as above applies to this question: </w:t>
      </w:r>
      <w:r>
        <w:t xml:space="preserve">patient information and results </w:t>
      </w:r>
      <w:r>
        <w:t>are</w:t>
      </w:r>
      <w:r>
        <w:t xml:space="preserve"> shared</w:t>
      </w:r>
      <w:r>
        <w:t xml:space="preserve"> thorough e</w:t>
      </w:r>
      <w:r>
        <w:t>lectronic COVID database</w:t>
      </w:r>
    </w:p>
    <w:p w:rsidR="00A017B3" w:rsidRDefault="00A017B3" w:rsidP="00A017B3">
      <w:r w:rsidRPr="00A017B3">
        <w:t>What is the process for transporting COVID-19 specimens to national and/or international reference laboratory?</w:t>
      </w:r>
    </w:p>
    <w:p w:rsidR="00C33FB4" w:rsidRPr="00A017B3" w:rsidRDefault="00C33FB4" w:rsidP="00C33FB4">
      <w:pPr>
        <w:pStyle w:val="ListParagraph"/>
        <w:numPr>
          <w:ilvl w:val="0"/>
          <w:numId w:val="1"/>
        </w:numPr>
      </w:pPr>
      <w:r>
        <w:t xml:space="preserve">NCDC has well established sample transportation system throughout the country. </w:t>
      </w:r>
      <w:r w:rsidR="004800C2">
        <w:t>I</w:t>
      </w:r>
      <w:r>
        <w:t xml:space="preserve">n addition, the labs and hospitals involved in the testing are responsible for the safe transportation of the samples.  </w:t>
      </w:r>
    </w:p>
    <w:p w:rsidR="00A017B3" w:rsidRDefault="00A017B3" w:rsidP="00A017B3">
      <w:r w:rsidRPr="00A017B3">
        <w:lastRenderedPageBreak/>
        <w:t>Were plans and SOPs for laboratory testing put in place and adequate to respond to the COVID-19 outbreak?</w:t>
      </w:r>
    </w:p>
    <w:p w:rsidR="004800C2" w:rsidRPr="00A017B3" w:rsidRDefault="004800C2" w:rsidP="004800C2">
      <w:pPr>
        <w:pStyle w:val="ListParagraph"/>
        <w:numPr>
          <w:ilvl w:val="0"/>
          <w:numId w:val="1"/>
        </w:numPr>
      </w:pPr>
      <w:r>
        <w:t xml:space="preserve">The SOPs for each new test were created and shared </w:t>
      </w:r>
    </w:p>
    <w:p w:rsidR="00A017B3" w:rsidRDefault="00A017B3" w:rsidP="00A017B3">
      <w:r w:rsidRPr="00A017B3">
        <w:t>Were there sufficient resources (human, material and financial) available to provide consistent laboratory support throughout the COVID-19 outbreak (e.g., testing kits, testing reagents, trained personnel to conduct testing and ship specimens safely…</w:t>
      </w:r>
      <w:proofErr w:type="spellStart"/>
      <w:r w:rsidRPr="00A017B3">
        <w:t>etc</w:t>
      </w:r>
      <w:proofErr w:type="spellEnd"/>
      <w:r w:rsidRPr="00A017B3">
        <w:t>)?</w:t>
      </w:r>
    </w:p>
    <w:p w:rsidR="004800C2" w:rsidRDefault="004800C2" w:rsidP="004800C2">
      <w:pPr>
        <w:pStyle w:val="ListParagraph"/>
        <w:numPr>
          <w:ilvl w:val="0"/>
          <w:numId w:val="1"/>
        </w:numPr>
      </w:pPr>
      <w:r>
        <w:t xml:space="preserve">The appropriate funding was provided to support testing. Meantime the challenge was faced in international transportation of the reagents and worldwide lack of the </w:t>
      </w:r>
      <w:r w:rsidR="002A3942">
        <w:t xml:space="preserve">reagents. </w:t>
      </w:r>
    </w:p>
    <w:p w:rsidR="00A017B3" w:rsidRDefault="00A017B3" w:rsidP="00A017B3">
      <w:r>
        <w:t>How was the testing capacity scaled up over the course of the COVID-19 outbreak?</w:t>
      </w:r>
    </w:p>
    <w:p w:rsidR="00765176" w:rsidRDefault="00765176" w:rsidP="00765176">
      <w:pPr>
        <w:pStyle w:val="ListParagraph"/>
        <w:numPr>
          <w:ilvl w:val="0"/>
          <w:numId w:val="1"/>
        </w:numPr>
      </w:pPr>
      <w:r>
        <w:t xml:space="preserve">New specialists </w:t>
      </w:r>
      <w:r w:rsidR="002A3942">
        <w:t xml:space="preserve">were trained and additional equipment was procured. </w:t>
      </w:r>
    </w:p>
    <w:p w:rsidR="00A017B3" w:rsidRDefault="00A017B3" w:rsidP="00A017B3">
      <w:r>
        <w:t>How was the coordination and information sharing (e.g., protocols, quality control, results) with other laboratories in the health sector and non-health sectors (e.g., animal and environmental health)?</w:t>
      </w:r>
    </w:p>
    <w:p w:rsidR="00765176" w:rsidRDefault="002A3942" w:rsidP="00765176">
      <w:pPr>
        <w:pStyle w:val="ListParagraph"/>
        <w:numPr>
          <w:ilvl w:val="0"/>
          <w:numId w:val="1"/>
        </w:numPr>
      </w:pPr>
      <w:r>
        <w:t xml:space="preserve">All laboratories are provided with protocols and EQA panels for COVID testing, results are compared and documented. </w:t>
      </w:r>
    </w:p>
    <w:p w:rsidR="00A017B3" w:rsidRDefault="00A017B3" w:rsidP="00A017B3">
      <w:r>
        <w:t>How was the international reference laboratory involved in confirming the first COVID-19 case or cluster in the country?</w:t>
      </w:r>
    </w:p>
    <w:p w:rsidR="00765176" w:rsidRDefault="002A3942" w:rsidP="00765176">
      <w:pPr>
        <w:pStyle w:val="ListParagraph"/>
        <w:numPr>
          <w:ilvl w:val="0"/>
          <w:numId w:val="1"/>
        </w:numPr>
      </w:pPr>
      <w:r>
        <w:t xml:space="preserve">Only in the beginning, before the first testing kit became available in the country NCDC has asked </w:t>
      </w:r>
      <w:r>
        <w:t>for the help</w:t>
      </w:r>
      <w:r>
        <w:t xml:space="preserve"> reference laboratory and first suspected samples were sent to </w:t>
      </w:r>
      <w:r>
        <w:t>Koch Institute</w:t>
      </w:r>
    </w:p>
    <w:p w:rsidR="00A017B3" w:rsidRDefault="00A017B3" w:rsidP="00A017B3">
      <w:r>
        <w:t>How was the surge of laboratory capacity managed over the course of the COVID-19 outbreak?</w:t>
      </w:r>
    </w:p>
    <w:p w:rsidR="00765176" w:rsidRDefault="002A3942" w:rsidP="00765176">
      <w:pPr>
        <w:pStyle w:val="ListParagraph"/>
        <w:numPr>
          <w:ilvl w:val="0"/>
          <w:numId w:val="1"/>
        </w:numPr>
      </w:pPr>
      <w:r>
        <w:t>As mentioned above, n</w:t>
      </w:r>
      <w:r w:rsidR="00765176">
        <w:t>ew equipment</w:t>
      </w:r>
      <w:r>
        <w:t xml:space="preserve"> was procured and additional</w:t>
      </w:r>
      <w:r w:rsidR="00765176">
        <w:t xml:space="preserve"> </w:t>
      </w:r>
      <w:r>
        <w:t xml:space="preserve">specialists </w:t>
      </w:r>
      <w:r w:rsidR="00765176">
        <w:t xml:space="preserve"> </w:t>
      </w:r>
      <w:r>
        <w:t>were prepared</w:t>
      </w:r>
    </w:p>
    <w:p w:rsidR="00A017B3" w:rsidRDefault="00A017B3" w:rsidP="00A017B3">
      <w:r>
        <w:t>How were laboratories equipped to allow timely confirmation of COVID-19 cases?</w:t>
      </w:r>
    </w:p>
    <w:p w:rsidR="00765176" w:rsidRDefault="00765176" w:rsidP="00765176">
      <w:pPr>
        <w:pStyle w:val="ListParagraph"/>
        <w:numPr>
          <w:ilvl w:val="0"/>
          <w:numId w:val="1"/>
        </w:numPr>
      </w:pPr>
      <w:r>
        <w:t xml:space="preserve">There was </w:t>
      </w:r>
      <w:r w:rsidR="002A3942">
        <w:t>good</w:t>
      </w:r>
      <w:r>
        <w:t xml:space="preserve"> laboratory capacity </w:t>
      </w:r>
      <w:r w:rsidR="002A3942">
        <w:t xml:space="preserve">existed at NCDC. In addition, </w:t>
      </w:r>
      <w:r>
        <w:t xml:space="preserve">new real time </w:t>
      </w:r>
      <w:r w:rsidR="002A3942">
        <w:t xml:space="preserve">PCR </w:t>
      </w:r>
      <w:r>
        <w:t xml:space="preserve">and extraction equipment were </w:t>
      </w:r>
      <w:r w:rsidR="002A3942">
        <w:t xml:space="preserve">procured </w:t>
      </w:r>
    </w:p>
    <w:p w:rsidR="00A017B3" w:rsidRDefault="00A017B3" w:rsidP="00A017B3">
      <w:r>
        <w:t>What type of biosafety trainings were conducted to ensure the safety of laboratory staff?</w:t>
      </w:r>
    </w:p>
    <w:p w:rsidR="00765176" w:rsidRDefault="002A3942" w:rsidP="00765176">
      <w:pPr>
        <w:pStyle w:val="ListParagraph"/>
        <w:numPr>
          <w:ilvl w:val="0"/>
          <w:numId w:val="1"/>
        </w:numPr>
      </w:pPr>
      <w:r>
        <w:t>All laboratory personnel at NCDC as well as other involved labs were trained for laboratory biosafety principles, SARS-COV-2 specific SOPs and guidelines were created and shared</w:t>
      </w:r>
    </w:p>
    <w:p w:rsidR="00A017B3" w:rsidRDefault="00A017B3" w:rsidP="00A017B3">
      <w:r>
        <w:t>Did any accident or biosafety incident occur? If yes, what happened?</w:t>
      </w:r>
    </w:p>
    <w:p w:rsidR="00765176" w:rsidRDefault="00765176" w:rsidP="00765176">
      <w:pPr>
        <w:pStyle w:val="ListParagraph"/>
        <w:numPr>
          <w:ilvl w:val="0"/>
          <w:numId w:val="1"/>
        </w:numPr>
      </w:pPr>
      <w:r>
        <w:t xml:space="preserve">Not any </w:t>
      </w:r>
    </w:p>
    <w:p w:rsidR="00A017B3" w:rsidRDefault="00A017B3" w:rsidP="00A017B3">
      <w:pPr>
        <w:rPr>
          <w:b/>
        </w:rPr>
      </w:pPr>
      <w:r w:rsidRPr="00A017B3">
        <w:rPr>
          <w:b/>
        </w:rPr>
        <w:t>Improve existing COVID-19 response strategy</w:t>
      </w:r>
    </w:p>
    <w:p w:rsidR="00A017B3" w:rsidRDefault="00A017B3" w:rsidP="00A017B3">
      <w:r w:rsidRPr="00A017B3">
        <w:t>What challenges were encountered in establishing the laboratory diagnostic and confirming its accurateness?</w:t>
      </w:r>
    </w:p>
    <w:p w:rsidR="002A3942" w:rsidRPr="00A017B3" w:rsidRDefault="002A3942" w:rsidP="002A3942">
      <w:pPr>
        <w:pStyle w:val="ListParagraph"/>
        <w:numPr>
          <w:ilvl w:val="0"/>
          <w:numId w:val="1"/>
        </w:numPr>
      </w:pPr>
      <w:r>
        <w:t>All low positive and suspected results are repeated from extraction and if needed new sample</w:t>
      </w:r>
      <w:r w:rsidR="00920135">
        <w:t>s</w:t>
      </w:r>
      <w:r>
        <w:t xml:space="preserve"> </w:t>
      </w:r>
      <w:r w:rsidR="00920135">
        <w:t>are</w:t>
      </w:r>
      <w:r>
        <w:t xml:space="preserve"> collected. </w:t>
      </w:r>
      <w:r w:rsidR="00920135">
        <w:t xml:space="preserve">For accuracy EQA panels are distributed periodically to all labs. </w:t>
      </w:r>
    </w:p>
    <w:p w:rsidR="00A017B3" w:rsidRDefault="00A017B3" w:rsidP="00A017B3">
      <w:r w:rsidRPr="00A017B3">
        <w:lastRenderedPageBreak/>
        <w:t>What actions were taken that allowed for timely and efficient laboratory diagnostic of the first COVID-19 case or cluster in the country?</w:t>
      </w:r>
    </w:p>
    <w:p w:rsidR="00920135" w:rsidRPr="00A017B3" w:rsidRDefault="00AF35CA" w:rsidP="00920135">
      <w:pPr>
        <w:pStyle w:val="ListParagraph"/>
        <w:numPr>
          <w:ilvl w:val="0"/>
          <w:numId w:val="1"/>
        </w:numPr>
      </w:pPr>
      <w:r>
        <w:t xml:space="preserve">The set of diagnostic reagents were procured in timely manner. In addition, the first suspected </w:t>
      </w:r>
      <w:r>
        <w:t>samples were sent to Koch Institute</w:t>
      </w:r>
      <w:r>
        <w:t xml:space="preserve"> for reference testing. Since that time, epidemiologists have  traced </w:t>
      </w:r>
      <w:r>
        <w:t>all contacts</w:t>
      </w:r>
      <w:r>
        <w:t xml:space="preserve"> that were tested to detect and isolate COVID-19 cases</w:t>
      </w:r>
    </w:p>
    <w:p w:rsidR="00A017B3" w:rsidRDefault="00A017B3" w:rsidP="00A017B3">
      <w:r w:rsidRPr="00A017B3">
        <w:t>What new technologies or innovations were implemented to efficiently test specimens for the SARS-CoV-2 virus (e.g., drive-through testing, high-throughput machines…etc.)?</w:t>
      </w:r>
    </w:p>
    <w:p w:rsidR="00AF35CA" w:rsidRPr="00A017B3" w:rsidRDefault="00AF35CA" w:rsidP="00AF35CA">
      <w:pPr>
        <w:pStyle w:val="ListParagraph"/>
        <w:numPr>
          <w:ilvl w:val="0"/>
          <w:numId w:val="1"/>
        </w:numPr>
      </w:pPr>
      <w:r>
        <w:t xml:space="preserve">High throughput equipment for </w:t>
      </w:r>
      <w:r>
        <w:t>simultaneous</w:t>
      </w:r>
      <w:r>
        <w:t xml:space="preserve"> extraction of 96 samples was </w:t>
      </w:r>
      <w:proofErr w:type="gramStart"/>
      <w:r>
        <w:t>implemented,</w:t>
      </w:r>
      <w:proofErr w:type="gramEnd"/>
      <w:r>
        <w:t xml:space="preserve"> additional PCR machines were also procured for Lugar Center and two regional ZDLs. </w:t>
      </w:r>
    </w:p>
    <w:p w:rsidR="00A017B3" w:rsidRDefault="00A017B3" w:rsidP="00A017B3">
      <w:r w:rsidRPr="00A017B3">
        <w:t>What limitations were identified when implementing new technologies or innovations for increasing testing capacity?</w:t>
      </w:r>
    </w:p>
    <w:p w:rsidR="00AF35CA" w:rsidRPr="00A017B3" w:rsidRDefault="00AF35CA" w:rsidP="00AF35CA">
      <w:pPr>
        <w:pStyle w:val="ListParagraph"/>
        <w:numPr>
          <w:ilvl w:val="0"/>
          <w:numId w:val="1"/>
        </w:numPr>
      </w:pPr>
      <w:r>
        <w:t xml:space="preserve">Limitations in cost of equipment and tests, human resources and providing appropriate number of the tests by manufacturers </w:t>
      </w:r>
    </w:p>
    <w:p w:rsidR="00A017B3" w:rsidRDefault="00A017B3" w:rsidP="00A017B3">
      <w:r w:rsidRPr="00A017B3">
        <w:t>What were the overall strengths and weaknesses of the national laboratory systems in the COVID-19 response?</w:t>
      </w:r>
    </w:p>
    <w:p w:rsidR="00AF35CA" w:rsidRDefault="0038336C" w:rsidP="00AF35CA">
      <w:pPr>
        <w:pStyle w:val="ListParagraph"/>
        <w:numPr>
          <w:ilvl w:val="0"/>
          <w:numId w:val="1"/>
        </w:numPr>
      </w:pPr>
      <w:r>
        <w:t xml:space="preserve">Both strength and weakness is our laboratory capacity, equipment and well trained personnel which was overloaded by very high number of the samples and needed additional enhancement. </w:t>
      </w:r>
      <w:bookmarkStart w:id="0" w:name="_GoBack"/>
      <w:bookmarkEnd w:id="0"/>
    </w:p>
    <w:sectPr w:rsidR="00AF35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84D57"/>
    <w:multiLevelType w:val="hybridMultilevel"/>
    <w:tmpl w:val="F22C2E08"/>
    <w:lvl w:ilvl="0" w:tplc="5BAEB1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7B3"/>
    <w:rsid w:val="00066E51"/>
    <w:rsid w:val="000B74F7"/>
    <w:rsid w:val="002A3942"/>
    <w:rsid w:val="0038336C"/>
    <w:rsid w:val="004800C2"/>
    <w:rsid w:val="00621FF6"/>
    <w:rsid w:val="006E3577"/>
    <w:rsid w:val="00765176"/>
    <w:rsid w:val="008208FA"/>
    <w:rsid w:val="008261D5"/>
    <w:rsid w:val="00920135"/>
    <w:rsid w:val="009F654B"/>
    <w:rsid w:val="00A017B3"/>
    <w:rsid w:val="00AF35CA"/>
    <w:rsid w:val="00BD42A6"/>
    <w:rsid w:val="00C3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Gvantsa Chanturia</cp:lastModifiedBy>
  <cp:revision>4</cp:revision>
  <cp:lastPrinted>2020-08-19T15:13:00Z</cp:lastPrinted>
  <dcterms:created xsi:type="dcterms:W3CDTF">2020-08-19T14:58:00Z</dcterms:created>
  <dcterms:modified xsi:type="dcterms:W3CDTF">2020-08-19T15:23:00Z</dcterms:modified>
</cp:coreProperties>
</file>