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A1" w:rsidRDefault="00777CA1" w:rsidP="00777CA1">
      <w:pPr>
        <w:rPr>
          <w:rFonts w:ascii="Sylfaen" w:hAnsi="Sylfaen"/>
          <w:sz w:val="24"/>
          <w:szCs w:val="24"/>
          <w:lang w:val="ka-GE"/>
        </w:rPr>
      </w:pPr>
    </w:p>
    <w:p w:rsidR="00777CA1" w:rsidRPr="00777CA1" w:rsidRDefault="00777CA1" w:rsidP="00777CA1">
      <w:pPr>
        <w:rPr>
          <w:rFonts w:ascii="Sylfaen" w:hAnsi="Sylfaen"/>
          <w:sz w:val="28"/>
          <w:szCs w:val="28"/>
          <w:lang w:val="ka-GE"/>
        </w:rPr>
      </w:pPr>
    </w:p>
    <w:p w:rsidR="00777CA1" w:rsidRDefault="00777CA1" w:rsidP="00777CA1">
      <w:pPr>
        <w:rPr>
          <w:rFonts w:ascii="Sylfaen" w:hAnsi="Sylfaen"/>
          <w:sz w:val="28"/>
          <w:szCs w:val="28"/>
          <w:lang w:val="ka-GE"/>
        </w:rPr>
      </w:pPr>
      <w:r w:rsidRPr="00777CA1">
        <w:rPr>
          <w:rFonts w:ascii="Sylfaen" w:hAnsi="Sylfaen"/>
          <w:sz w:val="28"/>
          <w:szCs w:val="28"/>
          <w:lang w:val="ka-GE"/>
        </w:rPr>
        <w:t xml:space="preserve">კითხვები: </w:t>
      </w:r>
    </w:p>
    <w:p w:rsidR="00777CA1" w:rsidRPr="00F61353" w:rsidRDefault="00777CA1" w:rsidP="00777CA1">
      <w:pPr>
        <w:pStyle w:val="ListParagraph"/>
        <w:numPr>
          <w:ilvl w:val="0"/>
          <w:numId w:val="1"/>
        </w:numPr>
        <w:rPr>
          <w:rFonts w:ascii="Sylfaen" w:hAnsi="Sylfaen"/>
          <w:b/>
          <w:sz w:val="28"/>
          <w:szCs w:val="28"/>
          <w:lang w:val="ka-GE"/>
        </w:rPr>
      </w:pPr>
      <w:r w:rsidRPr="00F61353">
        <w:rPr>
          <w:b/>
          <w:sz w:val="28"/>
          <w:szCs w:val="28"/>
          <w:lang w:val="ka-GE"/>
        </w:rPr>
        <w:t xml:space="preserve">2019 </w:t>
      </w:r>
      <w:r w:rsidRPr="00F61353">
        <w:rPr>
          <w:rFonts w:ascii="Sylfaen" w:hAnsi="Sylfaen"/>
          <w:b/>
          <w:sz w:val="28"/>
          <w:szCs w:val="28"/>
          <w:lang w:val="ka-GE"/>
        </w:rPr>
        <w:t>წლის</w:t>
      </w:r>
      <w:r w:rsidRPr="00F61353">
        <w:rPr>
          <w:b/>
          <w:sz w:val="28"/>
          <w:szCs w:val="28"/>
          <w:lang w:val="ka-GE"/>
        </w:rPr>
        <w:t xml:space="preserve"> 1 </w:t>
      </w:r>
      <w:r w:rsidRPr="00F61353">
        <w:rPr>
          <w:rFonts w:ascii="Sylfaen" w:hAnsi="Sylfaen"/>
          <w:b/>
          <w:sz w:val="28"/>
          <w:szCs w:val="28"/>
          <w:lang w:val="ka-GE"/>
        </w:rPr>
        <w:t>ივნისის</w:t>
      </w:r>
      <w:r w:rsidRPr="00F61353">
        <w:rPr>
          <w:b/>
          <w:sz w:val="28"/>
          <w:szCs w:val="28"/>
          <w:lang w:val="ka-GE"/>
        </w:rPr>
        <w:t xml:space="preserve"> </w:t>
      </w:r>
      <w:r w:rsidRPr="00F61353">
        <w:rPr>
          <w:rFonts w:ascii="Sylfaen" w:hAnsi="Sylfaen"/>
          <w:b/>
          <w:sz w:val="28"/>
          <w:szCs w:val="28"/>
          <w:lang w:val="ka-GE"/>
        </w:rPr>
        <w:t>მდგომარეობით</w:t>
      </w:r>
      <w:r w:rsidRPr="00F61353">
        <w:rPr>
          <w:b/>
          <w:sz w:val="28"/>
          <w:szCs w:val="28"/>
          <w:lang w:val="ka-GE"/>
        </w:rPr>
        <w:t>, „</w:t>
      </w:r>
      <w:r w:rsidRPr="00F61353">
        <w:rPr>
          <w:rFonts w:ascii="Sylfaen" w:hAnsi="Sylfaen"/>
          <w:b/>
          <w:sz w:val="28"/>
          <w:szCs w:val="28"/>
          <w:lang w:val="ka-GE"/>
        </w:rPr>
        <w:t>ცე ჰეპატიტის</w:t>
      </w:r>
      <w:r w:rsidRPr="00F61353">
        <w:rPr>
          <w:b/>
          <w:sz w:val="28"/>
          <w:szCs w:val="28"/>
          <w:lang w:val="ka-GE"/>
        </w:rPr>
        <w:t>“-</w:t>
      </w:r>
      <w:r w:rsidRPr="00F61353">
        <w:rPr>
          <w:rFonts w:ascii="Sylfaen" w:hAnsi="Sylfaen"/>
          <w:b/>
          <w:sz w:val="28"/>
          <w:szCs w:val="28"/>
          <w:lang w:val="ka-GE"/>
        </w:rPr>
        <w:t>ის</w:t>
      </w:r>
      <w:r w:rsidRPr="00F61353">
        <w:rPr>
          <w:b/>
          <w:sz w:val="28"/>
          <w:szCs w:val="28"/>
          <w:lang w:val="ka-GE"/>
        </w:rPr>
        <w:t xml:space="preserve"> </w:t>
      </w:r>
      <w:r w:rsidRPr="00F61353">
        <w:rPr>
          <w:rFonts w:ascii="Sylfaen" w:hAnsi="Sylfaen"/>
          <w:b/>
          <w:sz w:val="28"/>
          <w:szCs w:val="28"/>
          <w:lang w:val="ka-GE"/>
        </w:rPr>
        <w:t>პროგრამის ფარგლებში</w:t>
      </w:r>
      <w:r w:rsidRPr="00F61353">
        <w:rPr>
          <w:b/>
          <w:sz w:val="28"/>
          <w:szCs w:val="28"/>
          <w:lang w:val="ka-GE"/>
        </w:rPr>
        <w:t xml:space="preserve"> </w:t>
      </w:r>
      <w:r w:rsidRPr="00F61353">
        <w:rPr>
          <w:rFonts w:ascii="Sylfaen" w:hAnsi="Sylfaen"/>
          <w:b/>
          <w:sz w:val="28"/>
          <w:szCs w:val="28"/>
          <w:lang w:val="ka-GE"/>
        </w:rPr>
        <w:t xml:space="preserve">რამდენმა პირმა გაიარა მკურნალობის კურსი და რა მოცულობის თანხაა გახარჯული ამ დროისთვის? კიდევ </w:t>
      </w:r>
      <w:r w:rsidRPr="00F61353">
        <w:rPr>
          <w:rFonts w:ascii="Sylfaen" w:hAnsi="Sylfaen" w:cs="Sylfaen"/>
          <w:b/>
          <w:sz w:val="28"/>
          <w:szCs w:val="28"/>
          <w:lang w:val="ka-GE"/>
        </w:rPr>
        <w:t>რამდენ</w:t>
      </w:r>
      <w:r w:rsidRPr="00F61353">
        <w:rPr>
          <w:rFonts w:ascii="Sylfaen" w:hAnsi="Sylfaen"/>
          <w:b/>
          <w:sz w:val="28"/>
          <w:szCs w:val="28"/>
          <w:lang w:val="ka-GE"/>
        </w:rPr>
        <w:t>ი პირი საჭიროებს მკურნალობას?</w:t>
      </w:r>
    </w:p>
    <w:p w:rsidR="00704667" w:rsidRDefault="00704667" w:rsidP="00704667">
      <w:pPr>
        <w:pStyle w:val="ListParagraph"/>
        <w:rPr>
          <w:rFonts w:ascii="Sylfaen" w:hAnsi="Sylfaen"/>
          <w:sz w:val="28"/>
          <w:szCs w:val="28"/>
          <w:lang w:val="ka-GE"/>
        </w:rPr>
      </w:pPr>
      <w:r>
        <w:rPr>
          <w:rFonts w:ascii="Sylfaen" w:hAnsi="Sylfaen"/>
          <w:sz w:val="28"/>
          <w:szCs w:val="28"/>
          <w:lang w:val="ka-GE"/>
        </w:rPr>
        <w:t>მკურნალობაში აქამდე ჩაერთო 57367 პაციენტი</w:t>
      </w:r>
      <w:r w:rsidR="005540A5">
        <w:rPr>
          <w:rFonts w:ascii="Sylfaen" w:hAnsi="Sylfaen"/>
          <w:sz w:val="28"/>
          <w:szCs w:val="28"/>
          <w:lang w:val="ka-GE"/>
        </w:rPr>
        <w:t xml:space="preserve">. </w:t>
      </w:r>
      <w:r w:rsidR="009D34DF">
        <w:rPr>
          <w:rFonts w:ascii="Sylfaen" w:hAnsi="Sylfaen"/>
          <w:sz w:val="28"/>
          <w:szCs w:val="28"/>
        </w:rPr>
        <w:t xml:space="preserve">2020 </w:t>
      </w:r>
      <w:r w:rsidR="009D34DF">
        <w:rPr>
          <w:rFonts w:ascii="Sylfaen" w:hAnsi="Sylfaen"/>
          <w:sz w:val="28"/>
          <w:szCs w:val="28"/>
          <w:lang w:val="ka-GE"/>
        </w:rPr>
        <w:t xml:space="preserve">წლის ბოლომდე </w:t>
      </w:r>
      <w:bookmarkStart w:id="0" w:name="_GoBack"/>
      <w:bookmarkEnd w:id="0"/>
      <w:r w:rsidR="005540A5">
        <w:rPr>
          <w:rFonts w:ascii="Sylfaen" w:hAnsi="Sylfaen"/>
          <w:sz w:val="28"/>
          <w:szCs w:val="28"/>
          <w:lang w:val="ka-GE"/>
        </w:rPr>
        <w:t xml:space="preserve">ელიმინაციის მიზნის მისაღწევად მკურნალობაში უნდა ჩაერთოს პაციენტების თითქმის ამდენივე რაოდენობა. </w:t>
      </w:r>
    </w:p>
    <w:p w:rsidR="00A60F63" w:rsidRPr="00A60F63" w:rsidRDefault="00A60F63" w:rsidP="00704667">
      <w:pPr>
        <w:pStyle w:val="ListParagraph"/>
        <w:rPr>
          <w:rFonts w:ascii="Sylfaen" w:hAnsi="Sylfaen"/>
          <w:sz w:val="28"/>
          <w:szCs w:val="28"/>
          <w:lang w:val="ka-GE"/>
        </w:rPr>
      </w:pPr>
      <w:r>
        <w:rPr>
          <w:rFonts w:ascii="Sylfaen" w:hAnsi="Sylfaen"/>
          <w:sz w:val="28"/>
          <w:szCs w:val="28"/>
          <w:lang w:val="ka-GE"/>
        </w:rPr>
        <w:t xml:space="preserve">2015 წლიდან 2019 წლის 1 ივნისამდე </w:t>
      </w:r>
      <w:r>
        <w:rPr>
          <w:rFonts w:ascii="Sylfaen" w:hAnsi="Sylfaen"/>
          <w:sz w:val="28"/>
          <w:szCs w:val="28"/>
        </w:rPr>
        <w:t xml:space="preserve">C </w:t>
      </w:r>
      <w:r>
        <w:rPr>
          <w:rFonts w:ascii="Sylfaen" w:hAnsi="Sylfaen"/>
          <w:sz w:val="28"/>
          <w:szCs w:val="28"/>
          <w:lang w:val="ka-GE"/>
        </w:rPr>
        <w:t xml:space="preserve">ჰეპატიტის მართვის პროგრამის ფარგლებში ფაქტიური ხარჯვა შეადგენს 31.153 მლნ ლარს (2015-2019 წლებში დაგეგმილის 40.6 მლნ ლარის 76%). </w:t>
      </w:r>
    </w:p>
    <w:p w:rsidR="00704667" w:rsidRPr="00777CA1" w:rsidRDefault="00704667" w:rsidP="00704667">
      <w:pPr>
        <w:pStyle w:val="ListParagraph"/>
        <w:rPr>
          <w:rFonts w:ascii="Sylfaen" w:hAnsi="Sylfaen"/>
          <w:sz w:val="28"/>
          <w:szCs w:val="28"/>
          <w:lang w:val="ka-GE"/>
        </w:rPr>
      </w:pPr>
    </w:p>
    <w:p w:rsidR="00777CA1" w:rsidRPr="00F61353" w:rsidRDefault="00777CA1" w:rsidP="00777CA1">
      <w:pPr>
        <w:pStyle w:val="ListParagraph"/>
        <w:numPr>
          <w:ilvl w:val="0"/>
          <w:numId w:val="1"/>
        </w:numPr>
        <w:rPr>
          <w:rFonts w:ascii="Sylfaen" w:hAnsi="Sylfaen"/>
          <w:b/>
          <w:sz w:val="28"/>
          <w:szCs w:val="28"/>
          <w:lang w:val="ka-GE"/>
        </w:rPr>
      </w:pPr>
      <w:r w:rsidRPr="00F61353">
        <w:rPr>
          <w:rFonts w:ascii="Sylfaen" w:hAnsi="Sylfaen"/>
          <w:b/>
          <w:sz w:val="28"/>
          <w:szCs w:val="28"/>
          <w:lang w:val="ka-GE"/>
        </w:rPr>
        <w:t xml:space="preserve">როგორ აპირებს სამინისტრო ამ პროგრამით გათვალისწინებული თანხის სრულად ათვისებას 2020 წლამდე. როგორ იქნება შესაძლებელი გეგმით გათვალისიწინებული პარამეტრების შესრულება. მათ შორის, წინასწარ განსაზღვრული ბენეფიციარებისთვის მკურნალობის კურსის ჩატარება? </w:t>
      </w:r>
    </w:p>
    <w:p w:rsidR="00E5167D" w:rsidRDefault="005540A5" w:rsidP="005540A5">
      <w:pPr>
        <w:pStyle w:val="ListParagraph"/>
        <w:rPr>
          <w:rFonts w:ascii="Sylfaen" w:hAnsi="Sylfaen"/>
          <w:sz w:val="28"/>
          <w:szCs w:val="28"/>
          <w:lang w:val="ka-GE"/>
        </w:rPr>
      </w:pPr>
      <w:r>
        <w:rPr>
          <w:rFonts w:ascii="Sylfaen" w:hAnsi="Sylfaen"/>
          <w:sz w:val="28"/>
          <w:szCs w:val="28"/>
        </w:rPr>
        <w:t xml:space="preserve">C </w:t>
      </w:r>
      <w:r>
        <w:rPr>
          <w:rFonts w:ascii="Sylfaen" w:hAnsi="Sylfaen"/>
          <w:sz w:val="28"/>
          <w:szCs w:val="28"/>
          <w:lang w:val="ka-GE"/>
        </w:rPr>
        <w:t xml:space="preserve">ჰეპატიტით ინფიცირებული პირების გამოვლენა სკრინინგის გზით ძალიან აქტიურად მიმდინარეობს და ამ ტენდენციის შენარჩუნების პირობებში რეალურია ელიმინაციის პირველი სამიზნის 90% ინფიცირებულ პირთა გამოვლენის მიღწევა. თუმცა გამოწვევას წარმოადგენს გამოვლენილი პირების მკურნალობაში ჩართვა. </w:t>
      </w:r>
      <w:r w:rsidR="003C2945">
        <w:rPr>
          <w:rFonts w:ascii="Sylfaen" w:hAnsi="Sylfaen"/>
          <w:sz w:val="28"/>
          <w:szCs w:val="28"/>
          <w:lang w:val="ka-GE"/>
        </w:rPr>
        <w:t xml:space="preserve">პაციენტების მკურნალობაში ჩართვის ხელშეწყობის მიზნით </w:t>
      </w:r>
      <w:r w:rsidR="0025176F">
        <w:rPr>
          <w:rFonts w:ascii="Sylfaen" w:hAnsi="Sylfaen"/>
          <w:sz w:val="28"/>
          <w:szCs w:val="28"/>
          <w:lang w:val="ka-GE"/>
        </w:rPr>
        <w:t>განიხილება ფინანსური ბარიერის შემცირება/ელიმინაცია,</w:t>
      </w:r>
      <w:r w:rsidR="003C2945">
        <w:rPr>
          <w:rFonts w:ascii="Sylfaen" w:hAnsi="Sylfaen"/>
          <w:sz w:val="28"/>
          <w:szCs w:val="28"/>
          <w:lang w:val="ka-GE"/>
        </w:rPr>
        <w:t xml:space="preserve"> ასევე დიაგნოსტიკისა და მკურნალობაში ახალი მიმწოდებლების ჩართვა (დეცენტრალიზაცია), რაც გააიოლებს ბენეფიციარისთვის გეოგრაფიულ ხელმისაწვდომობას.</w:t>
      </w:r>
    </w:p>
    <w:p w:rsidR="005540A5" w:rsidRDefault="00E5167D" w:rsidP="005540A5">
      <w:pPr>
        <w:pStyle w:val="ListParagraph"/>
        <w:rPr>
          <w:rFonts w:ascii="Sylfaen" w:hAnsi="Sylfaen"/>
          <w:sz w:val="28"/>
          <w:szCs w:val="28"/>
          <w:lang w:val="ka-GE"/>
        </w:rPr>
      </w:pPr>
      <w:r>
        <w:rPr>
          <w:rFonts w:ascii="Sylfaen" w:hAnsi="Sylfaen"/>
          <w:sz w:val="28"/>
          <w:szCs w:val="28"/>
          <w:lang w:val="ka-GE"/>
        </w:rPr>
        <w:t xml:space="preserve">ამასთან ერთად გააქტიურდება საინფორმაციო კამპანია პაციენტების პროგრამაში მოზიდვის მიზნით. ამ ინტერვენციების პოტენციალი და ეფექტურობა საკმარისად მაღალია იმისათვის, რომ მიღწეულ იქნას ელიმინაციის მიზნები. </w:t>
      </w:r>
      <w:r w:rsidR="003C2945">
        <w:rPr>
          <w:rFonts w:ascii="Sylfaen" w:hAnsi="Sylfaen"/>
          <w:sz w:val="28"/>
          <w:szCs w:val="28"/>
          <w:lang w:val="ka-GE"/>
        </w:rPr>
        <w:t xml:space="preserve"> </w:t>
      </w:r>
    </w:p>
    <w:p w:rsidR="003C2945" w:rsidRPr="005540A5" w:rsidRDefault="003C2945" w:rsidP="005540A5">
      <w:pPr>
        <w:pStyle w:val="ListParagraph"/>
        <w:rPr>
          <w:rFonts w:ascii="Sylfaen" w:hAnsi="Sylfaen"/>
          <w:sz w:val="28"/>
          <w:szCs w:val="28"/>
          <w:lang w:val="ka-GE"/>
        </w:rPr>
      </w:pPr>
    </w:p>
    <w:p w:rsidR="0025176F" w:rsidRPr="00F61353" w:rsidRDefault="00777CA1" w:rsidP="0025176F">
      <w:pPr>
        <w:pStyle w:val="ListParagraph"/>
        <w:numPr>
          <w:ilvl w:val="0"/>
          <w:numId w:val="1"/>
        </w:numPr>
        <w:rPr>
          <w:rFonts w:ascii="Sylfaen" w:hAnsi="Sylfaen"/>
          <w:b/>
          <w:sz w:val="28"/>
          <w:szCs w:val="28"/>
          <w:lang w:val="ka-GE"/>
        </w:rPr>
      </w:pPr>
      <w:r w:rsidRPr="00F61353">
        <w:rPr>
          <w:rFonts w:ascii="Sylfaen" w:hAnsi="Sylfaen" w:cs="Sylfaen"/>
          <w:b/>
          <w:sz w:val="28"/>
          <w:szCs w:val="28"/>
          <w:lang w:val="ka-GE"/>
        </w:rPr>
        <w:t>რა</w:t>
      </w:r>
      <w:r w:rsidRPr="00F61353">
        <w:rPr>
          <w:rFonts w:ascii="Sylfaen" w:hAnsi="Sylfaen"/>
          <w:b/>
          <w:sz w:val="28"/>
          <w:szCs w:val="28"/>
          <w:lang w:val="ka-GE"/>
        </w:rPr>
        <w:t xml:space="preserve"> მოხდება იმ შემთხვევაში თუ პროგრამისთვის გათვალისწინებული თანხის სრულად ათვისება ვერ მოხდება? გაგრძელდება თუ არა პროგრამა 2020 წლიდან? </w:t>
      </w:r>
    </w:p>
    <w:p w:rsidR="0025176F" w:rsidRPr="0025176F" w:rsidRDefault="0025176F" w:rsidP="00777CA1">
      <w:pPr>
        <w:pStyle w:val="ListParagraph"/>
        <w:rPr>
          <w:rFonts w:ascii="Sylfaen" w:hAnsi="Sylfaen"/>
          <w:sz w:val="28"/>
          <w:szCs w:val="28"/>
          <w:lang w:val="ka-GE"/>
        </w:rPr>
      </w:pPr>
    </w:p>
    <w:p w:rsidR="00E5167D" w:rsidRPr="0025176F" w:rsidRDefault="0025176F" w:rsidP="00F61353">
      <w:pPr>
        <w:pStyle w:val="ListParagraph"/>
        <w:rPr>
          <w:rFonts w:ascii="Sylfaen" w:hAnsi="Sylfaen"/>
          <w:sz w:val="28"/>
          <w:szCs w:val="28"/>
          <w:lang w:val="ka-GE"/>
        </w:rPr>
      </w:pPr>
      <w:r>
        <w:rPr>
          <w:rFonts w:ascii="Sylfaen" w:hAnsi="Sylfaen"/>
          <w:sz w:val="28"/>
          <w:szCs w:val="28"/>
          <w:lang w:val="ka-GE"/>
        </w:rPr>
        <w:t>პროგრამის ფარგლებში გეოგრაფიული და ფინანსური ბარიერების სრული ელიმინაციის პირობებში ბევრად მეტ ბენეფიციარს მიეცემა შესაძლებლობა შეუფერხებლად ისარგებლოს პროგრამით</w:t>
      </w:r>
      <w:r w:rsidR="00F61353">
        <w:rPr>
          <w:rFonts w:ascii="Sylfaen" w:hAnsi="Sylfaen"/>
          <w:sz w:val="28"/>
          <w:szCs w:val="28"/>
          <w:lang w:val="ka-GE"/>
        </w:rPr>
        <w:t xml:space="preserve">. საერთაშორისო ექსპერთა ჯგუფის დასკვნით, ამგვარი მიდგომით მოსალოდნელია პროგრამული რესურსის მაღალი უტილიზაცია. </w:t>
      </w:r>
      <w:r w:rsidR="00F61353">
        <w:rPr>
          <w:rFonts w:ascii="Sylfaen" w:hAnsi="Sylfaen"/>
          <w:sz w:val="28"/>
          <w:szCs w:val="28"/>
        </w:rPr>
        <w:t xml:space="preserve">C </w:t>
      </w:r>
      <w:r w:rsidR="00F61353">
        <w:rPr>
          <w:rFonts w:ascii="Sylfaen" w:hAnsi="Sylfaen"/>
          <w:sz w:val="28"/>
          <w:szCs w:val="28"/>
          <w:lang w:val="ka-GE"/>
        </w:rPr>
        <w:t xml:space="preserve">ჰეპატიტის, როგორც სისხლის გზით გადაცემადი დაავადების პრევენცია და კონტროლი (რომელიც ასევე მჭიდროდ უკავშირდება შიდსის პრევენციას) არის და დარჩება სამინისტროს სტრატეგიულ პრიორიტეტებს შორის. ამ მიზნებისთვის დაგეგმილი რესურსი 2020 წლამდეც და შემდეგაც მოხმარდება საზოგადოებრივი ჯანმრთელობის დაცვის მიზნებისთვის </w:t>
      </w:r>
      <w:r w:rsidR="00F61353">
        <w:rPr>
          <w:rFonts w:ascii="Sylfaen" w:hAnsi="Sylfaen"/>
          <w:sz w:val="28"/>
          <w:szCs w:val="28"/>
        </w:rPr>
        <w:t xml:space="preserve">C </w:t>
      </w:r>
      <w:r w:rsidR="00F61353">
        <w:rPr>
          <w:rFonts w:ascii="Sylfaen" w:hAnsi="Sylfaen"/>
          <w:sz w:val="28"/>
          <w:szCs w:val="28"/>
          <w:lang w:val="ka-GE"/>
        </w:rPr>
        <w:t>ჰეპატიტისა და შიდსის პრევენციის პროგრამების განხორციელებას.</w:t>
      </w:r>
    </w:p>
    <w:p w:rsidR="00E5167D" w:rsidRPr="00F61353" w:rsidRDefault="00E5167D" w:rsidP="00F61353">
      <w:pPr>
        <w:rPr>
          <w:rFonts w:ascii="Sylfaen" w:hAnsi="Sylfaen"/>
          <w:sz w:val="28"/>
          <w:szCs w:val="28"/>
          <w:lang w:val="ka-GE"/>
        </w:rPr>
      </w:pPr>
    </w:p>
    <w:p w:rsidR="00777CA1" w:rsidRDefault="00777CA1" w:rsidP="00777CA1">
      <w:pPr>
        <w:ind w:left="3600"/>
        <w:rPr>
          <w:rFonts w:ascii="Sylfaen" w:hAnsi="Sylfaen"/>
          <w:sz w:val="28"/>
          <w:szCs w:val="28"/>
          <w:lang w:val="ka-GE"/>
        </w:rPr>
      </w:pPr>
      <w:r>
        <w:rPr>
          <w:rFonts w:ascii="Sylfaen" w:hAnsi="Sylfaen"/>
          <w:sz w:val="28"/>
          <w:szCs w:val="28"/>
          <w:lang w:val="ka-GE"/>
        </w:rPr>
        <w:t xml:space="preserve">ნონა ქვლივიძე(„კვლევითი ჟურნალისტიკისა და ეკონომიკური ანალიზის ცენტრის“ მკვლევარი; ჟურნალი “ბიზნესი და მენეჯმენტი“). </w:t>
      </w:r>
    </w:p>
    <w:p w:rsidR="00777CA1" w:rsidRPr="00777CA1" w:rsidRDefault="00777CA1" w:rsidP="00777CA1">
      <w:pPr>
        <w:pStyle w:val="ListParagraph"/>
        <w:rPr>
          <w:rFonts w:ascii="Sylfaen" w:hAnsi="Sylfaen"/>
          <w:sz w:val="28"/>
          <w:szCs w:val="28"/>
          <w:lang w:val="ka-GE"/>
        </w:rPr>
      </w:pPr>
    </w:p>
    <w:p w:rsidR="000623BF" w:rsidRDefault="000623BF"/>
    <w:sectPr w:rsidR="000623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806F1"/>
    <w:multiLevelType w:val="hybridMultilevel"/>
    <w:tmpl w:val="91CC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2D"/>
    <w:rsid w:val="000623BF"/>
    <w:rsid w:val="000708A2"/>
    <w:rsid w:val="0025176F"/>
    <w:rsid w:val="00254D8F"/>
    <w:rsid w:val="003C2945"/>
    <w:rsid w:val="0049602D"/>
    <w:rsid w:val="005540A5"/>
    <w:rsid w:val="00704667"/>
    <w:rsid w:val="00777CA1"/>
    <w:rsid w:val="008818BE"/>
    <w:rsid w:val="00954896"/>
    <w:rsid w:val="009D34DF"/>
    <w:rsid w:val="00A60F63"/>
    <w:rsid w:val="00E5167D"/>
    <w:rsid w:val="00ED3C1D"/>
    <w:rsid w:val="00EF56F5"/>
    <w:rsid w:val="00F6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1BE6"/>
  <w15:chartTrackingRefBased/>
  <w15:docId w15:val="{2B928164-388F-404B-BCDE-66C379F2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kvlividze</dc:creator>
  <cp:keywords/>
  <dc:description/>
  <cp:lastModifiedBy>Tamar Gabunia</cp:lastModifiedBy>
  <cp:revision>3</cp:revision>
  <dcterms:created xsi:type="dcterms:W3CDTF">2019-07-01T15:17:00Z</dcterms:created>
  <dcterms:modified xsi:type="dcterms:W3CDTF">2019-07-01T15:18:00Z</dcterms:modified>
</cp:coreProperties>
</file>