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247" w:rsidRPr="00BF63DD" w:rsidRDefault="00E03980" w:rsidP="00284247">
      <w:pPr>
        <w:ind w:right="340"/>
        <w:jc w:val="center"/>
        <w:rPr>
          <w:rFonts w:ascii="Sylfaen" w:hAnsi="Sylfaen"/>
          <w:b/>
          <w:spacing w:val="-1"/>
          <w:sz w:val="24"/>
          <w:szCs w:val="24"/>
          <w:lang w:val="ka-GE"/>
        </w:rPr>
      </w:pPr>
      <w:r w:rsidRPr="00284247">
        <w:rPr>
          <w:rFonts w:ascii="Sylfaen" w:hAnsi="Sylfaen"/>
          <w:b/>
          <w:spacing w:val="-1"/>
          <w:sz w:val="24"/>
          <w:szCs w:val="24"/>
          <w:lang w:val="ka-GE"/>
        </w:rPr>
        <w:t xml:space="preserve">შეზღუდვის </w:t>
      </w:r>
      <w:r w:rsidR="00284247" w:rsidRPr="00284247">
        <w:rPr>
          <w:rFonts w:ascii="Sylfaen" w:hAnsi="Sylfaen"/>
          <w:b/>
          <w:spacing w:val="-1"/>
          <w:sz w:val="24"/>
          <w:szCs w:val="24"/>
          <w:lang w:val="ka-GE"/>
        </w:rPr>
        <w:t xml:space="preserve">საშუალებების გამოყენების </w:t>
      </w:r>
      <w:r w:rsidR="00BF63DD">
        <w:rPr>
          <w:rFonts w:ascii="Sylfaen" w:hAnsi="Sylfaen"/>
          <w:b/>
          <w:spacing w:val="-1"/>
          <w:sz w:val="24"/>
          <w:szCs w:val="24"/>
          <w:lang w:val="ka-GE"/>
        </w:rPr>
        <w:t>წესი</w:t>
      </w:r>
    </w:p>
    <w:p w:rsidR="00E03980" w:rsidRPr="00BF63DD" w:rsidRDefault="00E03980" w:rsidP="00284247">
      <w:pPr>
        <w:ind w:right="340"/>
        <w:jc w:val="center"/>
        <w:rPr>
          <w:rFonts w:ascii="Sylfaen" w:eastAsia="Arial" w:hAnsi="Sylfaen" w:cs="Arial"/>
          <w:sz w:val="24"/>
          <w:szCs w:val="24"/>
        </w:rPr>
      </w:pPr>
    </w:p>
    <w:p w:rsidR="00E03980" w:rsidRPr="00284247" w:rsidRDefault="00E03980" w:rsidP="00E03980">
      <w:pPr>
        <w:rPr>
          <w:rFonts w:ascii="Sylfaen" w:hAnsi="Sylfaen"/>
          <w:sz w:val="24"/>
          <w:szCs w:val="24"/>
          <w:lang w:val="ka-GE"/>
        </w:rPr>
      </w:pPr>
    </w:p>
    <w:p w:rsidR="00116E5F" w:rsidRDefault="00116E5F" w:rsidP="00E03980">
      <w:pPr>
        <w:rPr>
          <w:rFonts w:ascii="Sylfaen" w:hAnsi="Sylfaen"/>
          <w:lang w:val="ka-GE"/>
        </w:rPr>
      </w:pPr>
      <w:r>
        <w:rPr>
          <w:rFonts w:ascii="Sylfaen" w:hAnsi="Sylfaen"/>
          <w:lang w:val="ka-GE"/>
        </w:rPr>
        <w:t xml:space="preserve">ფსიქიკური აშლილობის მქონე პირებს რიგ შემთხვევაში შეიძლება განუვითარდეთ აგზნება, </w:t>
      </w:r>
      <w:r w:rsidR="00D47B26">
        <w:rPr>
          <w:rFonts w:ascii="Sylfaen" w:hAnsi="Sylfaen"/>
          <w:lang w:val="ka-GE"/>
        </w:rPr>
        <w:t>რომელიც</w:t>
      </w:r>
      <w:r>
        <w:rPr>
          <w:rFonts w:ascii="Sylfaen" w:hAnsi="Sylfaen"/>
          <w:lang w:val="ka-GE"/>
        </w:rPr>
        <w:t xml:space="preserve"> კლინიკურად ვლინდება შემდეგში:</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არაპროგნოზირებადი რისხვის აფექტი;</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საშიში/სახიფათო ქცევა;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ფიზიკური ან ვერბალური თვითაგრესია;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მტრული ქცევა;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თანამშრომლობაზე უარის თქმა;</w:t>
      </w:r>
    </w:p>
    <w:p w:rsidR="00116E5F" w:rsidRPr="00116E5F" w:rsidRDefault="00116E5F" w:rsidP="00116E5F">
      <w:pPr>
        <w:pStyle w:val="ListParagraph"/>
        <w:numPr>
          <w:ilvl w:val="0"/>
          <w:numId w:val="2"/>
        </w:numPr>
        <w:rPr>
          <w:rFonts w:ascii="Sylfaen" w:hAnsi="Sylfaen"/>
          <w:lang w:val="ka-GE"/>
        </w:rPr>
      </w:pPr>
      <w:r w:rsidRPr="00116E5F">
        <w:rPr>
          <w:rFonts w:ascii="Sylfaen" w:hAnsi="Sylfaen"/>
          <w:lang w:val="ka-GE"/>
        </w:rPr>
        <w:t>იმპულსური ან მოუთმენელი ქცევა;</w:t>
      </w:r>
    </w:p>
    <w:p w:rsidR="00284247" w:rsidRDefault="00284247" w:rsidP="00E03980">
      <w:pPr>
        <w:rPr>
          <w:rFonts w:ascii="Sylfaen" w:hAnsi="Sylfaen"/>
          <w:lang w:val="ka-GE"/>
        </w:rPr>
      </w:pPr>
    </w:p>
    <w:p w:rsidR="00116E5F" w:rsidRDefault="00116E5F" w:rsidP="00E03980">
      <w:pPr>
        <w:rPr>
          <w:rFonts w:ascii="Sylfaen" w:hAnsi="Sylfaen"/>
          <w:lang w:val="ka-GE"/>
        </w:rPr>
      </w:pPr>
      <w:r>
        <w:rPr>
          <w:rFonts w:ascii="Sylfaen" w:hAnsi="Sylfaen"/>
          <w:lang w:val="ka-GE"/>
        </w:rPr>
        <w:t>აგზნების უკიდურესი გამოვლენაა</w:t>
      </w:r>
      <w:r w:rsidR="00176FE0">
        <w:rPr>
          <w:rFonts w:ascii="Sylfaen" w:hAnsi="Sylfaen"/>
        </w:rPr>
        <w:t xml:space="preserve"> </w:t>
      </w:r>
      <w:r w:rsidR="002C0771">
        <w:rPr>
          <w:rFonts w:ascii="Sylfaen" w:hAnsi="Sylfaen"/>
          <w:lang w:val="ka-GE"/>
        </w:rPr>
        <w:t xml:space="preserve">პაციენტის </w:t>
      </w:r>
      <w:r>
        <w:rPr>
          <w:rFonts w:ascii="Sylfaen" w:hAnsi="Sylfaen"/>
          <w:lang w:val="ka-GE"/>
        </w:rPr>
        <w:t>ძ</w:t>
      </w:r>
      <w:r w:rsidR="00D47B26">
        <w:rPr>
          <w:rFonts w:ascii="Sylfaen" w:hAnsi="Sylfaen"/>
          <w:lang w:val="ka-GE"/>
        </w:rPr>
        <w:t>ალადობრივი</w:t>
      </w:r>
      <w:r>
        <w:rPr>
          <w:rFonts w:ascii="Sylfaen" w:hAnsi="Sylfaen"/>
          <w:lang w:val="ka-GE"/>
        </w:rPr>
        <w:t xml:space="preserve"> </w:t>
      </w:r>
      <w:r w:rsidR="00D47B26">
        <w:rPr>
          <w:rFonts w:ascii="Sylfaen" w:hAnsi="Sylfaen"/>
          <w:lang w:val="ka-GE"/>
        </w:rPr>
        <w:t>ან</w:t>
      </w:r>
      <w:r>
        <w:rPr>
          <w:rFonts w:ascii="Sylfaen" w:hAnsi="Sylfaen"/>
          <w:lang w:val="ka-GE"/>
        </w:rPr>
        <w:t xml:space="preserve"> აგრესიული ქცევა.  ამ შემთხვევაში, შეიძლება საჭირო გახდეს შეზღუდვის სხვადასხვა მექანიზმის გამოყენება.</w:t>
      </w:r>
    </w:p>
    <w:p w:rsidR="00284247" w:rsidRDefault="00284247" w:rsidP="00E03980">
      <w:pPr>
        <w:rPr>
          <w:rFonts w:ascii="Sylfaen" w:hAnsi="Sylfaen"/>
          <w:lang w:val="ka-GE"/>
        </w:rPr>
      </w:pPr>
    </w:p>
    <w:p w:rsidR="00284247" w:rsidRPr="00284247" w:rsidRDefault="00284247" w:rsidP="00E03980">
      <w:pPr>
        <w:rPr>
          <w:rFonts w:ascii="Sylfaen" w:hAnsi="Sylfaen"/>
          <w:b/>
          <w:lang w:val="ka-GE"/>
        </w:rPr>
      </w:pPr>
      <w:r w:rsidRPr="00284247">
        <w:rPr>
          <w:rFonts w:ascii="Sylfaen" w:hAnsi="Sylfaen"/>
          <w:b/>
          <w:lang w:val="ka-GE"/>
        </w:rPr>
        <w:t xml:space="preserve">შეზღუდვის მიზანია უზრუნველყოს პაციენტისა და გარშემომყოფთა უსაფრთხოება. </w:t>
      </w:r>
    </w:p>
    <w:p w:rsidR="00284247" w:rsidRDefault="00284247" w:rsidP="00E03980">
      <w:pPr>
        <w:rPr>
          <w:rFonts w:ascii="Sylfaen" w:hAnsi="Sylfaen"/>
          <w:lang w:val="ka-GE"/>
        </w:rPr>
      </w:pPr>
    </w:p>
    <w:p w:rsidR="00116E5F" w:rsidRDefault="00D47B26" w:rsidP="00E03980">
      <w:pPr>
        <w:rPr>
          <w:rFonts w:ascii="Sylfaen" w:hAnsi="Sylfaen"/>
          <w:lang w:val="ka-GE"/>
        </w:rPr>
      </w:pPr>
      <w:r>
        <w:rPr>
          <w:rFonts w:ascii="Sylfaen" w:hAnsi="Sylfaen"/>
          <w:lang w:val="ka-GE"/>
        </w:rPr>
        <w:t>შეზღუდვის ფორმებია:</w:t>
      </w:r>
    </w:p>
    <w:p w:rsidR="00D47B26" w:rsidRDefault="00D47B26" w:rsidP="00E03980">
      <w:pPr>
        <w:rPr>
          <w:rFonts w:ascii="Sylfaen" w:hAnsi="Sylfaen"/>
          <w:lang w:val="ka-GE"/>
        </w:rPr>
      </w:pPr>
    </w:p>
    <w:p w:rsidR="00D47B26" w:rsidRPr="00D47B26" w:rsidRDefault="00D47B26" w:rsidP="00D47B26">
      <w:pPr>
        <w:pStyle w:val="ListParagraph"/>
        <w:numPr>
          <w:ilvl w:val="0"/>
          <w:numId w:val="4"/>
        </w:numPr>
        <w:rPr>
          <w:rFonts w:ascii="Sylfaen" w:hAnsi="Sylfaen"/>
          <w:lang w:val="ka-GE"/>
        </w:rPr>
      </w:pPr>
      <w:r w:rsidRPr="00D47B26">
        <w:rPr>
          <w:rFonts w:ascii="Sylfaen" w:hAnsi="Sylfaen"/>
          <w:lang w:val="ka-GE"/>
        </w:rPr>
        <w:t xml:space="preserve">მანუალური შეზღუდვა (პერსონალი აკავებს </w:t>
      </w:r>
      <w:r>
        <w:rPr>
          <w:rFonts w:ascii="Sylfaen" w:hAnsi="Sylfaen"/>
          <w:lang w:val="ka-GE"/>
        </w:rPr>
        <w:t>პაციენტს ან იმობილი</w:t>
      </w:r>
      <w:r w:rsidR="00D03144">
        <w:rPr>
          <w:rFonts w:ascii="Sylfaen" w:hAnsi="Sylfaen"/>
          <w:lang w:val="ka-GE"/>
        </w:rPr>
        <w:t xml:space="preserve">ზაციას უტარებს </w:t>
      </w:r>
      <w:r w:rsidRPr="00D47B26">
        <w:rPr>
          <w:rFonts w:ascii="Sylfaen" w:hAnsi="Sylfaen"/>
          <w:lang w:val="ka-GE"/>
        </w:rPr>
        <w:t xml:space="preserve"> პაციენტს ფიზიკური ძალის გამოყენებით );</w:t>
      </w:r>
    </w:p>
    <w:p w:rsidR="004E218E" w:rsidRDefault="00284247" w:rsidP="00D47B26">
      <w:pPr>
        <w:pStyle w:val="ListParagraph"/>
        <w:numPr>
          <w:ilvl w:val="0"/>
          <w:numId w:val="4"/>
        </w:numPr>
        <w:rPr>
          <w:rFonts w:ascii="Sylfaen" w:hAnsi="Sylfaen"/>
          <w:lang w:val="ka-GE"/>
        </w:rPr>
      </w:pPr>
      <w:r w:rsidRPr="004E218E">
        <w:rPr>
          <w:rFonts w:ascii="Sylfaen" w:hAnsi="Sylfaen"/>
          <w:lang w:val="ka-GE"/>
        </w:rPr>
        <w:t>ფიზ</w:t>
      </w:r>
      <w:r w:rsidR="00DF60CB" w:rsidRPr="004E218E">
        <w:rPr>
          <w:rFonts w:ascii="Sylfaen" w:hAnsi="Sylfaen"/>
          <w:lang w:val="ka-GE"/>
        </w:rPr>
        <w:t>ი</w:t>
      </w:r>
      <w:r w:rsidRPr="004E218E">
        <w:rPr>
          <w:rFonts w:ascii="Sylfaen" w:hAnsi="Sylfaen"/>
          <w:lang w:val="ka-GE"/>
        </w:rPr>
        <w:t>კური</w:t>
      </w:r>
      <w:r w:rsidR="00D47B26" w:rsidRPr="004E218E">
        <w:rPr>
          <w:rFonts w:ascii="Sylfaen" w:hAnsi="Sylfaen"/>
          <w:lang w:val="ka-GE"/>
        </w:rPr>
        <w:t xml:space="preserve"> შეზღუდვა (პაციენტის </w:t>
      </w:r>
      <w:r w:rsidR="00D03144" w:rsidRPr="004E218E">
        <w:rPr>
          <w:rFonts w:ascii="Sylfaen" w:hAnsi="Sylfaen"/>
          <w:lang w:val="ka-GE"/>
        </w:rPr>
        <w:t xml:space="preserve">იმობილიზაცია </w:t>
      </w:r>
      <w:r w:rsidR="004A11E3" w:rsidRPr="004E218E">
        <w:rPr>
          <w:rFonts w:ascii="Sylfaen" w:hAnsi="Sylfaen"/>
          <w:lang w:val="ka-GE"/>
        </w:rPr>
        <w:t xml:space="preserve">შეზღუდვის ინსტრუმენტების გამოყენებით, მაგალითად რბილი </w:t>
      </w:r>
      <w:r w:rsidR="00176FE0" w:rsidRPr="004E218E">
        <w:rPr>
          <w:rFonts w:ascii="Sylfaen" w:hAnsi="Sylfaen"/>
          <w:lang w:val="ka-GE"/>
        </w:rPr>
        <w:t>ღ</w:t>
      </w:r>
      <w:r w:rsidR="004A11E3" w:rsidRPr="004E218E">
        <w:rPr>
          <w:rFonts w:ascii="Sylfaen" w:hAnsi="Sylfaen"/>
          <w:lang w:val="ka-GE"/>
        </w:rPr>
        <w:t>ვედი</w:t>
      </w:r>
      <w:r w:rsidR="00176FE0" w:rsidRPr="004E218E">
        <w:rPr>
          <w:rFonts w:ascii="Sylfaen" w:hAnsi="Sylfaen"/>
          <w:lang w:val="ka-GE"/>
        </w:rPr>
        <w:t>)</w:t>
      </w:r>
      <w:r w:rsidR="004A11E3" w:rsidRPr="004E218E">
        <w:rPr>
          <w:rFonts w:ascii="Sylfaen" w:hAnsi="Sylfaen"/>
          <w:lang w:val="ka-GE"/>
        </w:rPr>
        <w:t>;</w:t>
      </w:r>
      <w:r w:rsidR="004E218E" w:rsidRPr="004E218E">
        <w:rPr>
          <w:rFonts w:ascii="Sylfaen" w:hAnsi="Sylfaen"/>
          <w:lang w:val="ka-GE"/>
        </w:rPr>
        <w:t xml:space="preserve"> </w:t>
      </w:r>
      <w:r w:rsidR="004A11E3" w:rsidRPr="004E218E">
        <w:rPr>
          <w:rFonts w:ascii="Sylfaen" w:hAnsi="Sylfaen"/>
          <w:lang w:val="ka-GE"/>
        </w:rPr>
        <w:t xml:space="preserve"> </w:t>
      </w:r>
    </w:p>
    <w:p w:rsidR="00D47B26" w:rsidRPr="004E218E" w:rsidRDefault="00D47B26" w:rsidP="00D47B26">
      <w:pPr>
        <w:pStyle w:val="ListParagraph"/>
        <w:numPr>
          <w:ilvl w:val="0"/>
          <w:numId w:val="4"/>
        </w:numPr>
        <w:rPr>
          <w:rFonts w:ascii="Sylfaen" w:hAnsi="Sylfaen"/>
          <w:lang w:val="ka-GE"/>
        </w:rPr>
      </w:pPr>
      <w:r w:rsidRPr="004E218E">
        <w:rPr>
          <w:rFonts w:ascii="Sylfaen" w:hAnsi="Sylfaen"/>
          <w:lang w:val="ka-GE"/>
        </w:rPr>
        <w:t xml:space="preserve">ქიმიური შეზღუდვა </w:t>
      </w:r>
      <w:r w:rsidR="004A11E3" w:rsidRPr="004E218E">
        <w:rPr>
          <w:rFonts w:ascii="Sylfaen" w:hAnsi="Sylfaen"/>
          <w:lang w:val="ka-GE"/>
        </w:rPr>
        <w:t>(</w:t>
      </w:r>
      <w:r w:rsidR="00176FE0" w:rsidRPr="004E218E">
        <w:rPr>
          <w:rFonts w:ascii="Sylfaen" w:hAnsi="Sylfaen"/>
          <w:lang w:val="ka-GE"/>
        </w:rPr>
        <w:t>იძ</w:t>
      </w:r>
      <w:r w:rsidR="004A11E3" w:rsidRPr="004E218E">
        <w:rPr>
          <w:rFonts w:ascii="Sylfaen" w:hAnsi="Sylfaen"/>
          <w:lang w:val="ka-GE"/>
        </w:rPr>
        <w:t xml:space="preserve">ულებით ეძლევა მედიკამენტი </w:t>
      </w:r>
      <w:r w:rsidRPr="004E218E">
        <w:rPr>
          <w:rFonts w:ascii="Sylfaen" w:hAnsi="Sylfaen"/>
          <w:lang w:val="ka-GE"/>
        </w:rPr>
        <w:t>ქცევის კონტროლის უზრუნველსაყოფად);</w:t>
      </w:r>
    </w:p>
    <w:p w:rsidR="00D47B26" w:rsidRDefault="00D47B26" w:rsidP="00D47B26">
      <w:pPr>
        <w:pStyle w:val="ListParagraph"/>
        <w:numPr>
          <w:ilvl w:val="0"/>
          <w:numId w:val="4"/>
        </w:numPr>
        <w:rPr>
          <w:rFonts w:ascii="Sylfaen" w:hAnsi="Sylfaen"/>
          <w:lang w:val="ka-GE"/>
        </w:rPr>
      </w:pPr>
      <w:r w:rsidRPr="00D47B26">
        <w:rPr>
          <w:rFonts w:ascii="Sylfaen" w:hAnsi="Sylfaen"/>
          <w:lang w:val="ka-GE"/>
        </w:rPr>
        <w:t xml:space="preserve">იზოლირება (პაციენტის </w:t>
      </w:r>
      <w:r w:rsidR="004A11E3">
        <w:rPr>
          <w:rFonts w:ascii="Sylfaen" w:hAnsi="Sylfaen"/>
          <w:lang w:val="ka-GE"/>
        </w:rPr>
        <w:t xml:space="preserve">არანებაყოფლობით </w:t>
      </w:r>
      <w:r w:rsidRPr="00D47B26">
        <w:rPr>
          <w:rFonts w:ascii="Sylfaen" w:hAnsi="Sylfaen"/>
          <w:lang w:val="ka-GE"/>
        </w:rPr>
        <w:t xml:space="preserve"> მოთავსება დაკვირვების ოთახში)</w:t>
      </w:r>
      <w:r w:rsidR="00BF63DD">
        <w:rPr>
          <w:rFonts w:ascii="Sylfaen" w:hAnsi="Sylfaen"/>
          <w:lang w:val="ka-GE"/>
        </w:rPr>
        <w:t>.</w:t>
      </w:r>
    </w:p>
    <w:p w:rsidR="004A11E3" w:rsidRDefault="004A11E3" w:rsidP="004A11E3">
      <w:pPr>
        <w:rPr>
          <w:rFonts w:ascii="Sylfaen" w:hAnsi="Sylfaen"/>
          <w:lang w:val="ka-GE"/>
        </w:rPr>
      </w:pPr>
    </w:p>
    <w:p w:rsidR="004A11E3" w:rsidRDefault="004A11E3" w:rsidP="004A11E3">
      <w:pPr>
        <w:rPr>
          <w:rFonts w:ascii="Sylfaen" w:hAnsi="Sylfaen"/>
          <w:lang w:val="ka-GE"/>
        </w:rPr>
      </w:pPr>
    </w:p>
    <w:p w:rsidR="004A11E3" w:rsidRPr="006C3AF0" w:rsidRDefault="004A11E3" w:rsidP="004A11E3">
      <w:pPr>
        <w:pStyle w:val="ListParagraph"/>
        <w:numPr>
          <w:ilvl w:val="0"/>
          <w:numId w:val="5"/>
        </w:numPr>
        <w:spacing w:before="13" w:line="240" w:lineRule="exact"/>
        <w:contextualSpacing w:val="0"/>
        <w:rPr>
          <w:rFonts w:ascii="Sylfaen" w:hAnsi="Sylfaen"/>
          <w:b/>
          <w:sz w:val="24"/>
          <w:szCs w:val="24"/>
          <w:lang w:val="ka-GE"/>
        </w:rPr>
      </w:pPr>
      <w:r w:rsidRPr="006C3AF0">
        <w:rPr>
          <w:rFonts w:ascii="Sylfaen" w:hAnsi="Sylfaen"/>
          <w:b/>
          <w:sz w:val="24"/>
          <w:szCs w:val="24"/>
          <w:lang w:val="ka-GE"/>
        </w:rPr>
        <w:t xml:space="preserve">ძირითადი პრინციპები </w:t>
      </w:r>
    </w:p>
    <w:p w:rsidR="004A11E3" w:rsidRPr="005700BE" w:rsidRDefault="004A11E3" w:rsidP="004A11E3">
      <w:pPr>
        <w:spacing w:before="13" w:line="240" w:lineRule="exact"/>
        <w:rPr>
          <w:rFonts w:ascii="Sylfaen" w:hAnsi="Sylfaen"/>
          <w:sz w:val="24"/>
          <w:szCs w:val="24"/>
          <w:lang w:val="ka-GE"/>
        </w:rPr>
      </w:pPr>
    </w:p>
    <w:p w:rsidR="004A11E3" w:rsidRPr="006C3AF0" w:rsidRDefault="004A11E3" w:rsidP="004A11E3">
      <w:pPr>
        <w:pStyle w:val="ListParagraph"/>
        <w:numPr>
          <w:ilvl w:val="1"/>
          <w:numId w:val="6"/>
        </w:numPr>
        <w:spacing w:before="120" w:after="120"/>
        <w:ind w:left="425" w:hanging="425"/>
        <w:contextualSpacing w:val="0"/>
        <w:jc w:val="both"/>
        <w:rPr>
          <w:lang w:val="ka-GE"/>
        </w:rPr>
      </w:pPr>
      <w:r>
        <w:rPr>
          <w:rFonts w:ascii="Sylfaen" w:hAnsi="Sylfaen" w:cs="Sylfaen"/>
          <w:lang w:val="ka-GE"/>
        </w:rPr>
        <w:t>პაციენტ</w:t>
      </w:r>
      <w:r w:rsidRPr="006C3AF0">
        <w:rPr>
          <w:rFonts w:ascii="Sylfaen" w:hAnsi="Sylfaen" w:cs="Sylfaen"/>
          <w:lang w:val="ka-GE"/>
        </w:rPr>
        <w:t>ის</w:t>
      </w:r>
      <w:r w:rsidRPr="006C3AF0">
        <w:rPr>
          <w:lang w:val="ka-GE"/>
        </w:rPr>
        <w:t xml:space="preserve"> </w:t>
      </w:r>
      <w:r w:rsidRPr="006C3AF0">
        <w:rPr>
          <w:rFonts w:ascii="Sylfaen" w:hAnsi="Sylfaen" w:cs="Sylfaen"/>
          <w:lang w:val="ka-GE"/>
        </w:rPr>
        <w:t>შეზღუდვა</w:t>
      </w:r>
      <w:r w:rsidRPr="006C3AF0">
        <w:rPr>
          <w:lang w:val="ka-GE"/>
        </w:rPr>
        <w:t xml:space="preserve">, </w:t>
      </w:r>
      <w:r>
        <w:rPr>
          <w:rFonts w:ascii="Sylfaen" w:hAnsi="Sylfaen" w:cs="Sylfaen"/>
          <w:lang w:val="ka-GE"/>
        </w:rPr>
        <w:t>რომელიც გადაუდებელ საფრთხეს</w:t>
      </w:r>
      <w:r w:rsidRPr="006C3AF0">
        <w:rPr>
          <w:lang w:val="ka-GE"/>
        </w:rPr>
        <w:t xml:space="preserve"> </w:t>
      </w:r>
      <w:r>
        <w:rPr>
          <w:rFonts w:ascii="Sylfaen" w:hAnsi="Sylfaen" w:cs="Sylfaen"/>
          <w:lang w:val="ka-GE"/>
        </w:rPr>
        <w:t>უქმნის,</w:t>
      </w:r>
      <w:r w:rsidRPr="006C3AF0">
        <w:rPr>
          <w:lang w:val="ka-GE"/>
        </w:rPr>
        <w:t xml:space="preserve"> </w:t>
      </w:r>
      <w:r w:rsidRPr="006C3AF0">
        <w:rPr>
          <w:rFonts w:ascii="Sylfaen" w:hAnsi="Sylfaen" w:cs="Sylfaen"/>
          <w:lang w:val="ka-GE"/>
        </w:rPr>
        <w:t>როგორც</w:t>
      </w:r>
      <w:r w:rsidRPr="006C3AF0">
        <w:rPr>
          <w:lang w:val="ka-GE"/>
        </w:rPr>
        <w:t xml:space="preserve"> </w:t>
      </w:r>
      <w:r w:rsidRPr="006C3AF0">
        <w:rPr>
          <w:rFonts w:ascii="Sylfaen" w:hAnsi="Sylfaen" w:cs="Sylfaen"/>
          <w:lang w:val="ka-GE"/>
        </w:rPr>
        <w:t>საკუთარ</w:t>
      </w:r>
      <w:r w:rsidRPr="006C3AF0">
        <w:rPr>
          <w:lang w:val="ka-GE"/>
        </w:rPr>
        <w:t xml:space="preserve"> </w:t>
      </w:r>
      <w:r>
        <w:rPr>
          <w:rFonts w:ascii="Sylfaen" w:hAnsi="Sylfaen" w:cs="Sylfaen"/>
          <w:lang w:val="ka-GE"/>
        </w:rPr>
        <w:t xml:space="preserve">თავს ასევე გარშემომყოფებს, </w:t>
      </w:r>
      <w:r w:rsidRPr="006C3AF0">
        <w:rPr>
          <w:lang w:val="ka-GE"/>
        </w:rPr>
        <w:t xml:space="preserve"> </w:t>
      </w:r>
      <w:r w:rsidRPr="006C3AF0">
        <w:rPr>
          <w:rFonts w:ascii="Sylfaen" w:hAnsi="Sylfaen" w:cs="Sylfaen"/>
          <w:lang w:val="ka-GE"/>
        </w:rPr>
        <w:t xml:space="preserve">გამონაკლის აუცილებლობას </w:t>
      </w:r>
      <w:r w:rsidR="00176FE0">
        <w:rPr>
          <w:rFonts w:ascii="Sylfaen" w:hAnsi="Sylfaen" w:cs="Sylfaen"/>
          <w:lang w:val="ka-GE"/>
        </w:rPr>
        <w:t>წარმოადგენ</w:t>
      </w:r>
      <w:r w:rsidRPr="006C3AF0">
        <w:rPr>
          <w:rFonts w:ascii="Sylfaen" w:hAnsi="Sylfaen" w:cs="Sylfaen"/>
          <w:lang w:val="ka-GE"/>
        </w:rPr>
        <w:t>ს</w:t>
      </w:r>
      <w:r w:rsidR="008A7E90">
        <w:rPr>
          <w:rFonts w:ascii="Sylfaen" w:hAnsi="Sylfaen" w:cs="Sylfaen"/>
          <w:lang w:val="ka-GE"/>
        </w:rPr>
        <w:t>;</w:t>
      </w:r>
    </w:p>
    <w:p w:rsidR="004A11E3" w:rsidRPr="004A11E3" w:rsidRDefault="004A11E3"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შეზღუდვის საშუალებების გამოყენება პროპორციული უნდა </w:t>
      </w:r>
      <w:r w:rsidR="0063244D">
        <w:rPr>
          <w:rFonts w:ascii="Sylfaen" w:hAnsi="Sylfaen"/>
          <w:lang w:val="ka-GE"/>
        </w:rPr>
        <w:t xml:space="preserve">იყოს </w:t>
      </w:r>
      <w:r>
        <w:rPr>
          <w:rFonts w:ascii="Sylfaen" w:hAnsi="Sylfaen"/>
          <w:lang w:val="ka-GE"/>
        </w:rPr>
        <w:t>პაცი</w:t>
      </w:r>
      <w:r w:rsidR="00284247">
        <w:rPr>
          <w:rFonts w:ascii="Sylfaen" w:hAnsi="Sylfaen"/>
          <w:lang w:val="ka-GE"/>
        </w:rPr>
        <w:t>ენ</w:t>
      </w:r>
      <w:r>
        <w:rPr>
          <w:rFonts w:ascii="Sylfaen" w:hAnsi="Sylfaen"/>
          <w:lang w:val="ka-GE"/>
        </w:rPr>
        <w:t>ტის მხრიდან  შესაძლო საფრთხის;</w:t>
      </w:r>
    </w:p>
    <w:p w:rsidR="0063244D" w:rsidRPr="0063244D" w:rsidRDefault="004A11E3"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პაციენტების შეზღუდვა </w:t>
      </w:r>
      <w:r w:rsidR="0063244D">
        <w:rPr>
          <w:rFonts w:ascii="Sylfaen" w:hAnsi="Sylfaen"/>
          <w:lang w:val="ka-GE"/>
        </w:rPr>
        <w:t xml:space="preserve">წარმოადგენს </w:t>
      </w:r>
      <w:r>
        <w:rPr>
          <w:rFonts w:ascii="Sylfaen" w:hAnsi="Sylfaen"/>
          <w:lang w:val="ka-GE"/>
        </w:rPr>
        <w:t xml:space="preserve"> უკიდურეს </w:t>
      </w:r>
      <w:r w:rsidR="0063244D">
        <w:rPr>
          <w:rFonts w:ascii="Sylfaen" w:hAnsi="Sylfaen"/>
          <w:lang w:val="ka-GE"/>
        </w:rPr>
        <w:t>ზომას</w:t>
      </w:r>
      <w:r>
        <w:rPr>
          <w:rFonts w:ascii="Sylfaen" w:hAnsi="Sylfaen"/>
          <w:lang w:val="ka-GE"/>
        </w:rPr>
        <w:t>, რომელიც მიიღება პაციენტის, ან გარშემომყოფების დაზიანების თავიდან ასაცილებლად</w:t>
      </w:r>
      <w:r w:rsidR="0063244D">
        <w:rPr>
          <w:rFonts w:ascii="Sylfaen" w:hAnsi="Sylfaen"/>
          <w:lang w:val="ka-GE"/>
        </w:rPr>
        <w:t xml:space="preserve">, მას შემდეგ რაც სიტყვიერმა დამშვიდებამ და მედიკამენტურმა მკურნალობამ შედეგი არ გამოიღო; </w:t>
      </w:r>
    </w:p>
    <w:p w:rsidR="004A11E3" w:rsidRPr="0053486D" w:rsidRDefault="0063244D"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შეზღუდვის გამოყენება უნდა მოხდეს </w:t>
      </w:r>
      <w:r w:rsidR="004A11E3">
        <w:rPr>
          <w:rFonts w:ascii="Sylfaen" w:hAnsi="Sylfaen"/>
          <w:lang w:val="ka-GE"/>
        </w:rPr>
        <w:t xml:space="preserve"> რაც შეიძლება მოკლე </w:t>
      </w:r>
      <w:r>
        <w:rPr>
          <w:rFonts w:ascii="Sylfaen" w:hAnsi="Sylfaen"/>
          <w:lang w:val="ka-GE"/>
        </w:rPr>
        <w:t xml:space="preserve">დროით, და კრიზისული სიტუაციის დასრულებისთანავე, </w:t>
      </w:r>
      <w:r w:rsidR="004A11E3">
        <w:rPr>
          <w:rFonts w:ascii="Sylfaen" w:hAnsi="Sylfaen"/>
          <w:lang w:val="ka-GE"/>
        </w:rPr>
        <w:t xml:space="preserve"> </w:t>
      </w:r>
      <w:r>
        <w:rPr>
          <w:rFonts w:ascii="Sylfaen" w:hAnsi="Sylfaen"/>
          <w:lang w:val="ka-GE"/>
        </w:rPr>
        <w:t>შეზღუდვა უნდა</w:t>
      </w:r>
      <w:r w:rsidR="004A11E3">
        <w:rPr>
          <w:rFonts w:ascii="Sylfaen" w:hAnsi="Sylfaen"/>
          <w:lang w:val="ka-GE"/>
        </w:rPr>
        <w:t xml:space="preserve"> </w:t>
      </w:r>
      <w:r>
        <w:rPr>
          <w:rFonts w:ascii="Sylfaen" w:hAnsi="Sylfaen"/>
          <w:lang w:val="ka-GE"/>
        </w:rPr>
        <w:t>მოიხნას;</w:t>
      </w:r>
    </w:p>
    <w:p w:rsidR="001D1425" w:rsidRPr="001D1425" w:rsidRDefault="002C0771" w:rsidP="001D1425">
      <w:pPr>
        <w:pStyle w:val="ListParagraph"/>
        <w:numPr>
          <w:ilvl w:val="1"/>
          <w:numId w:val="6"/>
        </w:numPr>
        <w:spacing w:before="120" w:after="120"/>
        <w:ind w:left="425" w:hanging="425"/>
        <w:contextualSpacing w:val="0"/>
        <w:jc w:val="both"/>
        <w:rPr>
          <w:rFonts w:ascii="Sylfaen" w:hAnsi="Sylfaen"/>
          <w:lang w:val="ka-GE"/>
        </w:rPr>
      </w:pPr>
      <w:r w:rsidRPr="001D1425">
        <w:rPr>
          <w:rFonts w:ascii="Sylfaen" w:hAnsi="Sylfaen"/>
          <w:lang w:val="ka-GE"/>
        </w:rPr>
        <w:t>შეზღუდვა</w:t>
      </w:r>
      <w:r w:rsidR="004A11E3" w:rsidRPr="001D1425">
        <w:rPr>
          <w:rFonts w:ascii="Sylfaen" w:hAnsi="Sylfaen"/>
          <w:lang w:val="ka-GE"/>
        </w:rPr>
        <w:t xml:space="preserve"> უსაფრთხოების ზომ</w:t>
      </w:r>
      <w:r w:rsidR="008A7E90" w:rsidRPr="001D1425">
        <w:rPr>
          <w:rFonts w:ascii="Sylfaen" w:hAnsi="Sylfaen"/>
          <w:lang w:val="ka-GE"/>
        </w:rPr>
        <w:t>ა</w:t>
      </w:r>
      <w:r w:rsidR="004A11E3" w:rsidRPr="001D1425">
        <w:rPr>
          <w:rFonts w:ascii="Sylfaen" w:hAnsi="Sylfaen"/>
          <w:lang w:val="ka-GE"/>
        </w:rPr>
        <w:t xml:space="preserve">ა და  </w:t>
      </w:r>
      <w:r w:rsidR="0063244D" w:rsidRPr="001D1425">
        <w:rPr>
          <w:rFonts w:ascii="Sylfaen" w:hAnsi="Sylfaen"/>
          <w:lang w:val="ka-GE"/>
        </w:rPr>
        <w:t>არ წარმოადგენს მკურნალობას</w:t>
      </w:r>
      <w:r w:rsidR="008A7E90" w:rsidRPr="001D1425">
        <w:rPr>
          <w:rFonts w:ascii="Sylfaen" w:hAnsi="Sylfaen"/>
          <w:lang w:val="ka-GE"/>
        </w:rPr>
        <w:t>;</w:t>
      </w:r>
    </w:p>
    <w:p w:rsidR="004A11E3" w:rsidRPr="00F43C98" w:rsidRDefault="004A11E3" w:rsidP="004A11E3">
      <w:pPr>
        <w:pStyle w:val="ListParagraph"/>
        <w:numPr>
          <w:ilvl w:val="1"/>
          <w:numId w:val="6"/>
        </w:numPr>
        <w:spacing w:before="120" w:after="120"/>
        <w:ind w:left="425" w:hanging="425"/>
        <w:contextualSpacing w:val="0"/>
        <w:jc w:val="both"/>
        <w:rPr>
          <w:lang w:val="ka-GE"/>
        </w:rPr>
      </w:pPr>
      <w:r>
        <w:rPr>
          <w:rFonts w:ascii="Sylfaen" w:hAnsi="Sylfaen"/>
          <w:lang w:val="ka-GE"/>
        </w:rPr>
        <w:t xml:space="preserve">შეზღუდვის საშუალებების გამოყენება პაციენტის დასჯის და  პერსონალის კომფორტის, უზრუნველსაყოფად, ან პერსონალის დეფიციტის აღმოსაფხვრელად, ან მკურნალობის </w:t>
      </w:r>
      <w:r>
        <w:rPr>
          <w:rFonts w:ascii="Sylfaen" w:hAnsi="Sylfaen"/>
          <w:lang w:val="ka-GE"/>
        </w:rPr>
        <w:lastRenderedPageBreak/>
        <w:t>მეთოდის ჩასანაცვლებლად, დაუშვებელია.</w:t>
      </w:r>
    </w:p>
    <w:p w:rsidR="00F43C98" w:rsidRDefault="00F43C98" w:rsidP="00F43C98">
      <w:pPr>
        <w:pStyle w:val="ListParagraph"/>
        <w:spacing w:before="120" w:after="120"/>
        <w:ind w:left="425"/>
        <w:contextualSpacing w:val="0"/>
        <w:jc w:val="both"/>
        <w:rPr>
          <w:rFonts w:ascii="Sylfaen" w:hAnsi="Sylfaen"/>
          <w:lang w:val="ka-GE"/>
        </w:rPr>
      </w:pPr>
    </w:p>
    <w:p w:rsidR="00FB106D" w:rsidRPr="0068746D" w:rsidRDefault="000046E8" w:rsidP="00FB106D">
      <w:pPr>
        <w:pStyle w:val="ListParagraph"/>
        <w:numPr>
          <w:ilvl w:val="0"/>
          <w:numId w:val="5"/>
        </w:numPr>
        <w:spacing w:before="13" w:line="240" w:lineRule="exact"/>
        <w:contextualSpacing w:val="0"/>
        <w:rPr>
          <w:rFonts w:ascii="Sylfaen" w:hAnsi="Sylfaen"/>
          <w:b/>
          <w:sz w:val="24"/>
          <w:szCs w:val="24"/>
          <w:lang w:val="ka-GE"/>
        </w:rPr>
      </w:pPr>
      <w:r w:rsidRPr="0068746D">
        <w:rPr>
          <w:rFonts w:ascii="Sylfaen" w:hAnsi="Sylfaen"/>
          <w:b/>
          <w:sz w:val="24"/>
          <w:szCs w:val="24"/>
          <w:lang w:val="ka-GE"/>
        </w:rPr>
        <w:t>ნებართვის გაცემა</w:t>
      </w:r>
      <w:r w:rsidR="00176FE0" w:rsidRPr="0068746D">
        <w:rPr>
          <w:rFonts w:ascii="Sylfaen" w:hAnsi="Sylfaen"/>
          <w:b/>
          <w:sz w:val="24"/>
          <w:szCs w:val="24"/>
          <w:lang w:val="ka-GE"/>
        </w:rPr>
        <w:t xml:space="preserve"> </w:t>
      </w:r>
    </w:p>
    <w:p w:rsidR="0068746D" w:rsidRDefault="00FB106D" w:rsidP="00FB106D">
      <w:pPr>
        <w:spacing w:before="120" w:after="120"/>
        <w:jc w:val="both"/>
        <w:rPr>
          <w:rFonts w:ascii="Sylfaen" w:hAnsi="Sylfaen" w:cs="Sylfaen"/>
          <w:lang w:val="ka-GE"/>
        </w:rPr>
      </w:pPr>
      <w:r w:rsidRPr="00985711">
        <w:rPr>
          <w:rFonts w:ascii="Sylfaen" w:hAnsi="Sylfaen" w:cs="Sylfaen"/>
          <w:lang w:val="ka-GE"/>
        </w:rPr>
        <w:t>შეზღუდვის</w:t>
      </w:r>
      <w:r w:rsidRPr="00985711">
        <w:rPr>
          <w:lang w:val="ka-GE"/>
        </w:rPr>
        <w:t xml:space="preserve"> </w:t>
      </w:r>
      <w:r w:rsidRPr="00985711">
        <w:rPr>
          <w:rFonts w:ascii="Sylfaen" w:hAnsi="Sylfaen" w:cs="Sylfaen"/>
          <w:lang w:val="ka-GE"/>
        </w:rPr>
        <w:t>ყველა</w:t>
      </w:r>
      <w:r w:rsidRPr="00985711">
        <w:rPr>
          <w:lang w:val="ka-GE"/>
        </w:rPr>
        <w:t xml:space="preserve"> </w:t>
      </w:r>
      <w:r w:rsidRPr="00985711">
        <w:rPr>
          <w:rFonts w:ascii="Sylfaen" w:hAnsi="Sylfaen" w:cs="Sylfaen"/>
          <w:lang w:val="ka-GE"/>
        </w:rPr>
        <w:t>შემთხ</w:t>
      </w:r>
      <w:r>
        <w:rPr>
          <w:rFonts w:ascii="Sylfaen" w:hAnsi="Sylfaen" w:cs="Sylfaen"/>
          <w:lang w:val="ka-GE"/>
        </w:rPr>
        <w:t>ვევაზე ნებართვას იძლევა ექიმი,</w:t>
      </w:r>
      <w:r w:rsidRPr="00985711">
        <w:rPr>
          <w:lang w:val="ka-GE"/>
        </w:rPr>
        <w:t xml:space="preserve"> </w:t>
      </w:r>
      <w:r>
        <w:rPr>
          <w:rFonts w:ascii="Sylfaen" w:hAnsi="Sylfaen"/>
          <w:lang w:val="ka-GE"/>
        </w:rPr>
        <w:t xml:space="preserve">პაციენტის </w:t>
      </w:r>
      <w:r w:rsidRPr="00985711">
        <w:rPr>
          <w:rFonts w:ascii="Sylfaen" w:hAnsi="Sylfaen" w:cs="Sylfaen"/>
          <w:lang w:val="ka-GE"/>
        </w:rPr>
        <w:t>ინდივიდუალური</w:t>
      </w:r>
      <w:r w:rsidRPr="00985711">
        <w:rPr>
          <w:lang w:val="ka-GE"/>
        </w:rPr>
        <w:t xml:space="preserve"> </w:t>
      </w:r>
      <w:r w:rsidRPr="00985711">
        <w:rPr>
          <w:rFonts w:ascii="Sylfaen" w:hAnsi="Sylfaen" w:cs="Sylfaen"/>
          <w:lang w:val="ka-GE"/>
        </w:rPr>
        <w:t>შეფასების</w:t>
      </w:r>
      <w:r w:rsidRPr="00985711">
        <w:rPr>
          <w:lang w:val="ka-GE"/>
        </w:rPr>
        <w:t xml:space="preserve"> </w:t>
      </w:r>
      <w:r w:rsidRPr="00985711">
        <w:rPr>
          <w:rFonts w:ascii="Sylfaen" w:hAnsi="Sylfaen" w:cs="Sylfaen"/>
          <w:lang w:val="ka-GE"/>
        </w:rPr>
        <w:t>საფუძველზე</w:t>
      </w:r>
      <w:r>
        <w:rPr>
          <w:rFonts w:ascii="Sylfaen" w:hAnsi="Sylfaen" w:cs="Sylfaen"/>
          <w:lang w:val="ka-GE"/>
        </w:rPr>
        <w:t xml:space="preserve"> ან</w:t>
      </w:r>
      <w:r w:rsidR="00D36DC2">
        <w:rPr>
          <w:rFonts w:ascii="Sylfaen" w:hAnsi="Sylfaen" w:cs="Sylfaen"/>
          <w:lang w:val="ka-GE"/>
        </w:rPr>
        <w:t xml:space="preserve"> არასამუშაო დღეებში, </w:t>
      </w:r>
      <w:r>
        <w:rPr>
          <w:rFonts w:ascii="Sylfaen" w:hAnsi="Sylfaen" w:cs="Sylfaen"/>
          <w:lang w:val="ka-GE"/>
        </w:rPr>
        <w:t xml:space="preserve"> </w:t>
      </w:r>
      <w:r w:rsidR="00D36DC2">
        <w:rPr>
          <w:rFonts w:ascii="Sylfaen" w:hAnsi="Sylfaen" w:cs="Sylfaen"/>
          <w:lang w:val="ka-GE"/>
        </w:rPr>
        <w:t>გადაუდებელი საჭიროებისას ი</w:t>
      </w:r>
      <w:r>
        <w:rPr>
          <w:rFonts w:ascii="Sylfaen" w:hAnsi="Sylfaen" w:cs="Sylfaen"/>
          <w:lang w:val="ka-GE"/>
        </w:rPr>
        <w:t xml:space="preserve">ნფორმაცია შეზღუდვის შესახებ დაუყოვნებლივ გადაეცემა </w:t>
      </w:r>
      <w:r w:rsidR="00D36DC2">
        <w:rPr>
          <w:rFonts w:ascii="Sylfaen" w:hAnsi="Sylfaen" w:cs="Sylfaen"/>
          <w:lang w:val="ka-GE"/>
        </w:rPr>
        <w:t xml:space="preserve">მორიგე </w:t>
      </w:r>
      <w:r>
        <w:rPr>
          <w:rFonts w:ascii="Sylfaen" w:hAnsi="Sylfaen" w:cs="Sylfaen"/>
          <w:lang w:val="ka-GE"/>
        </w:rPr>
        <w:t>ექიმს დასამტკიცებლად</w:t>
      </w:r>
      <w:r w:rsidR="009240C3">
        <w:rPr>
          <w:rFonts w:ascii="Sylfaen" w:hAnsi="Sylfaen" w:cs="Sylfaen"/>
        </w:rPr>
        <w:t xml:space="preserve">, </w:t>
      </w:r>
      <w:r w:rsidR="009240C3">
        <w:rPr>
          <w:rFonts w:ascii="Sylfaen" w:hAnsi="Sylfaen" w:cs="Sylfaen"/>
          <w:lang w:val="ka-GE"/>
        </w:rPr>
        <w:t xml:space="preserve">რომელიც  </w:t>
      </w:r>
      <w:r w:rsidR="009240C3" w:rsidRPr="00D36DC2">
        <w:rPr>
          <w:rFonts w:ascii="Sylfaen" w:hAnsi="Sylfaen" w:cs="Sylfaen"/>
          <w:lang w:val="ka-GE"/>
        </w:rPr>
        <w:t>ნახულობს პაციენტს და ადასტურებს ხელმოწერით შეზღუდვის საჭიროებას</w:t>
      </w:r>
      <w:r w:rsidRPr="00D36DC2">
        <w:rPr>
          <w:rFonts w:ascii="Sylfaen" w:hAnsi="Sylfaen" w:cs="Sylfaen"/>
          <w:lang w:val="ka-GE"/>
        </w:rPr>
        <w:t xml:space="preserve">. </w:t>
      </w:r>
    </w:p>
    <w:p w:rsidR="001D1425" w:rsidRPr="00D36DC2" w:rsidRDefault="001D1425" w:rsidP="00FB106D">
      <w:pPr>
        <w:spacing w:before="120" w:after="120"/>
        <w:jc w:val="both"/>
        <w:rPr>
          <w:rFonts w:ascii="Sylfaen" w:hAnsi="Sylfaen" w:cs="Sylfaen"/>
          <w:lang w:val="ka-GE"/>
        </w:rPr>
      </w:pPr>
    </w:p>
    <w:p w:rsidR="00FB106D" w:rsidRDefault="00FB106D" w:rsidP="00FB106D">
      <w:pPr>
        <w:pStyle w:val="ListParagraph"/>
        <w:numPr>
          <w:ilvl w:val="0"/>
          <w:numId w:val="5"/>
        </w:numPr>
        <w:spacing w:before="13" w:line="240" w:lineRule="exact"/>
        <w:contextualSpacing w:val="0"/>
        <w:rPr>
          <w:rFonts w:ascii="Sylfaen" w:hAnsi="Sylfaen"/>
          <w:b/>
          <w:sz w:val="24"/>
          <w:szCs w:val="24"/>
          <w:lang w:val="ka-GE"/>
        </w:rPr>
      </w:pPr>
      <w:r w:rsidRPr="006E53C0">
        <w:rPr>
          <w:rFonts w:ascii="Sylfaen" w:hAnsi="Sylfaen"/>
          <w:b/>
          <w:sz w:val="24"/>
          <w:szCs w:val="24"/>
          <w:lang w:val="ka-GE"/>
        </w:rPr>
        <w:t xml:space="preserve">შეზღუდვის </w:t>
      </w:r>
      <w:r w:rsidR="008A7E90">
        <w:rPr>
          <w:rFonts w:ascii="Sylfaen" w:hAnsi="Sylfaen"/>
          <w:b/>
          <w:sz w:val="24"/>
          <w:szCs w:val="24"/>
          <w:lang w:val="ka-GE"/>
        </w:rPr>
        <w:t xml:space="preserve">საშუალებების </w:t>
      </w:r>
      <w:r w:rsidRPr="006E53C0">
        <w:rPr>
          <w:rFonts w:ascii="Sylfaen" w:hAnsi="Sylfaen"/>
          <w:b/>
          <w:sz w:val="24"/>
          <w:szCs w:val="24"/>
          <w:lang w:val="ka-GE"/>
        </w:rPr>
        <w:t xml:space="preserve"> გამოყენება</w:t>
      </w:r>
    </w:p>
    <w:p w:rsidR="00FB106D" w:rsidRPr="00F4084F" w:rsidRDefault="00FB106D" w:rsidP="00FB106D">
      <w:pPr>
        <w:pStyle w:val="ListParagraph"/>
        <w:numPr>
          <w:ilvl w:val="0"/>
          <w:numId w:val="7"/>
        </w:numPr>
        <w:spacing w:before="120" w:after="120"/>
        <w:contextualSpacing w:val="0"/>
        <w:jc w:val="both"/>
        <w:rPr>
          <w:rFonts w:ascii="Sylfaen" w:hAnsi="Sylfaen" w:cs="Sylfaen"/>
          <w:vanish/>
          <w:lang w:val="ka-GE"/>
        </w:rPr>
      </w:pPr>
    </w:p>
    <w:p w:rsidR="00FB106D" w:rsidRPr="00F4084F" w:rsidRDefault="00FB106D" w:rsidP="00FB106D">
      <w:pPr>
        <w:pStyle w:val="ListParagraph"/>
        <w:numPr>
          <w:ilvl w:val="0"/>
          <w:numId w:val="7"/>
        </w:numPr>
        <w:spacing w:before="120" w:after="120"/>
        <w:contextualSpacing w:val="0"/>
        <w:jc w:val="both"/>
        <w:rPr>
          <w:rFonts w:ascii="Sylfaen" w:hAnsi="Sylfaen" w:cs="Sylfaen"/>
          <w:vanish/>
          <w:lang w:val="ka-GE"/>
        </w:rPr>
      </w:pPr>
    </w:p>
    <w:p w:rsidR="00FB106D" w:rsidRPr="00F4084F" w:rsidRDefault="00FB106D" w:rsidP="00FB106D">
      <w:pPr>
        <w:pStyle w:val="ListParagraph"/>
        <w:numPr>
          <w:ilvl w:val="0"/>
          <w:numId w:val="7"/>
        </w:numPr>
        <w:spacing w:before="120" w:after="120"/>
        <w:contextualSpacing w:val="0"/>
        <w:jc w:val="both"/>
        <w:rPr>
          <w:rFonts w:ascii="Sylfaen" w:hAnsi="Sylfaen" w:cs="Sylfaen"/>
          <w:vanish/>
          <w:lang w:val="ka-GE"/>
        </w:rPr>
      </w:pPr>
    </w:p>
    <w:p w:rsidR="00F33454" w:rsidRDefault="00FB106D" w:rsidP="00FB106D">
      <w:pPr>
        <w:pStyle w:val="ListParagraph"/>
        <w:numPr>
          <w:ilvl w:val="1"/>
          <w:numId w:val="7"/>
        </w:numPr>
        <w:spacing w:before="120" w:after="120"/>
        <w:ind w:left="432"/>
        <w:contextualSpacing w:val="0"/>
        <w:jc w:val="both"/>
        <w:rPr>
          <w:rFonts w:ascii="Sylfaen" w:hAnsi="Sylfaen" w:cs="Sylfaen"/>
          <w:lang w:val="ka-GE"/>
        </w:rPr>
      </w:pPr>
      <w:r w:rsidRPr="00F33454">
        <w:rPr>
          <w:rFonts w:ascii="Sylfaen" w:hAnsi="Sylfaen" w:cs="Sylfaen"/>
          <w:lang w:val="ka-GE"/>
        </w:rPr>
        <w:t xml:space="preserve">შეზღუდვის </w:t>
      </w:r>
      <w:r w:rsidR="008A7E90">
        <w:rPr>
          <w:rFonts w:ascii="Sylfaen" w:hAnsi="Sylfaen" w:cs="Sylfaen"/>
          <w:lang w:val="ka-GE"/>
        </w:rPr>
        <w:t>საშუალებების</w:t>
      </w:r>
      <w:r w:rsidRPr="00F33454">
        <w:rPr>
          <w:rFonts w:ascii="Sylfaen" w:hAnsi="Sylfaen" w:cs="Sylfaen"/>
          <w:lang w:val="ka-GE"/>
        </w:rPr>
        <w:t xml:space="preserve"> </w:t>
      </w:r>
      <w:r w:rsidR="00F33454" w:rsidRPr="00F33454">
        <w:rPr>
          <w:rFonts w:ascii="Sylfaen" w:hAnsi="Sylfaen" w:cs="Sylfaen"/>
          <w:lang w:val="ka-GE"/>
        </w:rPr>
        <w:t xml:space="preserve">გამოყენებისას </w:t>
      </w:r>
      <w:r w:rsidR="008A7E90">
        <w:rPr>
          <w:rFonts w:ascii="Sylfaen" w:hAnsi="Sylfaen" w:cs="Sylfaen"/>
          <w:lang w:val="ka-GE"/>
        </w:rPr>
        <w:t xml:space="preserve">დაცული </w:t>
      </w:r>
      <w:r w:rsidR="00F33454" w:rsidRPr="00F33454">
        <w:rPr>
          <w:rFonts w:ascii="Sylfaen" w:hAnsi="Sylfaen" w:cs="Sylfaen"/>
          <w:lang w:val="ka-GE"/>
        </w:rPr>
        <w:t xml:space="preserve">უნდა იყოს პაციენტის ღირსება, მინიმუმამდე უნდა იქნას დაყვანილი პაციენტისთვის დაზიანების </w:t>
      </w:r>
      <w:r w:rsidR="008A7E90">
        <w:rPr>
          <w:rFonts w:ascii="Sylfaen" w:hAnsi="Sylfaen" w:cs="Sylfaen"/>
          <w:lang w:val="ka-GE"/>
        </w:rPr>
        <w:t>ან</w:t>
      </w:r>
      <w:r w:rsidR="00F33454" w:rsidRPr="00F33454">
        <w:rPr>
          <w:rFonts w:ascii="Sylfaen" w:hAnsi="Sylfaen" w:cs="Sylfaen"/>
          <w:lang w:val="ka-GE"/>
        </w:rPr>
        <w:t xml:space="preserve"> ტკივილის მიყენების </w:t>
      </w:r>
      <w:r w:rsidR="008A7E90">
        <w:rPr>
          <w:rFonts w:ascii="Sylfaen" w:hAnsi="Sylfaen" w:cs="Sylfaen"/>
          <w:lang w:val="ka-GE"/>
        </w:rPr>
        <w:t>რისკი;</w:t>
      </w:r>
    </w:p>
    <w:p w:rsidR="00ED5B7B" w:rsidRDefault="00ED5B7B" w:rsidP="00ED5B7B">
      <w:pPr>
        <w:pStyle w:val="ListParagraph"/>
        <w:numPr>
          <w:ilvl w:val="1"/>
          <w:numId w:val="7"/>
        </w:numPr>
        <w:spacing w:before="120" w:after="120"/>
        <w:ind w:left="432"/>
        <w:contextualSpacing w:val="0"/>
        <w:jc w:val="both"/>
        <w:rPr>
          <w:rFonts w:ascii="Sylfaen" w:hAnsi="Sylfaen" w:cs="Sylfaen"/>
          <w:lang w:val="ka-GE"/>
        </w:rPr>
      </w:pPr>
      <w:proofErr w:type="spellStart"/>
      <w:r w:rsidRPr="00ED5B7B">
        <w:rPr>
          <w:rFonts w:ascii="Sylfaen" w:eastAsia="Calibri" w:hAnsi="Sylfaen" w:cs="Sylfaen"/>
          <w:lang w:val="ka-GE"/>
        </w:rPr>
        <w:t>ფიზიკურ</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შეზღუდვას</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ახორციელებს</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დაწესებულების</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შინაგანაწესით</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განსაზღვრული</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შესაბამისი</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პერსონალი</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რომელსაც</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გააჩნია</w:t>
      </w:r>
      <w:proofErr w:type="spellEnd"/>
      <w:r w:rsidRPr="00ED5B7B">
        <w:rPr>
          <w:rFonts w:ascii="Sylfaen" w:eastAsia="Calibri" w:hAnsi="Sylfaen" w:cs="Sylfaen"/>
          <w:lang w:val="ka-GE"/>
        </w:rPr>
        <w:t xml:space="preserve"> </w:t>
      </w:r>
      <w:proofErr w:type="spellStart"/>
      <w:r w:rsidRPr="00ED5B7B">
        <w:rPr>
          <w:rFonts w:ascii="Sylfaen" w:eastAsia="Calibri" w:hAnsi="Sylfaen" w:cs="Sylfaen"/>
          <w:lang w:val="ka-GE"/>
        </w:rPr>
        <w:t>საჭირო</w:t>
      </w:r>
      <w:proofErr w:type="spellEnd"/>
      <w:r w:rsidRPr="00ED5B7B">
        <w:rPr>
          <w:rFonts w:ascii="Sylfaen" w:eastAsia="Calibri" w:hAnsi="Sylfaen" w:cs="Sylfaen"/>
          <w:lang w:val="ka-GE"/>
        </w:rPr>
        <w:t xml:space="preserve"> კვალიფიკაცია და გამოცდილება შეზღუდვის მეთოდების გამოყენების საკითხებში</w:t>
      </w:r>
      <w:r w:rsidRPr="00ED5B7B">
        <w:rPr>
          <w:rFonts w:ascii="Sylfaen" w:hAnsi="Sylfaen" w:cs="Sylfaen"/>
          <w:lang w:val="ka-GE"/>
        </w:rPr>
        <w:t>,  რათა უზრუნველყოფილ იქნეს პაციენტისთვის დაზიანებების მიყენებისა და ტკივილის მინიმიზაცია და ღირსების შენარჩუნება</w:t>
      </w:r>
      <w:r>
        <w:rPr>
          <w:rFonts w:ascii="Sylfaen" w:hAnsi="Sylfaen" w:cs="Sylfaen"/>
          <w:lang w:val="ka-GE"/>
        </w:rPr>
        <w:t>;</w:t>
      </w:r>
    </w:p>
    <w:p w:rsidR="00ED5B7B" w:rsidRPr="00ED5B7B" w:rsidRDefault="00ED5B7B" w:rsidP="00ED5B7B">
      <w:pPr>
        <w:pStyle w:val="ListParagraph"/>
        <w:numPr>
          <w:ilvl w:val="1"/>
          <w:numId w:val="7"/>
        </w:numPr>
        <w:spacing w:before="120" w:after="120"/>
        <w:ind w:left="432"/>
        <w:contextualSpacing w:val="0"/>
        <w:jc w:val="both"/>
        <w:rPr>
          <w:rFonts w:ascii="Sylfaen" w:hAnsi="Sylfaen" w:cs="Sylfaen"/>
          <w:lang w:val="ka-GE"/>
        </w:rPr>
      </w:pPr>
      <w:r w:rsidRPr="00ED5B7B">
        <w:rPr>
          <w:rFonts w:ascii="Sylfaen" w:hAnsi="Sylfaen" w:cs="Sylfaen"/>
          <w:lang w:val="ka-GE"/>
        </w:rPr>
        <w:t>აუცილებელია პერსონალის ტრენინგი შეზღუდვის მექანიზმების პრაქტიკული გამოყენების კუთხით</w:t>
      </w:r>
      <w:r>
        <w:rPr>
          <w:rFonts w:ascii="Sylfaen" w:hAnsi="Sylfaen" w:cs="Sylfaen"/>
          <w:lang w:val="ka-GE"/>
        </w:rPr>
        <w:t>;</w:t>
      </w:r>
    </w:p>
    <w:p w:rsidR="00FB106D" w:rsidRPr="00F33454" w:rsidRDefault="00FB106D" w:rsidP="00FB106D">
      <w:pPr>
        <w:pStyle w:val="ListParagraph"/>
        <w:numPr>
          <w:ilvl w:val="1"/>
          <w:numId w:val="7"/>
        </w:numPr>
        <w:spacing w:before="120" w:after="120"/>
        <w:ind w:left="432"/>
        <w:contextualSpacing w:val="0"/>
        <w:jc w:val="both"/>
        <w:rPr>
          <w:rFonts w:ascii="Sylfaen" w:hAnsi="Sylfaen" w:cs="Sylfaen"/>
          <w:lang w:val="ka-GE"/>
        </w:rPr>
      </w:pPr>
      <w:r w:rsidRPr="002C0771">
        <w:rPr>
          <w:rFonts w:ascii="Sylfaen" w:hAnsi="Sylfaen" w:cs="Sylfaen"/>
          <w:lang w:val="ka-GE"/>
        </w:rPr>
        <w:t>მანუალურ</w:t>
      </w:r>
      <w:r w:rsidR="008A7E90">
        <w:rPr>
          <w:rFonts w:ascii="Sylfaen" w:hAnsi="Sylfaen" w:cs="Sylfaen"/>
          <w:lang w:val="ka-GE"/>
        </w:rPr>
        <w:t xml:space="preserve">ი </w:t>
      </w:r>
      <w:r w:rsidR="00F33454" w:rsidRPr="002C0771">
        <w:rPr>
          <w:rFonts w:ascii="Sylfaen" w:hAnsi="Sylfaen" w:cs="Sylfaen"/>
          <w:lang w:val="ka-GE"/>
        </w:rPr>
        <w:t>შეზღუდვის შემთხვევაში</w:t>
      </w:r>
      <w:r w:rsidRPr="002C0771">
        <w:rPr>
          <w:rFonts w:ascii="Sylfaen" w:hAnsi="Sylfaen" w:cs="Sylfaen"/>
          <w:lang w:val="ka-GE"/>
        </w:rPr>
        <w:t>,</w:t>
      </w:r>
      <w:r w:rsidRPr="00F33454">
        <w:rPr>
          <w:rFonts w:ascii="Sylfaen" w:hAnsi="Sylfaen" w:cs="Sylfaen"/>
          <w:lang w:val="ka-GE"/>
        </w:rPr>
        <w:t xml:space="preserve"> ზიანის მიყენების მინიმიზაციის უზრუნველსაყოფად კისრის დაჭერა, ან სხვა მეთოდი, რომელსაც შეუძლია გადაკეტოს სასუნთქი გზები, ან გამოიწვიოს ტკივილი, დაუშვებელია</w:t>
      </w:r>
      <w:r w:rsidR="008A7E90">
        <w:rPr>
          <w:rFonts w:ascii="Sylfaen" w:hAnsi="Sylfaen" w:cs="Sylfaen"/>
          <w:lang w:val="ka-GE"/>
        </w:rPr>
        <w:t>;</w:t>
      </w:r>
    </w:p>
    <w:p w:rsidR="00BF63DD" w:rsidRDefault="001D1425" w:rsidP="002C0771">
      <w:pPr>
        <w:pStyle w:val="ListParagraph"/>
        <w:numPr>
          <w:ilvl w:val="1"/>
          <w:numId w:val="7"/>
        </w:numPr>
        <w:spacing w:before="120" w:after="120"/>
        <w:ind w:left="432"/>
        <w:contextualSpacing w:val="0"/>
        <w:jc w:val="both"/>
        <w:rPr>
          <w:rFonts w:ascii="Sylfaen" w:hAnsi="Sylfaen" w:cs="Sylfaen"/>
          <w:lang w:val="ka-GE"/>
        </w:rPr>
      </w:pPr>
      <w:r>
        <w:rPr>
          <w:rFonts w:ascii="Sylfaen" w:hAnsi="Sylfaen" w:cs="Sylfaen"/>
          <w:lang w:val="ka-GE"/>
        </w:rPr>
        <w:t>მექანიკური</w:t>
      </w:r>
      <w:r w:rsidR="00FB106D" w:rsidRPr="00BF63DD">
        <w:rPr>
          <w:rFonts w:ascii="Sylfaen" w:hAnsi="Sylfaen" w:cs="Sylfaen"/>
          <w:lang w:val="ka-GE"/>
        </w:rPr>
        <w:t xml:space="preserve"> შეზღუდვის ფარგლებში გამოიყენება ნაკლები ზიანის მომტანი სპეციალური საშუალებები </w:t>
      </w:r>
      <w:r w:rsidR="00176FE0" w:rsidRPr="00BF63DD">
        <w:rPr>
          <w:rFonts w:ascii="Sylfaen" w:hAnsi="Sylfaen" w:cs="Sylfaen"/>
          <w:lang w:val="ka-GE"/>
        </w:rPr>
        <w:t>(</w:t>
      </w:r>
      <w:r w:rsidR="00FB106D" w:rsidRPr="00BF63DD">
        <w:rPr>
          <w:rFonts w:ascii="Sylfaen" w:hAnsi="Sylfaen" w:cs="Sylfaen"/>
          <w:lang w:val="ka-GE"/>
        </w:rPr>
        <w:t>რბილი ღვედები). პაციენტის შეზღუდვა სხვა პაციენტების თვალწინ მიუღებელია (თუ, პაციენტი ღიად არ გამოხატავს სხვა პაციენტთან ერთად ყოფნის სურვილს); სხვა პაციენტების მიერ შეზღუდული პაციენტის მონახულება შესაძლებელია ამ უკანასკნელის თანხმობის საფუძველზე</w:t>
      </w:r>
      <w:r w:rsidR="002C0771" w:rsidRPr="00BF63DD">
        <w:rPr>
          <w:rFonts w:ascii="Sylfaen" w:hAnsi="Sylfaen" w:cs="Sylfaen"/>
          <w:lang w:val="ka-GE"/>
        </w:rPr>
        <w:t xml:space="preserve"> </w:t>
      </w:r>
      <w:r w:rsidR="00BF63DD">
        <w:rPr>
          <w:rFonts w:ascii="Sylfaen" w:hAnsi="Sylfaen" w:cs="Sylfaen"/>
          <w:lang w:val="ka-GE"/>
        </w:rPr>
        <w:t>.</w:t>
      </w:r>
    </w:p>
    <w:p w:rsidR="00ED5B7B" w:rsidRDefault="00ED5B7B" w:rsidP="002C0771">
      <w:pPr>
        <w:pStyle w:val="ListParagraph"/>
        <w:numPr>
          <w:ilvl w:val="1"/>
          <w:numId w:val="7"/>
        </w:numPr>
        <w:spacing w:before="120" w:after="120"/>
        <w:ind w:left="432"/>
        <w:contextualSpacing w:val="0"/>
        <w:jc w:val="both"/>
        <w:rPr>
          <w:rFonts w:ascii="Sylfaen" w:hAnsi="Sylfaen" w:cs="Sylfaen"/>
          <w:lang w:val="ka-GE"/>
        </w:rPr>
      </w:pPr>
      <w:r>
        <w:rPr>
          <w:rFonts w:ascii="Sylfaen" w:hAnsi="Sylfaen" w:cs="Sylfaen"/>
          <w:lang w:val="ka-GE"/>
        </w:rPr>
        <w:t>შეზღუდული პაციენტის მდგომარეობა უნდა იყოს სახით მაღლა და ხელებდაშვებული. ღვედები არ უნდა იყოს ძალიან მჭიდრო და არ უნდა უშლიდეს  ხელების და ფეხების თავისუფალ მოძრაობას. სასიცოცხლო ფუნქციები, როგორიცაა სუნთქვა და კომუნიკაცია, არ უნდა იზღუდებოდეს. შეზღუდულ პაციენტს უნდა ეცვას სათანადოდ და უნდა მიეცეს საშუალება იკვებოს დამოუკიდებლად.</w:t>
      </w:r>
    </w:p>
    <w:p w:rsidR="00FB106D" w:rsidRDefault="00FB106D" w:rsidP="002C0771">
      <w:pPr>
        <w:pStyle w:val="ListParagraph"/>
        <w:numPr>
          <w:ilvl w:val="1"/>
          <w:numId w:val="7"/>
        </w:numPr>
        <w:spacing w:before="120" w:after="120"/>
        <w:ind w:left="432"/>
        <w:contextualSpacing w:val="0"/>
        <w:jc w:val="both"/>
        <w:rPr>
          <w:rFonts w:ascii="Sylfaen" w:hAnsi="Sylfaen" w:cs="Sylfaen"/>
          <w:lang w:val="ka-GE"/>
        </w:rPr>
      </w:pPr>
      <w:r w:rsidRPr="00BF63DD">
        <w:rPr>
          <w:rFonts w:ascii="Sylfaen" w:hAnsi="Sylfaen" w:cs="Sylfaen"/>
          <w:lang w:val="ka-GE"/>
        </w:rPr>
        <w:t>პაციენტის შეზღუდვის პროცესში სხვა პაციენტების დახმარება დაუშვებელია.</w:t>
      </w:r>
    </w:p>
    <w:p w:rsidR="001D1425" w:rsidRPr="001D1425" w:rsidRDefault="001D1425" w:rsidP="002C0771">
      <w:pPr>
        <w:pStyle w:val="ListParagraph"/>
        <w:numPr>
          <w:ilvl w:val="1"/>
          <w:numId w:val="7"/>
        </w:numPr>
        <w:spacing w:before="120" w:after="120"/>
        <w:ind w:left="432"/>
        <w:contextualSpacing w:val="0"/>
        <w:jc w:val="both"/>
        <w:rPr>
          <w:rFonts w:ascii="Sylfaen" w:hAnsi="Sylfaen" w:cs="Sylfaen"/>
          <w:lang w:val="ka-GE"/>
        </w:rPr>
      </w:pPr>
      <w:proofErr w:type="spellStart"/>
      <w:r w:rsidRPr="001D1425">
        <w:rPr>
          <w:rFonts w:ascii="Sylfaen" w:eastAsia="Calibri" w:hAnsi="Sylfaen" w:cs="Sylfaen"/>
          <w:lang w:val="ka-GE"/>
        </w:rPr>
        <w:t>პაციენტი</w:t>
      </w:r>
      <w:proofErr w:type="spellEnd"/>
      <w:r w:rsidRPr="001D1425">
        <w:rPr>
          <w:rFonts w:ascii="Sylfaen" w:eastAsia="Calibri" w:hAnsi="Sylfaen" w:cs="Sylfaen"/>
          <w:lang w:val="ka-GE"/>
        </w:rPr>
        <w:t xml:space="preserve">, </w:t>
      </w:r>
      <w:proofErr w:type="spellStart"/>
      <w:r w:rsidRPr="001D1425">
        <w:rPr>
          <w:rFonts w:ascii="Sylfaen" w:eastAsia="Calibri" w:hAnsi="Sylfaen" w:cs="Sylfaen"/>
          <w:lang w:val="ka-GE"/>
        </w:rPr>
        <w:t>რომლის</w:t>
      </w:r>
      <w:proofErr w:type="spellEnd"/>
      <w:r w:rsidRPr="001D1425">
        <w:rPr>
          <w:rFonts w:ascii="Sylfaen" w:eastAsia="Calibri" w:hAnsi="Sylfaen" w:cs="Sylfaen"/>
          <w:lang w:val="ka-GE"/>
        </w:rPr>
        <w:t xml:space="preserve"> </w:t>
      </w:r>
      <w:proofErr w:type="spellStart"/>
      <w:r w:rsidRPr="001D1425">
        <w:rPr>
          <w:rFonts w:ascii="Sylfaen" w:eastAsia="Calibri" w:hAnsi="Sylfaen" w:cs="Sylfaen"/>
          <w:lang w:val="ka-GE"/>
        </w:rPr>
        <w:t>მიმართაც</w:t>
      </w:r>
      <w:proofErr w:type="spellEnd"/>
      <w:r w:rsidRPr="001D1425">
        <w:rPr>
          <w:rFonts w:ascii="Sylfaen" w:eastAsia="Calibri" w:hAnsi="Sylfaen" w:cs="Sylfaen"/>
          <w:lang w:val="ka-GE"/>
        </w:rPr>
        <w:t xml:space="preserve"> </w:t>
      </w:r>
      <w:proofErr w:type="spellStart"/>
      <w:r w:rsidRPr="001D1425">
        <w:rPr>
          <w:rFonts w:ascii="Sylfaen" w:eastAsia="Calibri" w:hAnsi="Sylfaen" w:cs="Sylfaen"/>
          <w:lang w:val="ka-GE"/>
        </w:rPr>
        <w:t>განხორციელდა</w:t>
      </w:r>
      <w:proofErr w:type="spellEnd"/>
      <w:r w:rsidRPr="001D1425">
        <w:rPr>
          <w:rFonts w:ascii="Sylfaen" w:eastAsia="Calibri" w:hAnsi="Sylfaen" w:cs="Sylfaen"/>
          <w:lang w:val="ka-GE"/>
        </w:rPr>
        <w:t xml:space="preserve"> </w:t>
      </w:r>
      <w:r w:rsidRPr="001D1425">
        <w:rPr>
          <w:rFonts w:ascii="Sylfaen" w:hAnsi="Sylfaen" w:cs="Sylfaen"/>
          <w:lang w:val="ka-GE"/>
        </w:rPr>
        <w:t>შეზღუდვა</w:t>
      </w:r>
      <w:r w:rsidRPr="001D1425">
        <w:rPr>
          <w:rFonts w:ascii="Sylfaen" w:eastAsia="Calibri" w:hAnsi="Sylfaen" w:cs="Sylfaen"/>
          <w:lang w:val="ka-GE"/>
        </w:rPr>
        <w:t xml:space="preserve"> უნდა იმყოფებოდეს სათანადო პირობებში</w:t>
      </w:r>
      <w:r>
        <w:rPr>
          <w:rFonts w:ascii="Sylfaen" w:hAnsi="Sylfaen" w:cs="Sylfaen"/>
          <w:lang w:val="ka-GE"/>
        </w:rPr>
        <w:t>;</w:t>
      </w:r>
    </w:p>
    <w:p w:rsidR="00FB106D" w:rsidRPr="00B856E3" w:rsidRDefault="00B856E3" w:rsidP="002C0771">
      <w:pPr>
        <w:pStyle w:val="ListParagraph"/>
        <w:numPr>
          <w:ilvl w:val="1"/>
          <w:numId w:val="7"/>
        </w:numPr>
        <w:spacing w:before="120" w:after="120"/>
        <w:ind w:left="432"/>
        <w:contextualSpacing w:val="0"/>
        <w:jc w:val="both"/>
        <w:rPr>
          <w:rFonts w:ascii="Sylfaen" w:hAnsi="Sylfaen" w:cs="Sylfaen"/>
          <w:lang w:val="ka-GE"/>
        </w:rPr>
      </w:pPr>
      <w:r w:rsidRPr="001D1425">
        <w:rPr>
          <w:rFonts w:ascii="Sylfaen" w:hAnsi="Sylfaen" w:cs="Sylfaen"/>
          <w:lang w:val="ka-GE"/>
        </w:rPr>
        <w:t xml:space="preserve">ქიმიური შეზღუდვა წარმოადგენს პაციენტისათვის მედკამენტის იძულებით მიცემას ქცევის კონტროლის მიზნით. ამ </w:t>
      </w:r>
      <w:r w:rsidR="00D44B0A" w:rsidRPr="00B856E3">
        <w:rPr>
          <w:rFonts w:ascii="Sylfaen" w:hAnsi="Sylfaen" w:cs="Sylfaen"/>
          <w:lang w:val="ka-GE"/>
        </w:rPr>
        <w:t>შემთხვევაში გამოიყენება სწრაფი მოქმედების მედიკამენტები (ბენზოდიაზეპინები, ძველი და  ახალი თაობის ნეიროლეპტიკები)</w:t>
      </w:r>
      <w:r w:rsidR="002C0771" w:rsidRPr="00B856E3">
        <w:rPr>
          <w:rFonts w:ascii="Sylfaen" w:hAnsi="Sylfaen" w:cs="Sylfaen"/>
          <w:lang w:val="ka-GE"/>
        </w:rPr>
        <w:t xml:space="preserve"> ინექციის ან ტაბლეტირებული ფორმით.</w:t>
      </w:r>
      <w:r w:rsidR="007B5F33" w:rsidRPr="00B856E3">
        <w:rPr>
          <w:rFonts w:ascii="Sylfaen" w:hAnsi="Sylfaen" w:cs="Sylfaen"/>
          <w:lang w:val="ka-GE"/>
        </w:rPr>
        <w:t xml:space="preserve"> </w:t>
      </w:r>
      <w:r w:rsidR="00D44B0A" w:rsidRPr="00B856E3">
        <w:rPr>
          <w:rFonts w:ascii="Sylfaen" w:hAnsi="Sylfaen" w:cs="Sylfaen"/>
          <w:lang w:val="ka-GE"/>
        </w:rPr>
        <w:t xml:space="preserve">მედიკამენტის დანიშვნისას </w:t>
      </w:r>
      <w:r w:rsidR="00FB106D" w:rsidRPr="00B856E3">
        <w:rPr>
          <w:rFonts w:ascii="Sylfaen" w:hAnsi="Sylfaen" w:cs="Sylfaen"/>
          <w:lang w:val="ka-GE"/>
        </w:rPr>
        <w:t xml:space="preserve">მნიშვნელოვანია </w:t>
      </w:r>
      <w:r w:rsidR="00D44B0A" w:rsidRPr="00B856E3">
        <w:rPr>
          <w:rFonts w:ascii="Sylfaen" w:hAnsi="Sylfaen" w:cs="Sylfaen"/>
          <w:lang w:val="ka-GE"/>
        </w:rPr>
        <w:lastRenderedPageBreak/>
        <w:t xml:space="preserve">მოხდეს </w:t>
      </w:r>
      <w:r w:rsidR="00FB106D" w:rsidRPr="00B856E3">
        <w:rPr>
          <w:rFonts w:ascii="Sylfaen" w:hAnsi="Sylfaen" w:cs="Sylfaen"/>
          <w:lang w:val="ka-GE"/>
        </w:rPr>
        <w:t>ამა თუ იმ</w:t>
      </w:r>
      <w:r w:rsidR="00D44B0A" w:rsidRPr="00B856E3">
        <w:rPr>
          <w:rFonts w:ascii="Sylfaen" w:hAnsi="Sylfaen" w:cs="Sylfaen"/>
          <w:lang w:val="ka-GE"/>
        </w:rPr>
        <w:t xml:space="preserve"> წამლის </w:t>
      </w:r>
      <w:r w:rsidR="00FB106D" w:rsidRPr="00B856E3">
        <w:rPr>
          <w:rFonts w:ascii="Sylfaen" w:hAnsi="Sylfaen" w:cs="Sylfaen"/>
          <w:lang w:val="ka-GE"/>
        </w:rPr>
        <w:t xml:space="preserve"> გვერდითი ეფექტების გათვალისწინებაც, განსაკუთრებით იმ შემთხევაში, როდესაც ქიმიური შეზღუდვა მექანიკურ შეზღუდვასა და იზოლირებასთან კომბინაციაში გამოიყენება.</w:t>
      </w:r>
      <w:r w:rsidR="007505F0">
        <w:rPr>
          <w:rFonts w:ascii="Sylfaen" w:hAnsi="Sylfaen" w:cs="Sylfaen"/>
          <w:lang w:val="ka-GE"/>
        </w:rPr>
        <w:t xml:space="preserve"> ქიმიური შეზღუდვის დროს მედიკამენტის მიცემა ხდება საქართველოში მოქმედი ან საერთაშორისო გაიდლაინების მიხედვით. </w:t>
      </w:r>
    </w:p>
    <w:p w:rsidR="00FB106D" w:rsidRPr="00F4084F" w:rsidRDefault="00FB106D" w:rsidP="002C0771">
      <w:pPr>
        <w:pStyle w:val="ListParagraph"/>
        <w:numPr>
          <w:ilvl w:val="1"/>
          <w:numId w:val="7"/>
        </w:numPr>
        <w:spacing w:before="120" w:after="120"/>
        <w:ind w:left="432"/>
        <w:contextualSpacing w:val="0"/>
        <w:jc w:val="both"/>
        <w:rPr>
          <w:rFonts w:ascii="Sylfaen" w:hAnsi="Sylfaen" w:cs="Sylfaen"/>
          <w:lang w:val="ka-GE"/>
        </w:rPr>
      </w:pPr>
      <w:r w:rsidRPr="002C0771">
        <w:rPr>
          <w:rFonts w:ascii="Sylfaen" w:hAnsi="Sylfaen" w:cs="Sylfaen"/>
          <w:lang w:val="ka-GE"/>
        </w:rPr>
        <w:t>იზოლირების შემთხვევაში</w:t>
      </w:r>
      <w:r>
        <w:rPr>
          <w:rFonts w:ascii="Sylfaen" w:hAnsi="Sylfaen" w:cs="Sylfaen"/>
          <w:lang w:val="ka-GE"/>
        </w:rPr>
        <w:t xml:space="preserve"> - პაციენტი თავსდება სპეციალურ</w:t>
      </w:r>
      <w:r w:rsidR="002C0771">
        <w:rPr>
          <w:rFonts w:ascii="Sylfaen" w:hAnsi="Sylfaen" w:cs="Sylfaen"/>
          <w:lang w:val="ka-GE"/>
        </w:rPr>
        <w:t>ად</w:t>
      </w:r>
      <w:r>
        <w:rPr>
          <w:rFonts w:ascii="Sylfaen" w:hAnsi="Sylfaen" w:cs="Sylfaen"/>
          <w:lang w:val="ka-GE"/>
        </w:rPr>
        <w:t xml:space="preserve"> </w:t>
      </w:r>
      <w:r w:rsidR="002C0771">
        <w:rPr>
          <w:rFonts w:ascii="Sylfaen" w:hAnsi="Sylfaen" w:cs="Sylfaen"/>
          <w:lang w:val="ka-GE"/>
        </w:rPr>
        <w:t xml:space="preserve">გამოყოფილ </w:t>
      </w:r>
      <w:r w:rsidR="007505F0">
        <w:rPr>
          <w:rFonts w:ascii="Sylfaen" w:hAnsi="Sylfaen" w:cs="Sylfaen"/>
          <w:lang w:val="ka-GE"/>
        </w:rPr>
        <w:t xml:space="preserve">(დაკვირვების) </w:t>
      </w:r>
      <w:r>
        <w:rPr>
          <w:rFonts w:ascii="Sylfaen" w:hAnsi="Sylfaen" w:cs="Sylfaen"/>
          <w:lang w:val="ka-GE"/>
        </w:rPr>
        <w:t>ოთახში</w:t>
      </w:r>
      <w:r w:rsidR="007505F0">
        <w:rPr>
          <w:rFonts w:ascii="Sylfaen" w:hAnsi="Sylfaen" w:cs="Sylfaen"/>
          <w:lang w:val="ka-GE"/>
        </w:rPr>
        <w:t>.</w:t>
      </w:r>
    </w:p>
    <w:p w:rsidR="00FB106D" w:rsidRDefault="00FB106D" w:rsidP="00FB106D">
      <w:pPr>
        <w:pStyle w:val="ListParagraph"/>
        <w:numPr>
          <w:ilvl w:val="0"/>
          <w:numId w:val="5"/>
        </w:numPr>
        <w:spacing w:before="13" w:line="240" w:lineRule="exact"/>
        <w:contextualSpacing w:val="0"/>
        <w:rPr>
          <w:rFonts w:ascii="Sylfaen" w:hAnsi="Sylfaen"/>
          <w:b/>
          <w:sz w:val="24"/>
          <w:szCs w:val="24"/>
          <w:lang w:val="ka-GE"/>
        </w:rPr>
      </w:pPr>
      <w:r w:rsidRPr="006E53C0">
        <w:rPr>
          <w:rFonts w:ascii="Sylfaen" w:hAnsi="Sylfaen"/>
          <w:b/>
          <w:sz w:val="24"/>
          <w:szCs w:val="24"/>
          <w:lang w:val="ka-GE"/>
        </w:rPr>
        <w:t xml:space="preserve"> </w:t>
      </w:r>
      <w:r>
        <w:rPr>
          <w:rFonts w:ascii="Sylfaen" w:hAnsi="Sylfaen"/>
          <w:b/>
          <w:sz w:val="24"/>
          <w:szCs w:val="24"/>
          <w:lang w:val="ka-GE"/>
        </w:rPr>
        <w:t>ხანგრძლივობა</w:t>
      </w:r>
    </w:p>
    <w:p w:rsidR="00FB106D" w:rsidRDefault="00ED5B7B" w:rsidP="00FB106D">
      <w:pPr>
        <w:pStyle w:val="ListParagraph"/>
        <w:numPr>
          <w:ilvl w:val="1"/>
          <w:numId w:val="5"/>
        </w:numPr>
        <w:spacing w:before="120" w:after="120"/>
        <w:ind w:left="426" w:hanging="426"/>
        <w:contextualSpacing w:val="0"/>
        <w:jc w:val="both"/>
        <w:rPr>
          <w:rFonts w:ascii="Sylfaen" w:hAnsi="Sylfaen" w:cs="Sylfaen"/>
          <w:lang w:val="ka-GE"/>
        </w:rPr>
      </w:pPr>
      <w:r>
        <w:rPr>
          <w:rFonts w:ascii="Sylfaen" w:hAnsi="Sylfaen" w:cs="Sylfaen"/>
          <w:lang w:val="ka-GE"/>
        </w:rPr>
        <w:t>მექანიკური</w:t>
      </w:r>
      <w:r w:rsidR="00FB106D" w:rsidRPr="00416767">
        <w:rPr>
          <w:rFonts w:ascii="Sylfaen" w:hAnsi="Sylfaen" w:cs="Sylfaen"/>
          <w:lang w:val="ka-GE"/>
        </w:rPr>
        <w:t xml:space="preserve"> შე</w:t>
      </w:r>
      <w:r w:rsidR="00FB106D">
        <w:rPr>
          <w:rFonts w:ascii="Sylfaen" w:hAnsi="Sylfaen" w:cs="Sylfaen"/>
          <w:lang w:val="ka-GE"/>
        </w:rPr>
        <w:t xml:space="preserve">ზღუდვა და იზოლაცია უნდა იყოს რაც შეიძლება ხანმოკლე (წუთები და არა საათები) და უნდა შეწყდეს მათი გამოყენების მიზეზების აღმოფხვრისთანავე. შეზღუდვის </w:t>
      </w:r>
      <w:r w:rsidR="00B52CEB">
        <w:rPr>
          <w:rFonts w:ascii="Sylfaen" w:hAnsi="Sylfaen" w:cs="Sylfaen"/>
          <w:lang w:val="ka-GE"/>
        </w:rPr>
        <w:t>გამოყენება</w:t>
      </w:r>
      <w:r w:rsidR="00FB106D">
        <w:rPr>
          <w:rFonts w:ascii="Sylfaen" w:hAnsi="Sylfaen" w:cs="Sylfaen"/>
          <w:lang w:val="ka-GE"/>
        </w:rPr>
        <w:t xml:space="preserve"> დღეების განმავლობაში </w:t>
      </w:r>
      <w:r w:rsidR="000046E8">
        <w:rPr>
          <w:rFonts w:ascii="Sylfaen" w:hAnsi="Sylfaen" w:cs="Sylfaen"/>
          <w:lang w:val="ka-GE"/>
        </w:rPr>
        <w:t>დაუშვებელია</w:t>
      </w:r>
      <w:r w:rsidR="00FB106D">
        <w:rPr>
          <w:rFonts w:ascii="Sylfaen" w:hAnsi="Sylfaen" w:cs="Sylfaen"/>
          <w:lang w:val="ka-GE"/>
        </w:rPr>
        <w:t>.</w:t>
      </w:r>
    </w:p>
    <w:p w:rsidR="00FB106D" w:rsidRPr="000046E8" w:rsidRDefault="00FB106D" w:rsidP="000046E8">
      <w:pPr>
        <w:pStyle w:val="ListParagraph"/>
        <w:numPr>
          <w:ilvl w:val="1"/>
          <w:numId w:val="5"/>
        </w:numPr>
        <w:spacing w:before="120" w:after="120"/>
        <w:ind w:left="426" w:hanging="426"/>
        <w:contextualSpacing w:val="0"/>
        <w:jc w:val="both"/>
        <w:rPr>
          <w:rFonts w:ascii="Sylfaen" w:hAnsi="Sylfaen" w:cs="Sylfaen"/>
          <w:lang w:val="ka-GE"/>
        </w:rPr>
      </w:pPr>
      <w:r w:rsidRPr="000046E8">
        <w:rPr>
          <w:rFonts w:ascii="Sylfaen" w:hAnsi="Sylfaen" w:cs="Sylfaen"/>
          <w:lang w:val="ka-GE"/>
        </w:rPr>
        <w:t xml:space="preserve">იმ შემთხვევაში, როდესაც </w:t>
      </w:r>
      <w:r w:rsidR="00ED5B7B">
        <w:rPr>
          <w:rFonts w:ascii="Sylfaen" w:hAnsi="Sylfaen" w:cs="Sylfaen"/>
          <w:lang w:val="ka-GE"/>
        </w:rPr>
        <w:t>მექანიკური</w:t>
      </w:r>
      <w:r w:rsidRPr="000046E8">
        <w:rPr>
          <w:rFonts w:ascii="Sylfaen" w:hAnsi="Sylfaen" w:cs="Sylfaen"/>
          <w:lang w:val="ka-GE"/>
        </w:rPr>
        <w:t xml:space="preserve"> შეზღუდვის, ან იზოლირების გამოყენება საჭირო ხდება საათების განმავლობაში, აღნიშნული მიდგომა უნდა გადაიხედოს ექიმის მიერ, რაც შეიძლება მოკლე ვადებში. როდესაც შეზღუდვის ესა თუ ის მექანიზმი გამოიყენება ხშირი პერიოდულობით, </w:t>
      </w:r>
      <w:r w:rsidR="000046E8">
        <w:rPr>
          <w:rFonts w:ascii="Sylfaen" w:hAnsi="Sylfaen" w:cs="Sylfaen"/>
          <w:lang w:val="ka-GE"/>
        </w:rPr>
        <w:t xml:space="preserve">შემთხვევა </w:t>
      </w:r>
      <w:r w:rsidRPr="000046E8">
        <w:rPr>
          <w:rFonts w:ascii="Sylfaen" w:hAnsi="Sylfaen" w:cs="Sylfaen"/>
          <w:lang w:val="ka-GE"/>
        </w:rPr>
        <w:t>განხილულ</w:t>
      </w:r>
      <w:r w:rsidR="000046E8">
        <w:rPr>
          <w:rFonts w:ascii="Sylfaen" w:hAnsi="Sylfaen" w:cs="Sylfaen"/>
          <w:lang w:val="ka-GE"/>
        </w:rPr>
        <w:t>ი</w:t>
      </w:r>
      <w:r w:rsidRPr="000046E8">
        <w:rPr>
          <w:rFonts w:ascii="Sylfaen" w:hAnsi="Sylfaen" w:cs="Sylfaen"/>
          <w:lang w:val="ka-GE"/>
        </w:rPr>
        <w:t xml:space="preserve"> უნდა </w:t>
      </w:r>
      <w:r w:rsidR="000046E8">
        <w:rPr>
          <w:rFonts w:ascii="Sylfaen" w:hAnsi="Sylfaen" w:cs="Sylfaen"/>
          <w:lang w:val="ka-GE"/>
        </w:rPr>
        <w:t>იყოს</w:t>
      </w:r>
      <w:r w:rsidRPr="000046E8">
        <w:rPr>
          <w:rFonts w:ascii="Sylfaen" w:hAnsi="Sylfaen" w:cs="Sylfaen"/>
          <w:lang w:val="ka-GE"/>
        </w:rPr>
        <w:t xml:space="preserve"> </w:t>
      </w:r>
      <w:r w:rsidR="00ED5B7B">
        <w:rPr>
          <w:rFonts w:ascii="Sylfaen" w:hAnsi="Sylfaen" w:cs="Sylfaen"/>
          <w:lang w:val="ka-GE"/>
        </w:rPr>
        <w:t>დაწესებულების მენეჯმენტის დონეზე მკურნალობაში ჩართული სპეციალისტების მონაწილეობით;</w:t>
      </w: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sidRPr="000046E8">
        <w:rPr>
          <w:rFonts w:ascii="Sylfaen" w:hAnsi="Sylfaen"/>
          <w:b/>
          <w:sz w:val="24"/>
          <w:szCs w:val="24"/>
          <w:lang w:val="ka-GE"/>
        </w:rPr>
        <w:t xml:space="preserve">  შეზღუდვის ტიპის შერჩევა</w:t>
      </w:r>
    </w:p>
    <w:p w:rsidR="007B5F33" w:rsidRPr="005318D0"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5318D0">
        <w:rPr>
          <w:rFonts w:ascii="Sylfaen" w:hAnsi="Sylfaen" w:cs="Sylfaen"/>
          <w:lang w:val="ka-GE"/>
        </w:rPr>
        <w:t>შეზღუდვის საშუალების შერჩევისას</w:t>
      </w:r>
      <w:r>
        <w:rPr>
          <w:rFonts w:ascii="Sylfaen" w:hAnsi="Sylfaen" w:cs="Sylfaen"/>
          <w:lang w:val="ka-GE"/>
        </w:rPr>
        <w:t xml:space="preserve">, უპირატესობა ენიჭება ნაკლებად შემზღუდველ და საშიშ მექანიზმს. შეზღუდვის ხელმისაწვდომი საშუალებებიდან შერჩევის დროს მხედველობაში მიიღება, ისეთი ფაქტორები, როგორიცაა პაციენტის აზრი (წინასწარ გამოხატული უპირატესობები) და წინა გამოცდილება. </w:t>
      </w:r>
    </w:p>
    <w:p w:rsidR="007B5F33" w:rsidRPr="004210F8"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4210F8">
        <w:rPr>
          <w:rFonts w:ascii="Sylfaen" w:hAnsi="Sylfaen" w:cs="Sylfaen"/>
          <w:lang w:val="ka-GE"/>
        </w:rPr>
        <w:t xml:space="preserve">ზოგჯერ იზოლირება, </w:t>
      </w:r>
      <w:r w:rsidR="007505F0">
        <w:rPr>
          <w:rFonts w:ascii="Sylfaen" w:hAnsi="Sylfaen" w:cs="Sylfaen"/>
          <w:lang w:val="ka-GE"/>
        </w:rPr>
        <w:t>მანუალური</w:t>
      </w:r>
      <w:r w:rsidRPr="004210F8">
        <w:rPr>
          <w:rFonts w:ascii="Sylfaen" w:hAnsi="Sylfaen" w:cs="Sylfaen"/>
          <w:lang w:val="ka-GE"/>
        </w:rPr>
        <w:t xml:space="preserve"> და </w:t>
      </w:r>
      <w:r w:rsidR="00ED5B7B">
        <w:rPr>
          <w:rFonts w:ascii="Sylfaen" w:hAnsi="Sylfaen" w:cs="Sylfaen"/>
          <w:lang w:val="ka-GE"/>
        </w:rPr>
        <w:t>მექანიკური</w:t>
      </w:r>
      <w:r w:rsidRPr="004210F8">
        <w:rPr>
          <w:rFonts w:ascii="Sylfaen" w:hAnsi="Sylfaen" w:cs="Sylfaen"/>
          <w:lang w:val="ka-GE"/>
        </w:rPr>
        <w:t xml:space="preserve"> შეზღუდვა </w:t>
      </w:r>
      <w:r>
        <w:rPr>
          <w:rFonts w:ascii="Sylfaen" w:hAnsi="Sylfaen" w:cs="Sylfaen"/>
          <w:lang w:val="ka-GE"/>
        </w:rPr>
        <w:t xml:space="preserve">გამოიყენება ქიმიური შეზღუდვის პარალელურად. ასეთი პრაქტიკა გამართლებულია მხოლოდ იმ შემთხვევაში, თუ აღნიშნულით მიიღწევა შეზღუდვის ხანგრძლივობის შემცირება, ან პაციენტის/ანდა გარშემომყოფების სერიოზული ზიანის აცილება  </w:t>
      </w:r>
      <w:r w:rsidRPr="004210F8">
        <w:rPr>
          <w:rFonts w:ascii="Sylfaen" w:hAnsi="Sylfaen" w:cs="Sylfaen"/>
          <w:lang w:val="ka-GE"/>
        </w:rPr>
        <w:t xml:space="preserve"> </w:t>
      </w: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Pr>
          <w:rFonts w:ascii="Sylfaen" w:hAnsi="Sylfaen"/>
          <w:b/>
          <w:sz w:val="24"/>
          <w:szCs w:val="24"/>
          <w:lang w:val="ka-GE"/>
        </w:rPr>
        <w:t xml:space="preserve">ზედამხედველობა </w:t>
      </w:r>
    </w:p>
    <w:p w:rsidR="00590F10" w:rsidRPr="00590F10" w:rsidRDefault="00590F10" w:rsidP="00590F10">
      <w:pPr>
        <w:pStyle w:val="ListParagraph"/>
        <w:numPr>
          <w:ilvl w:val="1"/>
          <w:numId w:val="5"/>
        </w:numPr>
        <w:spacing w:before="120" w:after="120"/>
        <w:ind w:left="426" w:hanging="426"/>
        <w:contextualSpacing w:val="0"/>
        <w:jc w:val="both"/>
        <w:rPr>
          <w:rFonts w:ascii="Sylfaen" w:eastAsia="Calibri" w:hAnsi="Sylfaen" w:cs="Sylfaen"/>
          <w:lang w:val="ka-GE"/>
        </w:rPr>
      </w:pPr>
      <w:proofErr w:type="spellStart"/>
      <w:r w:rsidRPr="00590F10">
        <w:rPr>
          <w:rFonts w:ascii="Sylfaen" w:eastAsia="Calibri" w:hAnsi="Sylfaen" w:cs="Sylfaen"/>
          <w:lang w:val="ka-GE"/>
        </w:rPr>
        <w:t>დაწესებულების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შინაგანაწესით</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განსაზღვრული</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პასუხისმგებელი</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პირი</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მეთვალყურეობას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უწევს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პაციენტს</w:t>
      </w:r>
      <w:proofErr w:type="spellEnd"/>
      <w:r w:rsidRPr="00590F10">
        <w:rPr>
          <w:rFonts w:ascii="Sylfaen" w:eastAsia="Calibri" w:hAnsi="Sylfaen" w:cs="Sylfaen"/>
          <w:lang w:val="ka-GE"/>
        </w:rPr>
        <w:t>, რომლის მიმართაც განხორციელდება შეზღუდვა.</w:t>
      </w:r>
    </w:p>
    <w:p w:rsidR="00590F10" w:rsidRDefault="00590F10" w:rsidP="000046E8">
      <w:pPr>
        <w:pStyle w:val="ListParagraph"/>
        <w:numPr>
          <w:ilvl w:val="1"/>
          <w:numId w:val="5"/>
        </w:numPr>
        <w:spacing w:before="120" w:after="120"/>
        <w:ind w:left="426" w:hanging="426"/>
        <w:contextualSpacing w:val="0"/>
        <w:jc w:val="both"/>
        <w:rPr>
          <w:rFonts w:ascii="Sylfaen" w:hAnsi="Sylfaen" w:cs="Sylfaen"/>
          <w:lang w:val="ka-GE"/>
        </w:rPr>
      </w:pPr>
      <w:r w:rsidRPr="00590F10">
        <w:rPr>
          <w:rFonts w:ascii="Sylfaen" w:hAnsi="Sylfaen" w:cs="Sylfaen"/>
          <w:lang w:val="ka-GE"/>
        </w:rPr>
        <w:t xml:space="preserve">მექანიკური, ფიზიკური ან ქიმიური შეზღუდვის დროს </w:t>
      </w:r>
      <w:r w:rsidR="00D62A71" w:rsidRPr="00590F10">
        <w:rPr>
          <w:rFonts w:ascii="Sylfaen" w:hAnsi="Sylfaen" w:cs="Sylfaen"/>
          <w:lang w:val="ka-GE"/>
        </w:rPr>
        <w:t>პაციენტის</w:t>
      </w:r>
      <w:r w:rsidR="000046E8" w:rsidRPr="00590F10">
        <w:rPr>
          <w:rFonts w:ascii="Sylfaen" w:hAnsi="Sylfaen" w:cs="Sylfaen"/>
          <w:lang w:val="ka-GE"/>
        </w:rPr>
        <w:t xml:space="preserve"> </w:t>
      </w:r>
      <w:r w:rsidR="00D62A71" w:rsidRPr="00590F10">
        <w:rPr>
          <w:rFonts w:ascii="Sylfaen" w:hAnsi="Sylfaen" w:cs="Sylfaen"/>
          <w:lang w:val="ka-GE"/>
        </w:rPr>
        <w:t xml:space="preserve">დაკვირვების გარეშე დატოვება </w:t>
      </w:r>
      <w:r w:rsidR="000046E8" w:rsidRPr="00590F10">
        <w:rPr>
          <w:rFonts w:ascii="Sylfaen" w:hAnsi="Sylfaen" w:cs="Sylfaen"/>
          <w:lang w:val="ka-GE"/>
        </w:rPr>
        <w:t>10-</w:t>
      </w:r>
      <w:r w:rsidR="00D62A71" w:rsidRPr="00590F10">
        <w:rPr>
          <w:rFonts w:ascii="Sylfaen" w:hAnsi="Sylfaen" w:cs="Sylfaen"/>
          <w:lang w:val="ka-GE"/>
        </w:rPr>
        <w:t xml:space="preserve">15 წუთზე მეტი ხანგრძლივობოთ დაუშვებელია. </w:t>
      </w:r>
    </w:p>
    <w:p w:rsidR="007B5F33" w:rsidRDefault="008F2DF2" w:rsidP="000046E8">
      <w:pPr>
        <w:pStyle w:val="ListParagraph"/>
        <w:numPr>
          <w:ilvl w:val="1"/>
          <w:numId w:val="5"/>
        </w:numPr>
        <w:spacing w:before="120" w:after="120"/>
        <w:ind w:left="426" w:hanging="426"/>
        <w:contextualSpacing w:val="0"/>
        <w:jc w:val="both"/>
        <w:rPr>
          <w:rFonts w:ascii="Sylfaen" w:hAnsi="Sylfaen" w:cs="Sylfaen"/>
          <w:lang w:val="ka-GE"/>
        </w:rPr>
      </w:pPr>
      <w:r w:rsidRPr="00590F10">
        <w:rPr>
          <w:rFonts w:ascii="Sylfaen" w:hAnsi="Sylfaen" w:cs="Sylfaen"/>
          <w:lang w:val="ka-GE"/>
        </w:rPr>
        <w:t xml:space="preserve">იზოლირების დროს საჭიროა პაციენტების მუდმივი ზედამხედველობა. პაციენტის იზოლირების შემთხევაში, პერსონალის ერთ-ერთი წევრი იმყოფება პაციენტის ოთახის გარეთ, </w:t>
      </w:r>
      <w:r w:rsidR="000046E8" w:rsidRPr="00590F10">
        <w:rPr>
          <w:rFonts w:ascii="Sylfaen" w:hAnsi="Sylfaen" w:cs="Sylfaen"/>
          <w:lang w:val="ka-GE"/>
        </w:rPr>
        <w:t>ისე</w:t>
      </w:r>
      <w:r w:rsidRPr="00590F10">
        <w:rPr>
          <w:rFonts w:ascii="Sylfaen" w:hAnsi="Sylfaen" w:cs="Sylfaen"/>
          <w:lang w:val="ka-GE"/>
        </w:rPr>
        <w:t xml:space="preserve">, რომ პაციენტი </w:t>
      </w:r>
      <w:r w:rsidR="00B52CEB" w:rsidRPr="00590F10">
        <w:rPr>
          <w:rFonts w:ascii="Sylfaen" w:hAnsi="Sylfaen" w:cs="Sylfaen"/>
          <w:lang w:val="ka-GE"/>
        </w:rPr>
        <w:t>ხედავს</w:t>
      </w:r>
      <w:r w:rsidRPr="00590F10">
        <w:rPr>
          <w:rFonts w:ascii="Sylfaen" w:hAnsi="Sylfaen" w:cs="Sylfaen"/>
          <w:lang w:val="ka-GE"/>
        </w:rPr>
        <w:t xml:space="preserve"> აღნიშნულ პირს, ხოლო ამ უკანასკნელს ყოველთვის შეეძლება პაციენტის გაგება და დანახვა. </w:t>
      </w:r>
    </w:p>
    <w:p w:rsidR="00590F10" w:rsidRPr="00590F10" w:rsidRDefault="00590F10" w:rsidP="00590F10">
      <w:pPr>
        <w:pStyle w:val="ListParagraph"/>
        <w:numPr>
          <w:ilvl w:val="1"/>
          <w:numId w:val="5"/>
        </w:numPr>
        <w:spacing w:before="120" w:after="120"/>
        <w:ind w:left="426" w:hanging="426"/>
        <w:contextualSpacing w:val="0"/>
        <w:jc w:val="both"/>
        <w:rPr>
          <w:rFonts w:ascii="Sylfaen" w:eastAsia="Calibri" w:hAnsi="Sylfaen" w:cs="Sylfaen"/>
          <w:lang w:val="ka-GE"/>
        </w:rPr>
      </w:pPr>
      <w:proofErr w:type="spellStart"/>
      <w:r w:rsidRPr="00590F10">
        <w:rPr>
          <w:rFonts w:ascii="Sylfaen" w:eastAsia="Calibri" w:hAnsi="Sylfaen" w:cs="Sylfaen"/>
          <w:lang w:val="ka-GE"/>
        </w:rPr>
        <w:t>დაკვირვებისას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ყურადღება</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ექცევა</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შემდეგ</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ფაქტორებს</w:t>
      </w:r>
      <w:proofErr w:type="spellEnd"/>
      <w:r w:rsidRPr="00590F10">
        <w:rPr>
          <w:rFonts w:ascii="Sylfaen" w:eastAsia="Calibri" w:hAnsi="Sylfaen" w:cs="Sylfaen"/>
          <w:lang w:val="ka-GE"/>
        </w:rPr>
        <w:t>:</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 xml:space="preserve">ა) საჭიროებს თუ არა </w:t>
      </w:r>
      <w:proofErr w:type="spellStart"/>
      <w:r w:rsidRPr="00590F10">
        <w:rPr>
          <w:rFonts w:ascii="Sylfaen" w:eastAsia="Calibri" w:hAnsi="Sylfaen" w:cs="Sylfaen"/>
          <w:lang w:val="ka-GE"/>
        </w:rPr>
        <w:t>პაციენტი</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დამატებით</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სამედიცინო</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დახმარებას</w:t>
      </w:r>
      <w:proofErr w:type="spellEnd"/>
      <w:r w:rsidRPr="00590F10">
        <w:rPr>
          <w:rFonts w:ascii="Sylfaen" w:eastAsia="Calibri" w:hAnsi="Sylfaen" w:cs="Sylfaen"/>
          <w:lang w:val="ka-GE"/>
        </w:rPr>
        <w:t>;</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 xml:space="preserve">ბ) აქვს თუ არა </w:t>
      </w:r>
      <w:proofErr w:type="spellStart"/>
      <w:r w:rsidRPr="00590F10">
        <w:rPr>
          <w:rFonts w:ascii="Sylfaen" w:eastAsia="Calibri" w:hAnsi="Sylfaen" w:cs="Sylfaen"/>
          <w:lang w:val="ka-GE"/>
        </w:rPr>
        <w:t>პაციენტს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რაიმე</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სახის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მექანიკური-ტრავმული</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დაზიანების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ნიშნები</w:t>
      </w:r>
      <w:proofErr w:type="spellEnd"/>
      <w:r w:rsidRPr="00590F10">
        <w:rPr>
          <w:rFonts w:ascii="Sylfaen" w:eastAsia="Calibri" w:hAnsi="Sylfaen" w:cs="Sylfaen"/>
          <w:lang w:val="ka-GE"/>
        </w:rPr>
        <w:t>;</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 xml:space="preserve">გ) განიცდის თუ არა </w:t>
      </w:r>
      <w:proofErr w:type="spellStart"/>
      <w:r w:rsidRPr="00590F10">
        <w:rPr>
          <w:rFonts w:ascii="Sylfaen" w:eastAsia="Calibri" w:hAnsi="Sylfaen" w:cs="Sylfaen"/>
          <w:lang w:val="ka-GE"/>
        </w:rPr>
        <w:t>სერიოზულ</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დისკომფორტს</w:t>
      </w:r>
      <w:proofErr w:type="spellEnd"/>
      <w:r w:rsidRPr="00590F10">
        <w:rPr>
          <w:rFonts w:ascii="Sylfaen" w:eastAsia="Calibri" w:hAnsi="Sylfaen" w:cs="Sylfaen"/>
          <w:lang w:val="ka-GE"/>
        </w:rPr>
        <w:t>;</w:t>
      </w:r>
    </w:p>
    <w:p w:rsidR="00590F10" w:rsidRPr="00590F10" w:rsidRDefault="00590F10" w:rsidP="00590F10">
      <w:pPr>
        <w:pStyle w:val="ListParagraph"/>
        <w:spacing w:before="120" w:after="120"/>
        <w:ind w:left="426"/>
        <w:contextualSpacing w:val="0"/>
        <w:jc w:val="both"/>
        <w:rPr>
          <w:rFonts w:ascii="Sylfaen" w:eastAsia="Calibri" w:hAnsi="Sylfaen" w:cs="Sylfaen"/>
          <w:lang w:val="ka-GE"/>
        </w:rPr>
      </w:pPr>
      <w:r w:rsidRPr="00590F10">
        <w:rPr>
          <w:rFonts w:ascii="Sylfaen" w:eastAsia="Calibri" w:hAnsi="Sylfaen" w:cs="Sylfaen"/>
          <w:lang w:val="ka-GE"/>
        </w:rPr>
        <w:t xml:space="preserve">დ) არის თუ არა </w:t>
      </w:r>
      <w:proofErr w:type="spellStart"/>
      <w:r w:rsidRPr="00590F10">
        <w:rPr>
          <w:rFonts w:ascii="Sylfaen" w:eastAsia="Calibri" w:hAnsi="Sylfaen" w:cs="Sylfaen"/>
          <w:lang w:val="ka-GE"/>
        </w:rPr>
        <w:t>საკვების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სითხის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მიღებისა</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და</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სხვა</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ფიზიოლოგიური</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lastRenderedPageBreak/>
        <w:t>მოთხოვნილებების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დაკმაყოფილების</w:t>
      </w:r>
      <w:proofErr w:type="spellEnd"/>
      <w:r w:rsidRPr="00590F10">
        <w:rPr>
          <w:rFonts w:ascii="Sylfaen" w:eastAsia="Calibri" w:hAnsi="Sylfaen" w:cs="Sylfaen"/>
          <w:lang w:val="ka-GE"/>
        </w:rPr>
        <w:t xml:space="preserve"> </w:t>
      </w:r>
      <w:proofErr w:type="spellStart"/>
      <w:r w:rsidRPr="00590F10">
        <w:rPr>
          <w:rFonts w:ascii="Sylfaen" w:eastAsia="Calibri" w:hAnsi="Sylfaen" w:cs="Sylfaen"/>
          <w:lang w:val="ka-GE"/>
        </w:rPr>
        <w:t>აუცილებლობა</w:t>
      </w:r>
      <w:proofErr w:type="spellEnd"/>
      <w:r w:rsidRPr="00590F10">
        <w:rPr>
          <w:rFonts w:ascii="Sylfaen" w:eastAsia="Calibri" w:hAnsi="Sylfaen" w:cs="Sylfaen"/>
          <w:lang w:val="ka-GE"/>
        </w:rPr>
        <w:t>.</w:t>
      </w:r>
    </w:p>
    <w:p w:rsidR="00590F10" w:rsidRPr="00590F10" w:rsidRDefault="00590F10" w:rsidP="00590F10">
      <w:pPr>
        <w:pStyle w:val="ListParagraph"/>
        <w:spacing w:before="120" w:after="120"/>
        <w:ind w:left="426"/>
        <w:contextualSpacing w:val="0"/>
        <w:jc w:val="both"/>
        <w:rPr>
          <w:rFonts w:ascii="Sylfaen" w:hAnsi="Sylfaen" w:cs="Sylfaen"/>
          <w:lang w:val="ka-GE"/>
        </w:rPr>
      </w:pP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Pr>
          <w:rFonts w:ascii="Sylfaen" w:hAnsi="Sylfaen"/>
          <w:b/>
          <w:sz w:val="24"/>
          <w:szCs w:val="24"/>
          <w:lang w:val="ka-GE"/>
        </w:rPr>
        <w:t>შეჯამება</w:t>
      </w:r>
    </w:p>
    <w:p w:rsidR="00590F10" w:rsidRPr="00590F10" w:rsidRDefault="0068746D" w:rsidP="00590F10">
      <w:pPr>
        <w:pStyle w:val="ListParagraph"/>
        <w:numPr>
          <w:ilvl w:val="1"/>
          <w:numId w:val="5"/>
        </w:numPr>
        <w:spacing w:before="120" w:after="120"/>
        <w:ind w:left="426" w:hanging="426"/>
        <w:contextualSpacing w:val="0"/>
        <w:jc w:val="both"/>
        <w:rPr>
          <w:rFonts w:ascii="Sylfaen" w:eastAsia="Calibri" w:hAnsi="Sylfaen" w:cs="Sylfaen"/>
          <w:lang w:val="ka-GE"/>
        </w:rPr>
      </w:pPr>
      <w:r w:rsidRPr="0068746D">
        <w:rPr>
          <w:rFonts w:ascii="Sylfaen" w:hAnsi="Sylfaen" w:cs="Sylfaen"/>
          <w:lang w:val="ka-GE"/>
        </w:rPr>
        <w:t>შეზღუდვის მოხსნის ნებართვას იძლევა ექიმი ან შეზღუდვის მოხსნის შესახებ ინფორმაცია დაუყოვნებლივ გადეცემა ექიმს.</w:t>
      </w:r>
      <w:r w:rsidR="00590F10">
        <w:rPr>
          <w:rFonts w:ascii="Sylfaen" w:hAnsi="Sylfaen" w:cs="Sylfaen"/>
          <w:lang w:val="ka-GE"/>
        </w:rPr>
        <w:t xml:space="preserve"> ექიმი</w:t>
      </w:r>
      <w:r w:rsidR="00590F10" w:rsidRPr="00590F10">
        <w:rPr>
          <w:rFonts w:ascii="Sylfaen" w:eastAsia="Calibri" w:hAnsi="Sylfaen" w:cs="Sylfaen"/>
          <w:lang w:val="ka-GE"/>
        </w:rPr>
        <w:t xml:space="preserve"> აკეთებს შესაბამის ჩანაწერს </w:t>
      </w:r>
      <w:proofErr w:type="spellStart"/>
      <w:r w:rsidR="00590F10" w:rsidRPr="00590F10">
        <w:rPr>
          <w:rFonts w:ascii="Sylfaen" w:eastAsia="Calibri" w:hAnsi="Sylfaen" w:cs="Sylfaen"/>
          <w:lang w:val="ka-GE"/>
        </w:rPr>
        <w:t>სამედიცინო</w:t>
      </w:r>
      <w:proofErr w:type="spellEnd"/>
      <w:r w:rsidR="00590F10" w:rsidRPr="00590F10">
        <w:rPr>
          <w:rFonts w:ascii="Sylfaen" w:eastAsia="Calibri" w:hAnsi="Sylfaen" w:cs="Sylfaen"/>
          <w:lang w:val="ka-GE"/>
        </w:rPr>
        <w:t xml:space="preserve"> </w:t>
      </w:r>
      <w:proofErr w:type="spellStart"/>
      <w:r w:rsidR="00590F10" w:rsidRPr="00590F10">
        <w:rPr>
          <w:rFonts w:ascii="Sylfaen" w:eastAsia="Calibri" w:hAnsi="Sylfaen" w:cs="Sylfaen"/>
          <w:lang w:val="ka-GE"/>
        </w:rPr>
        <w:t>დოკუმენტაციაში</w:t>
      </w:r>
      <w:proofErr w:type="spellEnd"/>
      <w:r w:rsidR="00590F10" w:rsidRPr="00590F10">
        <w:rPr>
          <w:rFonts w:ascii="Sylfaen" w:eastAsia="Calibri" w:hAnsi="Sylfaen" w:cs="Sylfaen"/>
          <w:lang w:val="ka-GE"/>
        </w:rPr>
        <w:t xml:space="preserve"> </w:t>
      </w:r>
      <w:proofErr w:type="spellStart"/>
      <w:r w:rsidR="00590F10" w:rsidRPr="00590F10">
        <w:rPr>
          <w:rFonts w:ascii="Sylfaen" w:eastAsia="Calibri" w:hAnsi="Sylfaen" w:cs="Sylfaen"/>
          <w:lang w:val="ka-GE"/>
        </w:rPr>
        <w:t>დროის</w:t>
      </w:r>
      <w:proofErr w:type="spellEnd"/>
      <w:r w:rsidR="00590F10" w:rsidRPr="00590F10">
        <w:rPr>
          <w:rFonts w:ascii="Sylfaen" w:eastAsia="Calibri" w:hAnsi="Sylfaen" w:cs="Sylfaen"/>
          <w:lang w:val="ka-GE"/>
        </w:rPr>
        <w:t xml:space="preserve"> </w:t>
      </w:r>
      <w:proofErr w:type="spellStart"/>
      <w:r w:rsidR="00590F10" w:rsidRPr="00590F10">
        <w:rPr>
          <w:rFonts w:ascii="Sylfaen" w:eastAsia="Calibri" w:hAnsi="Sylfaen" w:cs="Sylfaen"/>
          <w:lang w:val="ka-GE"/>
        </w:rPr>
        <w:t>ზუსტი</w:t>
      </w:r>
      <w:proofErr w:type="spellEnd"/>
      <w:r w:rsidR="00590F10" w:rsidRPr="00590F10">
        <w:rPr>
          <w:rFonts w:ascii="Sylfaen" w:eastAsia="Calibri" w:hAnsi="Sylfaen" w:cs="Sylfaen"/>
          <w:lang w:val="ka-GE"/>
        </w:rPr>
        <w:t xml:space="preserve"> </w:t>
      </w:r>
      <w:proofErr w:type="spellStart"/>
      <w:r w:rsidR="00590F10" w:rsidRPr="00590F10">
        <w:rPr>
          <w:rFonts w:ascii="Sylfaen" w:eastAsia="Calibri" w:hAnsi="Sylfaen" w:cs="Sylfaen"/>
          <w:lang w:val="ka-GE"/>
        </w:rPr>
        <w:t>მითითებით</w:t>
      </w:r>
      <w:proofErr w:type="spellEnd"/>
      <w:r w:rsidR="00590F10" w:rsidRPr="00590F10">
        <w:rPr>
          <w:rFonts w:ascii="Sylfaen" w:eastAsia="Calibri" w:hAnsi="Sylfaen" w:cs="Sylfaen"/>
          <w:lang w:val="ka-GE"/>
        </w:rPr>
        <w:t>.</w:t>
      </w:r>
    </w:p>
    <w:p w:rsidR="007B5F33"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F913CC">
        <w:rPr>
          <w:rFonts w:ascii="Sylfaen" w:hAnsi="Sylfaen" w:cs="Sylfaen"/>
          <w:lang w:val="ka-GE"/>
        </w:rPr>
        <w:t>შეზღუდვის საშუალების მოხსნის შემდეგ</w:t>
      </w:r>
      <w:r>
        <w:rPr>
          <w:rFonts w:ascii="Sylfaen" w:hAnsi="Sylfaen" w:cs="Sylfaen"/>
          <w:lang w:val="ka-GE"/>
        </w:rPr>
        <w:t xml:space="preserve">, აუცილებელია პაციენტთან გასაუბრება შეზღუდვის მიზეზების ასახსნელად, რათა შეუმსუბუქდეს ფსიქოლოგიური ტრავმა და გამოცდილება და აღდგეს ექიმი-პაციენტის ურთიერთობა. </w:t>
      </w:r>
    </w:p>
    <w:p w:rsidR="0068746D" w:rsidRPr="00F913CC" w:rsidRDefault="0068746D" w:rsidP="0068746D">
      <w:pPr>
        <w:pStyle w:val="ListParagraph"/>
        <w:spacing w:before="120" w:after="120"/>
        <w:ind w:left="426"/>
        <w:contextualSpacing w:val="0"/>
        <w:jc w:val="both"/>
        <w:rPr>
          <w:rFonts w:ascii="Sylfaen" w:hAnsi="Sylfaen" w:cs="Sylfaen"/>
          <w:lang w:val="ka-GE"/>
        </w:rPr>
      </w:pPr>
    </w:p>
    <w:p w:rsidR="007B5F33" w:rsidRDefault="007B5F33" w:rsidP="007B5F33">
      <w:pPr>
        <w:pStyle w:val="ListParagraph"/>
        <w:numPr>
          <w:ilvl w:val="0"/>
          <w:numId w:val="5"/>
        </w:numPr>
        <w:spacing w:before="13" w:line="240" w:lineRule="exact"/>
        <w:contextualSpacing w:val="0"/>
        <w:rPr>
          <w:rFonts w:ascii="Sylfaen" w:hAnsi="Sylfaen"/>
          <w:b/>
          <w:sz w:val="24"/>
          <w:szCs w:val="24"/>
          <w:lang w:val="ka-GE"/>
        </w:rPr>
      </w:pPr>
      <w:r>
        <w:rPr>
          <w:rFonts w:ascii="Sylfaen" w:hAnsi="Sylfaen"/>
          <w:b/>
          <w:sz w:val="24"/>
          <w:szCs w:val="24"/>
          <w:lang w:val="ka-GE"/>
        </w:rPr>
        <w:t>შეზღუდვის საშუალებების გამოყენება პაციენტის თხოვნის საფუძველზე</w:t>
      </w:r>
    </w:p>
    <w:p w:rsidR="007B5F33" w:rsidRDefault="007B5F33" w:rsidP="0068746D">
      <w:pPr>
        <w:pStyle w:val="ListParagraph"/>
        <w:spacing w:before="120" w:after="120"/>
        <w:ind w:left="426"/>
        <w:contextualSpacing w:val="0"/>
        <w:jc w:val="both"/>
        <w:rPr>
          <w:rFonts w:ascii="Sylfaen" w:hAnsi="Sylfaen" w:cs="Sylfaen"/>
          <w:lang w:val="ka-GE"/>
        </w:rPr>
      </w:pPr>
      <w:r w:rsidRPr="00797191">
        <w:rPr>
          <w:rFonts w:ascii="Sylfaen" w:hAnsi="Sylfaen" w:cs="Sylfaen"/>
          <w:lang w:val="ka-GE"/>
        </w:rPr>
        <w:t xml:space="preserve">ზოგჯერ პაციენტები თავად ითხოვენ შეზღუდვას. </w:t>
      </w:r>
      <w:r>
        <w:rPr>
          <w:rFonts w:ascii="Sylfaen" w:hAnsi="Sylfaen" w:cs="Sylfaen"/>
          <w:lang w:val="ka-GE"/>
        </w:rPr>
        <w:t xml:space="preserve">თუ პაციენტი იქნა შეზღუდული საკუთარი სურვილის შესაბამისად, შეზღუდვა უნდა შეწყდეს, როგორც კი პაციენტი მოითხოვს გათავისუფლებას. </w:t>
      </w:r>
      <w:r w:rsidR="007505F0">
        <w:rPr>
          <w:rFonts w:ascii="Sylfaen" w:hAnsi="Sylfaen" w:cs="Sylfaen"/>
          <w:lang w:val="ka-GE"/>
        </w:rPr>
        <w:t xml:space="preserve">აღნიშნული მიუთითებს, რომ პაციენტს აქვს </w:t>
      </w:r>
      <w:r w:rsidR="0068746D">
        <w:rPr>
          <w:rFonts w:ascii="Sylfaen" w:hAnsi="Sylfaen" w:cs="Sylfaen"/>
          <w:lang w:val="ka-GE"/>
        </w:rPr>
        <w:t>პრობლემა, რომელიც საჭიროებს თერაპიულ გადაწყვეტას.</w:t>
      </w:r>
    </w:p>
    <w:p w:rsidR="00590F10" w:rsidRDefault="00590F10" w:rsidP="00590F10">
      <w:pPr>
        <w:pStyle w:val="ListParagraph"/>
        <w:numPr>
          <w:ilvl w:val="0"/>
          <w:numId w:val="5"/>
        </w:numPr>
        <w:spacing w:before="13" w:line="240" w:lineRule="exact"/>
        <w:ind w:left="426" w:hanging="426"/>
        <w:contextualSpacing w:val="0"/>
        <w:rPr>
          <w:rFonts w:ascii="Sylfaen" w:hAnsi="Sylfaen"/>
          <w:b/>
          <w:sz w:val="24"/>
          <w:szCs w:val="24"/>
          <w:lang w:val="ka-GE"/>
        </w:rPr>
      </w:pPr>
      <w:r>
        <w:rPr>
          <w:rFonts w:ascii="Sylfaen" w:hAnsi="Sylfaen"/>
          <w:b/>
          <w:sz w:val="24"/>
          <w:szCs w:val="24"/>
          <w:lang w:val="ka-GE"/>
        </w:rPr>
        <w:t>შეზღუდვის საშუალებების გამოყენება ნებაყოფლობით მკურნალობაზე  მყოფ პაციენტებთან</w:t>
      </w:r>
    </w:p>
    <w:p w:rsidR="0068746D" w:rsidRDefault="00590F10" w:rsidP="0068746D">
      <w:pPr>
        <w:pStyle w:val="ListParagraph"/>
        <w:numPr>
          <w:ilvl w:val="1"/>
          <w:numId w:val="5"/>
        </w:numPr>
        <w:spacing w:before="120" w:after="120"/>
        <w:ind w:left="426" w:hanging="426"/>
        <w:contextualSpacing w:val="0"/>
        <w:jc w:val="both"/>
        <w:rPr>
          <w:rFonts w:ascii="Sylfaen" w:hAnsi="Sylfaen" w:cs="Sylfaen"/>
          <w:lang w:val="ka-GE"/>
        </w:rPr>
      </w:pPr>
      <w:r w:rsidRPr="00014063">
        <w:rPr>
          <w:rFonts w:ascii="Sylfaen" w:hAnsi="Sylfaen" w:cs="Sylfaen"/>
          <w:lang w:val="ka-GE"/>
        </w:rPr>
        <w:t xml:space="preserve">იმ შემთხვევაში, როცა შეზღუდვის მექანიზმების გამოყენება ნებაყოფლობით პაციენტებთან წარმოადგენს აუცილებლობას და პაციენტი არ არის თანახმა, უნდა გადაიხედოს  პაციენტის სამართლებრივი სტატუსი და საჭიროების შემთხვევაში </w:t>
      </w:r>
      <w:r w:rsidR="00014063">
        <w:rPr>
          <w:rFonts w:ascii="Sylfaen" w:hAnsi="Sylfaen" w:cs="Sylfaen"/>
          <w:lang w:val="ka-GE"/>
        </w:rPr>
        <w:t>ინიცირებული იყოს არანებაყოფლობთ მკურნალობაზე გადასვლის გადა</w:t>
      </w:r>
      <w:r w:rsidR="00014063" w:rsidRPr="00014063">
        <w:rPr>
          <w:rFonts w:ascii="Sylfaen" w:hAnsi="Sylfaen" w:cs="Sylfaen"/>
          <w:lang w:val="ka-GE"/>
        </w:rPr>
        <w:t>სამართლებრივი პროცედურა.</w:t>
      </w:r>
    </w:p>
    <w:p w:rsidR="00014063" w:rsidRPr="00014063" w:rsidRDefault="00014063" w:rsidP="00014063">
      <w:pPr>
        <w:pStyle w:val="ListParagraph"/>
        <w:spacing w:before="120" w:after="120"/>
        <w:ind w:left="426"/>
        <w:contextualSpacing w:val="0"/>
        <w:jc w:val="both"/>
        <w:rPr>
          <w:rFonts w:ascii="Sylfaen" w:hAnsi="Sylfaen" w:cs="Sylfaen"/>
          <w:lang w:val="ka-GE"/>
        </w:rPr>
      </w:pPr>
    </w:p>
    <w:p w:rsidR="007B5F33" w:rsidRDefault="007B5F33" w:rsidP="007B5F33">
      <w:pPr>
        <w:pStyle w:val="ListParagraph"/>
        <w:numPr>
          <w:ilvl w:val="0"/>
          <w:numId w:val="5"/>
        </w:numPr>
        <w:spacing w:before="13" w:line="240" w:lineRule="exact"/>
        <w:ind w:left="426" w:hanging="426"/>
        <w:contextualSpacing w:val="0"/>
        <w:rPr>
          <w:rFonts w:ascii="Sylfaen" w:hAnsi="Sylfaen"/>
          <w:b/>
          <w:sz w:val="24"/>
          <w:szCs w:val="24"/>
          <w:lang w:val="ka-GE"/>
        </w:rPr>
      </w:pPr>
      <w:r>
        <w:rPr>
          <w:rFonts w:ascii="Sylfaen" w:hAnsi="Sylfaen"/>
          <w:b/>
          <w:sz w:val="24"/>
          <w:szCs w:val="24"/>
          <w:lang w:val="ka-GE"/>
        </w:rPr>
        <w:t>შეზღუდვის მექანიზმების გამოყენების აღრიცხვა და ანგარიშგება</w:t>
      </w:r>
    </w:p>
    <w:p w:rsidR="007B5F33" w:rsidRPr="0068746D" w:rsidRDefault="008F2DF2" w:rsidP="007B5F33">
      <w:pPr>
        <w:pStyle w:val="ListParagraph"/>
        <w:numPr>
          <w:ilvl w:val="1"/>
          <w:numId w:val="5"/>
        </w:numPr>
        <w:spacing w:before="120" w:after="120"/>
        <w:ind w:left="426" w:hanging="426"/>
        <w:contextualSpacing w:val="0"/>
        <w:jc w:val="both"/>
        <w:rPr>
          <w:rFonts w:ascii="Sylfaen" w:hAnsi="Sylfaen" w:cs="Sylfaen"/>
          <w:b/>
          <w:sz w:val="24"/>
          <w:szCs w:val="24"/>
          <w:lang w:val="ka-GE"/>
        </w:rPr>
      </w:pPr>
      <w:r w:rsidRPr="0068746D">
        <w:rPr>
          <w:rFonts w:ascii="Sylfaen" w:hAnsi="Sylfaen" w:cs="Sylfaen"/>
          <w:lang w:val="ka-GE"/>
        </w:rPr>
        <w:t xml:space="preserve">შეზღუდვის </w:t>
      </w:r>
      <w:r w:rsidR="0068746D" w:rsidRPr="0068746D">
        <w:rPr>
          <w:rFonts w:ascii="Sylfaen" w:hAnsi="Sylfaen" w:cs="Sylfaen"/>
          <w:lang w:val="ka-GE"/>
        </w:rPr>
        <w:t>საშუალების</w:t>
      </w:r>
      <w:r w:rsidRPr="0068746D">
        <w:rPr>
          <w:rFonts w:ascii="Sylfaen" w:hAnsi="Sylfaen" w:cs="Sylfaen"/>
          <w:lang w:val="ka-GE"/>
        </w:rPr>
        <w:t xml:space="preserve"> გამოყენების შემთხვევაში </w:t>
      </w:r>
      <w:r w:rsidR="00D55DEF" w:rsidRPr="0068746D">
        <w:rPr>
          <w:rFonts w:ascii="Sylfaen" w:hAnsi="Sylfaen" w:cs="Sylfaen"/>
          <w:lang w:val="ka-GE"/>
        </w:rPr>
        <w:t>მონაცემები შედის</w:t>
      </w:r>
      <w:r w:rsidRPr="0068746D">
        <w:rPr>
          <w:rFonts w:ascii="Sylfaen" w:hAnsi="Sylfaen" w:cs="Sylfaen"/>
          <w:lang w:val="ka-GE"/>
        </w:rPr>
        <w:t xml:space="preserve"> </w:t>
      </w:r>
      <w:r w:rsidR="0068746D" w:rsidRPr="0068746D">
        <w:rPr>
          <w:rFonts w:ascii="Sylfaen" w:hAnsi="Sylfaen" w:cs="Sylfaen"/>
          <w:lang w:val="ka-GE"/>
        </w:rPr>
        <w:t xml:space="preserve">სამედიცინო დოკუმენტაციაში, </w:t>
      </w:r>
      <w:r w:rsidR="007B5F33" w:rsidRPr="0068746D">
        <w:rPr>
          <w:rFonts w:ascii="Sylfaen" w:hAnsi="Sylfaen" w:cs="Sylfaen"/>
          <w:lang w:val="ka-GE"/>
        </w:rPr>
        <w:t>მასში მითითებული</w:t>
      </w:r>
      <w:r w:rsidR="0068746D" w:rsidRPr="0068746D">
        <w:rPr>
          <w:rFonts w:ascii="Sylfaen" w:hAnsi="Sylfaen" w:cs="Sylfaen"/>
          <w:lang w:val="ka-GE"/>
        </w:rPr>
        <w:t>ა</w:t>
      </w:r>
      <w:r w:rsidR="007B5F33" w:rsidRPr="0068746D">
        <w:rPr>
          <w:rFonts w:ascii="Sylfaen" w:hAnsi="Sylfaen" w:cs="Sylfaen"/>
          <w:lang w:val="ka-GE"/>
        </w:rPr>
        <w:t xml:space="preserve"> ღონისძიების დაწყების და დასრულების დრო; შემთხვევის გარემოებები; ღონისძიების გატარების მიზეზები; შეზღუდვის შემკვეთი, ან დამადასტურებელი ექიმის ვინაობა და მიყენებული დაზიანებების შესახებ ინფორმაცია. </w:t>
      </w:r>
    </w:p>
    <w:p w:rsidR="007B5F33" w:rsidRPr="000046E8" w:rsidRDefault="007B5F33" w:rsidP="007B5F33">
      <w:pPr>
        <w:pStyle w:val="ListParagraph"/>
        <w:numPr>
          <w:ilvl w:val="1"/>
          <w:numId w:val="5"/>
        </w:numPr>
        <w:spacing w:before="120" w:after="120"/>
        <w:ind w:left="426" w:hanging="426"/>
        <w:contextualSpacing w:val="0"/>
        <w:jc w:val="both"/>
        <w:rPr>
          <w:rFonts w:ascii="Sylfaen" w:hAnsi="Sylfaen" w:cs="Sylfaen"/>
          <w:lang w:val="ka-GE"/>
        </w:rPr>
      </w:pPr>
      <w:r w:rsidRPr="0068746D">
        <w:rPr>
          <w:rFonts w:ascii="Sylfaen" w:hAnsi="Sylfaen" w:cs="Sylfaen"/>
          <w:lang w:val="ka-GE"/>
        </w:rPr>
        <w:t xml:space="preserve">შეზღუდვის მექანიზმების გამოყენების სიხშირისა და ხანგრძლივობის შესახებ ინფორმაცია </w:t>
      </w:r>
      <w:r w:rsidR="0068746D">
        <w:rPr>
          <w:rFonts w:ascii="Sylfaen" w:hAnsi="Sylfaen" w:cs="Sylfaen"/>
          <w:lang w:val="ka-GE"/>
        </w:rPr>
        <w:t xml:space="preserve">ფიქსირდება </w:t>
      </w:r>
      <w:r w:rsidR="0068746D" w:rsidRPr="0068746D">
        <w:rPr>
          <w:rFonts w:ascii="Sylfaen" w:hAnsi="Sylfaen" w:cs="Sylfaen"/>
          <w:color w:val="FF0000"/>
          <w:lang w:val="ka-GE"/>
        </w:rPr>
        <w:t>შეზღუდვის ჟურნალში</w:t>
      </w:r>
      <w:r w:rsidR="0068746D">
        <w:rPr>
          <w:rFonts w:ascii="Sylfaen" w:hAnsi="Sylfaen" w:cs="Sylfaen"/>
          <w:lang w:val="ka-GE"/>
        </w:rPr>
        <w:t xml:space="preserve"> და ყოველთვიურად</w:t>
      </w:r>
      <w:r w:rsidRPr="0068746D">
        <w:rPr>
          <w:rFonts w:ascii="Sylfaen" w:hAnsi="Sylfaen" w:cs="Sylfaen"/>
          <w:lang w:val="ka-GE"/>
        </w:rPr>
        <w:t xml:space="preserve"> ეგზავნება </w:t>
      </w:r>
      <w:r w:rsidR="00014063">
        <w:rPr>
          <w:rFonts w:ascii="Sylfaen" w:hAnsi="Sylfaen" w:cs="Sylfaen"/>
          <w:lang w:val="ka-GE"/>
        </w:rPr>
        <w:t>დაწესებულების მენეჯმენტს</w:t>
      </w:r>
      <w:r w:rsidR="003711A8" w:rsidRPr="0068746D">
        <w:rPr>
          <w:rFonts w:ascii="Sylfaen" w:hAnsi="Sylfaen" w:cs="Sylfaen"/>
          <w:lang w:val="ka-GE"/>
        </w:rPr>
        <w:t xml:space="preserve"> </w:t>
      </w:r>
      <w:r w:rsidRPr="0068746D">
        <w:rPr>
          <w:rFonts w:ascii="Sylfaen" w:hAnsi="Sylfaen" w:cs="Sylfaen"/>
          <w:lang w:val="ka-GE"/>
        </w:rPr>
        <w:t>შეზღუდვის არსებული პრაქტიკის გადახედვ</w:t>
      </w:r>
      <w:r w:rsidR="00EC0377" w:rsidRPr="0068746D">
        <w:rPr>
          <w:rFonts w:ascii="Sylfaen" w:hAnsi="Sylfaen" w:cs="Sylfaen"/>
          <w:lang w:val="ka-GE"/>
        </w:rPr>
        <w:t>ი</w:t>
      </w:r>
      <w:r w:rsidRPr="0068746D">
        <w:rPr>
          <w:rFonts w:ascii="Sylfaen" w:hAnsi="Sylfaen" w:cs="Sylfaen"/>
          <w:lang w:val="ka-GE"/>
        </w:rPr>
        <w:t>ს</w:t>
      </w:r>
      <w:r w:rsidR="00EC0377" w:rsidRPr="0068746D">
        <w:rPr>
          <w:rFonts w:ascii="Sylfaen" w:hAnsi="Sylfaen" w:cs="Sylfaen"/>
          <w:lang w:val="ka-GE"/>
        </w:rPr>
        <w:t>ათვის</w:t>
      </w:r>
      <w:r w:rsidRPr="0068746D">
        <w:rPr>
          <w:rFonts w:ascii="Sylfaen" w:hAnsi="Sylfaen" w:cs="Sylfaen"/>
          <w:lang w:val="ka-GE"/>
        </w:rPr>
        <w:t xml:space="preserve"> შეზღუდვის მექანიზმების სიხშირისა და ხანგრძლივობის შემცირების </w:t>
      </w:r>
      <w:r w:rsidR="00EC0377" w:rsidRPr="0068746D">
        <w:rPr>
          <w:rFonts w:ascii="Sylfaen" w:hAnsi="Sylfaen" w:cs="Sylfaen"/>
          <w:lang w:val="ka-GE"/>
        </w:rPr>
        <w:t xml:space="preserve">შემდგომი </w:t>
      </w:r>
      <w:r w:rsidRPr="0068746D">
        <w:rPr>
          <w:rFonts w:ascii="Sylfaen" w:hAnsi="Sylfaen" w:cs="Sylfaen"/>
          <w:lang w:val="ka-GE"/>
        </w:rPr>
        <w:t xml:space="preserve">სტრატეგიის </w:t>
      </w:r>
      <w:r w:rsidR="00EC0377" w:rsidRPr="0068746D">
        <w:rPr>
          <w:rFonts w:ascii="Sylfaen" w:hAnsi="Sylfaen" w:cs="Sylfaen"/>
          <w:lang w:val="ka-GE"/>
        </w:rPr>
        <w:t>შ</w:t>
      </w:r>
      <w:r w:rsidR="0068746D">
        <w:rPr>
          <w:rFonts w:ascii="Sylfaen" w:hAnsi="Sylfaen" w:cs="Sylfaen"/>
          <w:lang w:val="ka-GE"/>
        </w:rPr>
        <w:t>ე</w:t>
      </w:r>
      <w:r w:rsidR="00EC0377" w:rsidRPr="0068746D">
        <w:rPr>
          <w:rFonts w:ascii="Sylfaen" w:hAnsi="Sylfaen" w:cs="Sylfaen"/>
          <w:lang w:val="ka-GE"/>
        </w:rPr>
        <w:t>სამუშავებლად.</w:t>
      </w:r>
      <w:r w:rsidRPr="0068746D">
        <w:rPr>
          <w:rFonts w:ascii="Sylfaen" w:hAnsi="Sylfaen" w:cs="Sylfaen"/>
          <w:lang w:val="ka-GE"/>
        </w:rPr>
        <w:t xml:space="preserve">      </w:t>
      </w:r>
    </w:p>
    <w:p w:rsidR="007B5F33" w:rsidRDefault="007B5F33" w:rsidP="007B5F33">
      <w:pPr>
        <w:pStyle w:val="ListParagraph"/>
        <w:numPr>
          <w:ilvl w:val="0"/>
          <w:numId w:val="5"/>
        </w:numPr>
        <w:spacing w:before="13" w:line="240" w:lineRule="exact"/>
        <w:ind w:left="426" w:hanging="426"/>
        <w:contextualSpacing w:val="0"/>
        <w:rPr>
          <w:rFonts w:ascii="Sylfaen" w:hAnsi="Sylfaen"/>
          <w:b/>
          <w:sz w:val="24"/>
          <w:szCs w:val="24"/>
          <w:lang w:val="ka-GE"/>
        </w:rPr>
      </w:pPr>
      <w:r>
        <w:rPr>
          <w:rFonts w:ascii="Sylfaen" w:hAnsi="Sylfaen"/>
          <w:b/>
          <w:sz w:val="24"/>
          <w:szCs w:val="24"/>
          <w:lang w:val="ka-GE"/>
        </w:rPr>
        <w:t>გასაჩივრების პროცედურები</w:t>
      </w:r>
    </w:p>
    <w:p w:rsidR="00EC0377" w:rsidRDefault="007B5F33" w:rsidP="00EC0377">
      <w:pPr>
        <w:pStyle w:val="ListParagraph"/>
        <w:numPr>
          <w:ilvl w:val="1"/>
          <w:numId w:val="5"/>
        </w:numPr>
        <w:spacing w:before="120" w:after="120"/>
        <w:ind w:left="426" w:hanging="426"/>
        <w:contextualSpacing w:val="0"/>
        <w:jc w:val="both"/>
        <w:rPr>
          <w:rFonts w:ascii="Sylfaen" w:hAnsi="Sylfaen" w:cs="Sylfaen"/>
          <w:lang w:val="ka-GE"/>
        </w:rPr>
      </w:pPr>
      <w:r w:rsidRPr="00EC0377">
        <w:rPr>
          <w:rFonts w:ascii="Sylfaen" w:hAnsi="Sylfaen" w:cs="Sylfaen"/>
          <w:lang w:val="ka-GE"/>
        </w:rPr>
        <w:t xml:space="preserve">ფსიქიატრიული დაწესებულების პაციენტებს (მათ, შორის ოჯახის წევრები, ან </w:t>
      </w:r>
      <w:r w:rsidR="00014063">
        <w:rPr>
          <w:rFonts w:ascii="Sylfaen" w:hAnsi="Sylfaen" w:cs="Sylfaen"/>
          <w:lang w:val="ka-GE"/>
        </w:rPr>
        <w:t>მხარდამჭერი პირი</w:t>
      </w:r>
      <w:r w:rsidRPr="00EC0377">
        <w:rPr>
          <w:rFonts w:ascii="Sylfaen" w:hAnsi="Sylfaen" w:cs="Sylfaen"/>
          <w:lang w:val="ka-GE"/>
        </w:rPr>
        <w:t>) უფლება აქვთ ჩივილით მიმართონ დაწესებულების ადმინისტრაციას, ან რომელიმე დამოუკი</w:t>
      </w:r>
      <w:r w:rsidR="0068746D">
        <w:rPr>
          <w:rFonts w:ascii="Sylfaen" w:hAnsi="Sylfaen" w:cs="Sylfaen"/>
          <w:lang w:val="ka-GE"/>
        </w:rPr>
        <w:t>დ</w:t>
      </w:r>
      <w:r w:rsidRPr="00EC0377">
        <w:rPr>
          <w:rFonts w:ascii="Sylfaen" w:hAnsi="Sylfaen" w:cs="Sylfaen"/>
          <w:lang w:val="ka-GE"/>
        </w:rPr>
        <w:t xml:space="preserve">ებელ ორგანოს, კონფიდენციალურად. </w:t>
      </w:r>
      <w:r w:rsidR="00EC0377">
        <w:rPr>
          <w:rFonts w:ascii="Sylfaen" w:hAnsi="Sylfaen" w:cs="Sylfaen"/>
          <w:lang w:val="ka-GE"/>
        </w:rPr>
        <w:t xml:space="preserve">ადმინისტრაციასთან </w:t>
      </w:r>
      <w:r w:rsidRPr="00EC0377">
        <w:rPr>
          <w:rFonts w:ascii="Sylfaen" w:hAnsi="Sylfaen" w:cs="Sylfaen"/>
          <w:lang w:val="ka-GE"/>
        </w:rPr>
        <w:t xml:space="preserve">გასაჩივრების </w:t>
      </w:r>
      <w:r w:rsidR="00EC0377">
        <w:rPr>
          <w:rFonts w:ascii="Sylfaen" w:hAnsi="Sylfaen" w:cs="Sylfaen"/>
          <w:lang w:val="ka-GE"/>
        </w:rPr>
        <w:t xml:space="preserve">შემთხვევაში, </w:t>
      </w:r>
      <w:r w:rsidR="00EC0377" w:rsidRPr="0068746D">
        <w:rPr>
          <w:rFonts w:ascii="Sylfaen" w:hAnsi="Sylfaen" w:cs="Sylfaen"/>
          <w:color w:val="FF0000"/>
          <w:lang w:val="ka-GE"/>
        </w:rPr>
        <w:t>საჩივრის განხილვის კომისია</w:t>
      </w:r>
      <w:r w:rsidR="00EC0377">
        <w:rPr>
          <w:rFonts w:ascii="Sylfaen" w:hAnsi="Sylfaen" w:cs="Sylfaen"/>
          <w:lang w:val="ka-GE"/>
        </w:rPr>
        <w:t xml:space="preserve"> განიხილავს შემთხვევას პროცედურის შესაბამისად.  </w:t>
      </w:r>
    </w:p>
    <w:p w:rsidR="007B5F33" w:rsidRPr="00EC0377" w:rsidRDefault="00EC0377" w:rsidP="00EC0377">
      <w:pPr>
        <w:pStyle w:val="ListParagraph"/>
        <w:numPr>
          <w:ilvl w:val="1"/>
          <w:numId w:val="5"/>
        </w:numPr>
        <w:spacing w:before="120" w:after="120"/>
        <w:ind w:left="426" w:hanging="426"/>
        <w:contextualSpacing w:val="0"/>
        <w:jc w:val="both"/>
        <w:rPr>
          <w:rFonts w:ascii="Sylfaen" w:hAnsi="Sylfaen" w:cs="Sylfaen"/>
          <w:lang w:val="ka-GE"/>
        </w:rPr>
      </w:pPr>
      <w:r>
        <w:rPr>
          <w:rFonts w:ascii="Sylfaen" w:hAnsi="Sylfaen" w:cs="Sylfaen"/>
          <w:lang w:val="ka-GE"/>
        </w:rPr>
        <w:lastRenderedPageBreak/>
        <w:t xml:space="preserve">პერსონალმა შეძლებისდაგვარად დახმარება უნდა აღმოუჩინოს პაციენტს, რომ </w:t>
      </w:r>
      <w:r w:rsidR="007B5F33" w:rsidRPr="00EC0377">
        <w:rPr>
          <w:rFonts w:ascii="Sylfaen" w:hAnsi="Sylfaen" w:cs="Sylfaen"/>
          <w:lang w:val="ka-GE"/>
        </w:rPr>
        <w:t>პაციენტ</w:t>
      </w:r>
      <w:r>
        <w:rPr>
          <w:rFonts w:ascii="Sylfaen" w:hAnsi="Sylfaen" w:cs="Sylfaen"/>
          <w:lang w:val="ka-GE"/>
        </w:rPr>
        <w:t xml:space="preserve">მა შეძლოს </w:t>
      </w:r>
      <w:r w:rsidR="007B5F33" w:rsidRPr="00EC0377">
        <w:rPr>
          <w:rFonts w:ascii="Sylfaen" w:hAnsi="Sylfaen" w:cs="Sylfaen"/>
          <w:lang w:val="ka-GE"/>
        </w:rPr>
        <w:t xml:space="preserve"> მიიღოს სამართლებრივი რჩევები  და ისარგებლოს უფასო იურიდიული კონსულტაციებით</w:t>
      </w:r>
      <w:r>
        <w:rPr>
          <w:rFonts w:ascii="Sylfaen" w:hAnsi="Sylfaen" w:cs="Sylfaen"/>
          <w:lang w:val="ka-GE"/>
        </w:rPr>
        <w:t>.</w:t>
      </w:r>
    </w:p>
    <w:p w:rsidR="00FB106D" w:rsidRPr="007B5F33" w:rsidRDefault="00FB106D" w:rsidP="00FB106D">
      <w:pPr>
        <w:pStyle w:val="ListParagraph"/>
        <w:spacing w:before="13" w:line="240" w:lineRule="exact"/>
        <w:ind w:left="360"/>
        <w:contextualSpacing w:val="0"/>
        <w:rPr>
          <w:rFonts w:ascii="Sylfaen" w:hAnsi="Sylfaen"/>
          <w:b/>
          <w:sz w:val="24"/>
          <w:szCs w:val="24"/>
          <w:lang w:val="ka-GE"/>
        </w:rPr>
      </w:pPr>
    </w:p>
    <w:p w:rsidR="00F43C98" w:rsidRPr="00F43C98" w:rsidRDefault="00F43C98" w:rsidP="00F43C98">
      <w:pPr>
        <w:pStyle w:val="ListParagraph"/>
        <w:spacing w:before="120" w:after="120"/>
        <w:ind w:left="425"/>
        <w:contextualSpacing w:val="0"/>
        <w:jc w:val="both"/>
        <w:rPr>
          <w:rFonts w:ascii="Sylfaen" w:hAnsi="Sylfaen"/>
          <w:lang w:val="ka-GE"/>
        </w:rPr>
      </w:pPr>
    </w:p>
    <w:sectPr w:rsidR="00F43C98" w:rsidRPr="00F43C98" w:rsidSect="00A44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679A9"/>
    <w:multiLevelType w:val="multilevel"/>
    <w:tmpl w:val="398AB366"/>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nsid w:val="33F801C1"/>
    <w:multiLevelType w:val="hybridMultilevel"/>
    <w:tmpl w:val="D5DE61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F6F1E"/>
    <w:multiLevelType w:val="hybridMultilevel"/>
    <w:tmpl w:val="528E8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1B32AE"/>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8BC7C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F71148"/>
    <w:multiLevelType w:val="multilevel"/>
    <w:tmpl w:val="4E547EE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74E7054E"/>
    <w:multiLevelType w:val="hybridMultilevel"/>
    <w:tmpl w:val="761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E7802"/>
    <w:multiLevelType w:val="hybridMultilevel"/>
    <w:tmpl w:val="8E469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5464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1"/>
  </w:num>
  <w:num w:numId="4">
    <w:abstractNumId w:val="2"/>
  </w:num>
  <w:num w:numId="5">
    <w:abstractNumId w:val="8"/>
  </w:num>
  <w:num w:numId="6">
    <w:abstractNumId w:val="4"/>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980"/>
    <w:rsid w:val="000046E8"/>
    <w:rsid w:val="00014063"/>
    <w:rsid w:val="00016AE2"/>
    <w:rsid w:val="000B16B7"/>
    <w:rsid w:val="00116E5F"/>
    <w:rsid w:val="00176FE0"/>
    <w:rsid w:val="001D1425"/>
    <w:rsid w:val="00284247"/>
    <w:rsid w:val="002C0771"/>
    <w:rsid w:val="003711A8"/>
    <w:rsid w:val="004A11E3"/>
    <w:rsid w:val="004E218E"/>
    <w:rsid w:val="00536964"/>
    <w:rsid w:val="00590F10"/>
    <w:rsid w:val="005A50F4"/>
    <w:rsid w:val="00611186"/>
    <w:rsid w:val="0063244D"/>
    <w:rsid w:val="00680219"/>
    <w:rsid w:val="0068746D"/>
    <w:rsid w:val="0069010B"/>
    <w:rsid w:val="006C7FBF"/>
    <w:rsid w:val="007505F0"/>
    <w:rsid w:val="007A6359"/>
    <w:rsid w:val="007B5F33"/>
    <w:rsid w:val="008823FE"/>
    <w:rsid w:val="0088475C"/>
    <w:rsid w:val="008A7E90"/>
    <w:rsid w:val="008F2DF2"/>
    <w:rsid w:val="009240C3"/>
    <w:rsid w:val="009C2B45"/>
    <w:rsid w:val="00A44664"/>
    <w:rsid w:val="00B52CEB"/>
    <w:rsid w:val="00B856E3"/>
    <w:rsid w:val="00BA088C"/>
    <w:rsid w:val="00BC3D78"/>
    <w:rsid w:val="00BF63DD"/>
    <w:rsid w:val="00D03144"/>
    <w:rsid w:val="00D150ED"/>
    <w:rsid w:val="00D36DC2"/>
    <w:rsid w:val="00D44B0A"/>
    <w:rsid w:val="00D47B26"/>
    <w:rsid w:val="00D55DEF"/>
    <w:rsid w:val="00D62A71"/>
    <w:rsid w:val="00DD0A5A"/>
    <w:rsid w:val="00DE0EEB"/>
    <w:rsid w:val="00DF60CB"/>
    <w:rsid w:val="00E03980"/>
    <w:rsid w:val="00EC0377"/>
    <w:rsid w:val="00ED5B7B"/>
    <w:rsid w:val="00F33454"/>
    <w:rsid w:val="00F43C98"/>
    <w:rsid w:val="00FB106D"/>
    <w:rsid w:val="00FB7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3980"/>
    <w:pPr>
      <w:widowControl w:val="0"/>
      <w:spacing w:after="0" w:line="240" w:lineRule="auto"/>
    </w:pPr>
  </w:style>
  <w:style w:type="paragraph" w:styleId="Heading2">
    <w:name w:val="heading 2"/>
    <w:basedOn w:val="Normal"/>
    <w:link w:val="Heading2Char"/>
    <w:uiPriority w:val="1"/>
    <w:qFormat/>
    <w:rsid w:val="007B5F33"/>
    <w:pPr>
      <w:ind w:left="834" w:hanging="7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6E5F"/>
    <w:pPr>
      <w:ind w:left="720"/>
      <w:contextualSpacing/>
    </w:pPr>
  </w:style>
  <w:style w:type="paragraph" w:customStyle="1" w:styleId="abzacixml">
    <w:name w:val="abzacixml"/>
    <w:basedOn w:val="Normal"/>
    <w:rsid w:val="006C7FBF"/>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7B5F33"/>
    <w:rPr>
      <w:rFonts w:ascii="Arial" w:eastAsia="Arial" w:hAnsi="Arial"/>
      <w:b/>
      <w:bCs/>
      <w:sz w:val="24"/>
      <w:szCs w:val="24"/>
    </w:rPr>
  </w:style>
  <w:style w:type="paragraph" w:customStyle="1" w:styleId="abzacixml0">
    <w:name w:val="abzaci_xml"/>
    <w:basedOn w:val="PlainText"/>
    <w:autoRedefine/>
    <w:rsid w:val="001D1425"/>
    <w:pPr>
      <w:widowControl/>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1D1425"/>
    <w:rPr>
      <w:rFonts w:ascii="Consolas" w:hAnsi="Consolas"/>
      <w:sz w:val="21"/>
      <w:szCs w:val="21"/>
    </w:rPr>
  </w:style>
  <w:style w:type="character" w:customStyle="1" w:styleId="PlainTextChar">
    <w:name w:val="Plain Text Char"/>
    <w:basedOn w:val="DefaultParagraphFont"/>
    <w:link w:val="PlainText"/>
    <w:uiPriority w:val="99"/>
    <w:semiHidden/>
    <w:rsid w:val="001D142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0279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BC2D4-46D6-40C1-8BE9-39D83433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13123</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USER</cp:lastModifiedBy>
  <cp:revision>21</cp:revision>
  <dcterms:created xsi:type="dcterms:W3CDTF">2017-05-14T20:37:00Z</dcterms:created>
  <dcterms:modified xsi:type="dcterms:W3CDTF">2019-06-29T09:30:00Z</dcterms:modified>
</cp:coreProperties>
</file>