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57" w:rsidRPr="009864CD" w:rsidRDefault="00123484" w:rsidP="00334357">
      <w:pPr>
        <w:spacing w:after="120" w:line="276" w:lineRule="auto"/>
        <w:jc w:val="both"/>
        <w:rPr>
          <w:rFonts w:ascii="Times New Roman" w:hAnsi="Times New Roman" w:cs="Times New Roman"/>
          <w:b/>
          <w:color w:val="002060"/>
          <w:sz w:val="28"/>
          <w:szCs w:val="28"/>
        </w:rPr>
      </w:pPr>
      <w:r w:rsidRPr="009864CD">
        <w:rPr>
          <w:rFonts w:ascii="Times New Roman" w:hAnsi="Times New Roman" w:cs="Times New Roman"/>
          <w:b/>
          <w:color w:val="002060"/>
          <w:sz w:val="28"/>
          <w:szCs w:val="28"/>
          <w:shd w:val="clear" w:color="auto" w:fill="FFFFFF"/>
        </w:rPr>
        <w:t>C</w:t>
      </w:r>
      <w:r w:rsidR="00334357" w:rsidRPr="009864CD">
        <w:rPr>
          <w:rFonts w:ascii="Times New Roman" w:hAnsi="Times New Roman" w:cs="Times New Roman"/>
          <w:b/>
          <w:color w:val="002060"/>
          <w:sz w:val="28"/>
          <w:szCs w:val="28"/>
          <w:shd w:val="clear" w:color="auto" w:fill="FFFFFF"/>
        </w:rPr>
        <w:t>ancer morbidity</w:t>
      </w:r>
      <w:r w:rsidR="00A029DC">
        <w:rPr>
          <w:rFonts w:ascii="Times New Roman" w:hAnsi="Times New Roman" w:cs="Times New Roman"/>
          <w:b/>
          <w:color w:val="002060"/>
          <w:sz w:val="28"/>
          <w:szCs w:val="28"/>
          <w:shd w:val="clear" w:color="auto" w:fill="FFFFFF"/>
        </w:rPr>
        <w:t xml:space="preserve"> and mana</w:t>
      </w:r>
      <w:bookmarkStart w:id="0" w:name="_GoBack"/>
      <w:bookmarkEnd w:id="0"/>
      <w:r w:rsidR="00A029DC">
        <w:rPr>
          <w:rFonts w:ascii="Times New Roman" w:hAnsi="Times New Roman" w:cs="Times New Roman"/>
          <w:b/>
          <w:color w:val="002060"/>
          <w:sz w:val="28"/>
          <w:szCs w:val="28"/>
          <w:shd w:val="clear" w:color="auto" w:fill="FFFFFF"/>
        </w:rPr>
        <w:t>gement</w:t>
      </w:r>
      <w:r w:rsidR="00334357" w:rsidRPr="009864CD">
        <w:rPr>
          <w:rFonts w:ascii="Times New Roman" w:hAnsi="Times New Roman" w:cs="Times New Roman"/>
          <w:b/>
          <w:color w:val="002060"/>
          <w:sz w:val="28"/>
          <w:szCs w:val="28"/>
          <w:shd w:val="clear" w:color="auto" w:fill="FFFFFF"/>
        </w:rPr>
        <w:t xml:space="preserve"> in Georgia </w:t>
      </w:r>
    </w:p>
    <w:p w:rsidR="00896713" w:rsidRPr="00F96B44" w:rsidRDefault="00896713" w:rsidP="00F9788B">
      <w:pPr>
        <w:spacing w:after="120" w:line="276" w:lineRule="auto"/>
        <w:jc w:val="both"/>
        <w:rPr>
          <w:rFonts w:ascii="Times New Roman" w:hAnsi="Times New Roman" w:cs="Times New Roman"/>
          <w:sz w:val="24"/>
          <w:szCs w:val="24"/>
        </w:rPr>
      </w:pPr>
      <w:r w:rsidRPr="00F96B44">
        <w:rPr>
          <w:rFonts w:ascii="Times New Roman" w:hAnsi="Times New Roman" w:cs="Times New Roman"/>
          <w:sz w:val="24"/>
          <w:szCs w:val="24"/>
        </w:rPr>
        <w:t xml:space="preserve">A complete and accurate information on cancer morbidity </w:t>
      </w:r>
      <w:r w:rsidR="001430FB" w:rsidRPr="00F96B44">
        <w:rPr>
          <w:rFonts w:ascii="Times New Roman" w:hAnsi="Times New Roman" w:cs="Times New Roman"/>
          <w:sz w:val="24"/>
          <w:szCs w:val="24"/>
        </w:rPr>
        <w:t>is crucial for</w:t>
      </w:r>
      <w:r w:rsidRPr="00F96B44">
        <w:rPr>
          <w:rFonts w:ascii="Times New Roman" w:hAnsi="Times New Roman" w:cs="Times New Roman"/>
          <w:sz w:val="24"/>
          <w:szCs w:val="24"/>
        </w:rPr>
        <w:t xml:space="preserve"> cancer control, epidemiological studies, public health programs planning, and assessment of prevention and treatment methods. </w:t>
      </w:r>
    </w:p>
    <w:p w:rsidR="00123E35" w:rsidRPr="00F96B44" w:rsidRDefault="00123E35" w:rsidP="00CE40E7">
      <w:pPr>
        <w:spacing w:after="120" w:line="276" w:lineRule="auto"/>
        <w:jc w:val="both"/>
        <w:rPr>
          <w:rFonts w:ascii="Times New Roman" w:hAnsi="Times New Roman" w:cs="Times New Roman"/>
          <w:sz w:val="24"/>
          <w:szCs w:val="24"/>
        </w:rPr>
      </w:pPr>
      <w:r w:rsidRPr="00F96B44">
        <w:rPr>
          <w:rFonts w:ascii="Times New Roman" w:hAnsi="Times New Roman" w:cs="Times New Roman"/>
          <w:b/>
          <w:i/>
          <w:sz w:val="24"/>
          <w:szCs w:val="24"/>
        </w:rPr>
        <w:t>Cancer control</w:t>
      </w:r>
      <w:r w:rsidRPr="00F96B44">
        <w:rPr>
          <w:rFonts w:ascii="Times New Roman" w:hAnsi="Times New Roman" w:cs="Times New Roman"/>
          <w:sz w:val="24"/>
          <w:szCs w:val="24"/>
        </w:rPr>
        <w:t xml:space="preserve"> covers all aspects of cancer monitoring and management in the country: surveillance, prevention, screening, early diagnosis and treatment. </w:t>
      </w:r>
    </w:p>
    <w:p w:rsidR="00CE40E7" w:rsidRPr="00F96B44" w:rsidRDefault="00CE40E7" w:rsidP="00CE40E7">
      <w:pPr>
        <w:spacing w:after="120" w:line="276" w:lineRule="auto"/>
        <w:jc w:val="both"/>
        <w:rPr>
          <w:rFonts w:ascii="Times New Roman" w:hAnsi="Times New Roman" w:cs="Times New Roman"/>
          <w:sz w:val="24"/>
          <w:szCs w:val="24"/>
        </w:rPr>
      </w:pPr>
      <w:r w:rsidRPr="00F96B44">
        <w:rPr>
          <w:rFonts w:ascii="Times New Roman" w:hAnsi="Times New Roman" w:cs="Times New Roman"/>
          <w:b/>
          <w:i/>
          <w:color w:val="002060"/>
          <w:sz w:val="28"/>
          <w:szCs w:val="28"/>
        </w:rPr>
        <w:t>Cancer registry.</w:t>
      </w:r>
      <w:r w:rsidRPr="00F96B44">
        <w:rPr>
          <w:rFonts w:ascii="Times New Roman" w:hAnsi="Times New Roman" w:cs="Times New Roman"/>
          <w:color w:val="002060"/>
          <w:sz w:val="24"/>
          <w:szCs w:val="24"/>
        </w:rPr>
        <w:t xml:space="preserve"> </w:t>
      </w:r>
      <w:r w:rsidRPr="00F96B44">
        <w:rPr>
          <w:rFonts w:ascii="Times New Roman" w:hAnsi="Times New Roman" w:cs="Times New Roman"/>
          <w:sz w:val="24"/>
          <w:szCs w:val="24"/>
        </w:rPr>
        <w:t>According to population based cancer registry, that was implemented in 2015</w:t>
      </w:r>
      <w:r w:rsidR="00F96B44">
        <w:rPr>
          <w:rFonts w:ascii="Times New Roman" w:hAnsi="Times New Roman" w:cs="Times New Roman"/>
          <w:sz w:val="24"/>
          <w:szCs w:val="24"/>
        </w:rPr>
        <w:t>,</w:t>
      </w:r>
      <w:r w:rsidRPr="00F96B44">
        <w:rPr>
          <w:rFonts w:ascii="Times New Roman" w:hAnsi="Times New Roman" w:cs="Times New Roman"/>
          <w:sz w:val="24"/>
          <w:szCs w:val="24"/>
        </w:rPr>
        <w:t xml:space="preserve"> during 2015-2017, the number of new cancer cases (including tumors in situ) varies from 8700 to 11000</w:t>
      </w:r>
      <w:r w:rsidRPr="00F96B44">
        <w:rPr>
          <w:rFonts w:ascii="Times New Roman" w:hAnsi="Times New Roman" w:cs="Times New Roman"/>
          <w:sz w:val="24"/>
          <w:szCs w:val="24"/>
          <w:lang w:val="ka-GE"/>
        </w:rPr>
        <w:t xml:space="preserve"> (</w:t>
      </w:r>
      <w:r w:rsidRPr="00F96B44">
        <w:rPr>
          <w:rFonts w:ascii="Times New Roman" w:hAnsi="Times New Roman" w:cs="Times New Roman"/>
          <w:sz w:val="24"/>
          <w:szCs w:val="24"/>
        </w:rPr>
        <w:t xml:space="preserve">incidence rate per 100000 was </w:t>
      </w:r>
      <w:r w:rsidR="00CF7306" w:rsidRPr="00F96B44">
        <w:rPr>
          <w:rFonts w:ascii="Times New Roman" w:hAnsi="Times New Roman" w:cs="Times New Roman"/>
          <w:sz w:val="24"/>
          <w:szCs w:val="24"/>
        </w:rPr>
        <w:t>292; 280 and 235</w:t>
      </w:r>
      <w:r w:rsidRPr="00F96B44">
        <w:rPr>
          <w:rFonts w:ascii="Times New Roman" w:hAnsi="Times New Roman" w:cs="Times New Roman"/>
          <w:sz w:val="24"/>
          <w:szCs w:val="24"/>
        </w:rPr>
        <w:t xml:space="preserve"> accordingly). Incidence rates of almost all sites of cancer in males and females are smaller, compared to the indicators of the European region and the EU countries, and are approaching the average value for the CIS countries. 56-57% of all cancer cases were reported in females, 44-43% - in males. About 70% of new cases are registered in the working age population (30 to 70 years of the age), a quarter of cases in the population aged over 70 years. One percent of cases occur in the population aged under-15 and 15 - 20 years. The share of new cancer cases in women of reproductive age (15-49 years) is 24-27%.  The top five sites of cancer in women are the following: breast, thyroid gland, colorectal, corpus uterus, cervix uteri; Lung, prostate, urinary bladder, colorectal, and stomach cancers are the top five sites in men. Further improvement of cancer registry data is underway in the country with creation of a new unified electronic system for cancer data collection, which will cover also a screening component.</w:t>
      </w:r>
    </w:p>
    <w:p w:rsidR="00FD22C9" w:rsidRPr="00F96B44" w:rsidRDefault="00FD22C9" w:rsidP="0035154B">
      <w:pPr>
        <w:spacing w:after="120"/>
        <w:jc w:val="both"/>
        <w:rPr>
          <w:rFonts w:ascii="Times New Roman" w:eastAsiaTheme="minorEastAsia" w:hAnsi="Times New Roman" w:cs="Times New Roman"/>
          <w:color w:val="000000" w:themeColor="text1"/>
          <w:kern w:val="24"/>
          <w:sz w:val="24"/>
          <w:szCs w:val="24"/>
        </w:rPr>
      </w:pPr>
      <w:r w:rsidRPr="00F96B44">
        <w:rPr>
          <w:rFonts w:ascii="Times New Roman" w:hAnsi="Times New Roman" w:cs="Times New Roman"/>
          <w:b/>
          <w:i/>
          <w:color w:val="002060"/>
          <w:sz w:val="28"/>
          <w:szCs w:val="28"/>
        </w:rPr>
        <w:t>Primary prevention of cancer</w:t>
      </w:r>
      <w:r w:rsidRPr="00F96B44">
        <w:rPr>
          <w:rFonts w:ascii="Times New Roman" w:hAnsi="Times New Roman" w:cs="Times New Roman"/>
          <w:b/>
          <w:i/>
          <w:sz w:val="24"/>
          <w:szCs w:val="24"/>
        </w:rPr>
        <w:t>.</w:t>
      </w:r>
      <w:r w:rsidRPr="00F96B44">
        <w:rPr>
          <w:rFonts w:ascii="Times New Roman" w:hAnsi="Times New Roman" w:cs="Times New Roman"/>
          <w:sz w:val="24"/>
          <w:szCs w:val="24"/>
        </w:rPr>
        <w:t xml:space="preserve"> </w:t>
      </w:r>
      <w:r w:rsidR="00AD640F" w:rsidRPr="00F96B44">
        <w:rPr>
          <w:rFonts w:ascii="Times New Roman" w:hAnsi="Times New Roman" w:cs="Times New Roman"/>
          <w:sz w:val="24"/>
          <w:szCs w:val="24"/>
        </w:rPr>
        <w:t>The health promotion state program</w:t>
      </w:r>
      <w:r w:rsidR="0035154B" w:rsidRPr="00F96B44">
        <w:rPr>
          <w:rFonts w:ascii="Times New Roman" w:hAnsi="Times New Roman" w:cs="Times New Roman"/>
          <w:sz w:val="24"/>
          <w:szCs w:val="24"/>
        </w:rPr>
        <w:t xml:space="preserve"> (introduced in 2015)</w:t>
      </w:r>
      <w:r w:rsidR="00AD640F" w:rsidRPr="00F96B44">
        <w:rPr>
          <w:rFonts w:ascii="Times New Roman" w:hAnsi="Times New Roman" w:cs="Times New Roman"/>
          <w:sz w:val="24"/>
          <w:szCs w:val="24"/>
        </w:rPr>
        <w:t xml:space="preserve"> is implemented to advocate healthy life style and implement “best buys” to prevent NCDs including cancer; </w:t>
      </w:r>
      <w:r w:rsidR="0035154B" w:rsidRPr="00F96B44">
        <w:rPr>
          <w:rFonts w:ascii="Times New Roman" w:hAnsi="Times New Roman" w:cs="Times New Roman"/>
          <w:sz w:val="24"/>
          <w:szCs w:val="24"/>
        </w:rPr>
        <w:t xml:space="preserve"> i</w:t>
      </w:r>
      <w:r w:rsidR="0035154B" w:rsidRPr="00F96B44">
        <w:rPr>
          <w:rFonts w:ascii="Times New Roman" w:eastAsiaTheme="minorEastAsia" w:hAnsi="Times New Roman" w:cs="Times New Roman"/>
          <w:color w:val="000000" w:themeColor="text1"/>
          <w:kern w:val="24"/>
          <w:sz w:val="24"/>
          <w:szCs w:val="24"/>
        </w:rPr>
        <w:t xml:space="preserve">t covers main risk-factors – tobacco, high alcohol consumption, diet, low physical activity, that are shared by main non-communicable diseases. </w:t>
      </w:r>
    </w:p>
    <w:p w:rsidR="00FD22C9" w:rsidRPr="00F96B44" w:rsidRDefault="0035154B" w:rsidP="00F96B44">
      <w:pPr>
        <w:spacing w:after="120"/>
        <w:jc w:val="both"/>
        <w:rPr>
          <w:rFonts w:ascii="Times New Roman" w:hAnsi="Times New Roman" w:cs="Times New Roman"/>
          <w:sz w:val="24"/>
          <w:szCs w:val="24"/>
        </w:rPr>
      </w:pPr>
      <w:r w:rsidRPr="00F96B44">
        <w:rPr>
          <w:rFonts w:ascii="Times New Roman" w:eastAsiaTheme="minorEastAsia" w:hAnsi="Times New Roman" w:cs="Times New Roman"/>
          <w:color w:val="000000" w:themeColor="text1"/>
          <w:kern w:val="24"/>
          <w:sz w:val="24"/>
          <w:szCs w:val="24"/>
        </w:rPr>
        <w:t>Vaccination against Hepatitis “B” is included in th</w:t>
      </w:r>
      <w:r w:rsidR="00123E35" w:rsidRPr="00F96B44">
        <w:rPr>
          <w:rFonts w:ascii="Times New Roman" w:eastAsiaTheme="minorEastAsia" w:hAnsi="Times New Roman" w:cs="Times New Roman"/>
          <w:color w:val="000000" w:themeColor="text1"/>
          <w:kern w:val="24"/>
          <w:sz w:val="24"/>
          <w:szCs w:val="24"/>
        </w:rPr>
        <w:t>e national vaccination schedule;</w:t>
      </w:r>
      <w:r w:rsidRPr="00F96B44">
        <w:rPr>
          <w:rFonts w:ascii="Times New Roman" w:eastAsiaTheme="minorEastAsia" w:hAnsi="Times New Roman" w:cs="Times New Roman"/>
          <w:color w:val="000000" w:themeColor="text1"/>
          <w:kern w:val="24"/>
          <w:sz w:val="24"/>
          <w:szCs w:val="24"/>
        </w:rPr>
        <w:t xml:space="preserve"> in addition</w:t>
      </w:r>
      <w:r w:rsidR="00123E35" w:rsidRPr="00F96B44">
        <w:rPr>
          <w:rFonts w:ascii="Times New Roman" w:eastAsiaTheme="minorEastAsia" w:hAnsi="Times New Roman" w:cs="Times New Roman"/>
          <w:color w:val="000000" w:themeColor="text1"/>
          <w:kern w:val="24"/>
          <w:sz w:val="24"/>
          <w:szCs w:val="24"/>
        </w:rPr>
        <w:t>,</w:t>
      </w:r>
      <w:r w:rsidRPr="00F96B44">
        <w:rPr>
          <w:rFonts w:ascii="Times New Roman" w:eastAsiaTheme="minorEastAsia" w:hAnsi="Times New Roman" w:cs="Times New Roman"/>
          <w:color w:val="000000" w:themeColor="text1"/>
          <w:kern w:val="24"/>
          <w:sz w:val="24"/>
          <w:szCs w:val="24"/>
        </w:rPr>
        <w:t xml:space="preserve"> we have a big success in elimination of Hepatitis “C”; we hope, both of these activities will play an important role in prevention of liver cancer. In order, to establish primary prevention of cervical cancer Vaccination against </w:t>
      </w:r>
      <w:r w:rsidRPr="00F96B44">
        <w:rPr>
          <w:rFonts w:ascii="Times New Roman" w:eastAsiaTheme="minorEastAsia" w:hAnsi="Times New Roman" w:cs="Times New Roman"/>
          <w:i/>
          <w:iCs/>
          <w:color w:val="000000" w:themeColor="text1"/>
          <w:kern w:val="24"/>
          <w:sz w:val="24"/>
          <w:szCs w:val="24"/>
        </w:rPr>
        <w:t xml:space="preserve">Human papilloma virus </w:t>
      </w:r>
      <w:r w:rsidRPr="00F96B44">
        <w:rPr>
          <w:rFonts w:ascii="Times New Roman" w:eastAsiaTheme="minorEastAsia" w:hAnsi="Times New Roman" w:cs="Times New Roman"/>
          <w:color w:val="000000" w:themeColor="text1"/>
          <w:kern w:val="24"/>
          <w:sz w:val="24"/>
          <w:szCs w:val="24"/>
        </w:rPr>
        <w:t xml:space="preserve">have been implemented in 2017; </w:t>
      </w:r>
      <w:r w:rsidRPr="00F96B44">
        <w:rPr>
          <w:rFonts w:ascii="Times New Roman" w:eastAsiaTheme="minorEastAsia" w:hAnsi="Times New Roman" w:cs="Times New Roman"/>
          <w:color w:val="000000" w:themeColor="text1"/>
          <w:kern w:val="24"/>
          <w:sz w:val="24"/>
          <w:szCs w:val="24"/>
          <w:lang w:val="en-GB"/>
        </w:rPr>
        <w:t xml:space="preserve">vaccination is piloted in selected regions: Tbilisi, Kutaisi, </w:t>
      </w:r>
      <w:proofErr w:type="spellStart"/>
      <w:r w:rsidRPr="00F96B44">
        <w:rPr>
          <w:rFonts w:ascii="Times New Roman" w:eastAsiaTheme="minorEastAsia" w:hAnsi="Times New Roman" w:cs="Times New Roman"/>
          <w:color w:val="000000" w:themeColor="text1"/>
          <w:kern w:val="24"/>
          <w:sz w:val="24"/>
          <w:szCs w:val="24"/>
          <w:lang w:val="en-GB"/>
        </w:rPr>
        <w:t>Adja</w:t>
      </w:r>
      <w:r w:rsidR="00F96B44" w:rsidRPr="00F96B44">
        <w:rPr>
          <w:rFonts w:ascii="Times New Roman" w:eastAsiaTheme="minorEastAsia" w:hAnsi="Times New Roman" w:cs="Times New Roman"/>
          <w:color w:val="000000" w:themeColor="text1"/>
          <w:kern w:val="24"/>
          <w:sz w:val="24"/>
          <w:szCs w:val="24"/>
          <w:lang w:val="en-GB"/>
        </w:rPr>
        <w:t>ra</w:t>
      </w:r>
      <w:proofErr w:type="spellEnd"/>
      <w:r w:rsidR="00F96B44" w:rsidRPr="00F96B44">
        <w:rPr>
          <w:rFonts w:ascii="Times New Roman" w:eastAsiaTheme="minorEastAsia" w:hAnsi="Times New Roman" w:cs="Times New Roman"/>
          <w:color w:val="000000" w:themeColor="text1"/>
          <w:kern w:val="24"/>
          <w:sz w:val="24"/>
          <w:szCs w:val="24"/>
          <w:lang w:val="en-GB"/>
        </w:rPr>
        <w:t xml:space="preserve"> and </w:t>
      </w:r>
      <w:proofErr w:type="spellStart"/>
      <w:r w:rsidR="00F96B44" w:rsidRPr="00F96B44">
        <w:rPr>
          <w:rFonts w:ascii="Times New Roman" w:eastAsiaTheme="minorEastAsia" w:hAnsi="Times New Roman" w:cs="Times New Roman"/>
          <w:color w:val="000000" w:themeColor="text1"/>
          <w:kern w:val="24"/>
          <w:sz w:val="24"/>
          <w:szCs w:val="24"/>
          <w:lang w:val="en-GB"/>
        </w:rPr>
        <w:t>Abkhazeti</w:t>
      </w:r>
      <w:proofErr w:type="spellEnd"/>
      <w:r w:rsidRPr="00F96B44">
        <w:rPr>
          <w:rFonts w:ascii="Times New Roman" w:eastAsiaTheme="minorEastAsia" w:hAnsi="Times New Roman" w:cs="Times New Roman"/>
          <w:color w:val="000000" w:themeColor="text1"/>
          <w:kern w:val="24"/>
          <w:sz w:val="24"/>
          <w:szCs w:val="24"/>
          <w:lang w:val="en-GB"/>
        </w:rPr>
        <w:t>.</w:t>
      </w:r>
      <w:r w:rsidR="00F96B44" w:rsidRPr="00F96B44">
        <w:rPr>
          <w:rFonts w:ascii="Times New Roman" w:eastAsiaTheme="minorEastAsia" w:hAnsi="Times New Roman" w:cs="Times New Roman"/>
          <w:color w:val="000000" w:themeColor="text1"/>
          <w:kern w:val="24"/>
          <w:sz w:val="24"/>
          <w:szCs w:val="24"/>
          <w:lang w:val="en-GB"/>
        </w:rPr>
        <w:t xml:space="preserve"> </w:t>
      </w:r>
      <w:r w:rsidR="00F96B44" w:rsidRPr="00F96B44">
        <w:rPr>
          <w:rFonts w:ascii="Times New Roman" w:hAnsi="Times New Roman" w:cs="Times New Roman"/>
          <w:sz w:val="24"/>
          <w:szCs w:val="24"/>
          <w:lang w:val="en-GB"/>
        </w:rPr>
        <w:t>V</w:t>
      </w:r>
      <w:r w:rsidR="00FD22C9" w:rsidRPr="00F96B44">
        <w:rPr>
          <w:rFonts w:ascii="Times New Roman" w:hAnsi="Times New Roman" w:cs="Times New Roman"/>
          <w:sz w:val="24"/>
          <w:szCs w:val="24"/>
          <w:lang w:val="en-GB"/>
        </w:rPr>
        <w:t>accination against HPV is started from December 2017; it is piloted in selected regions: Tbilisi</w:t>
      </w:r>
      <w:r w:rsidR="003F453F">
        <w:rPr>
          <w:rFonts w:ascii="Times New Roman" w:hAnsi="Times New Roman" w:cs="Times New Roman"/>
          <w:sz w:val="24"/>
          <w:szCs w:val="24"/>
          <w:lang w:val="en-GB"/>
        </w:rPr>
        <w:t xml:space="preserve">, Kutaisi, </w:t>
      </w:r>
      <w:proofErr w:type="spellStart"/>
      <w:r w:rsidR="003F453F">
        <w:rPr>
          <w:rFonts w:ascii="Times New Roman" w:hAnsi="Times New Roman" w:cs="Times New Roman"/>
          <w:sz w:val="24"/>
          <w:szCs w:val="24"/>
          <w:lang w:val="en-GB"/>
        </w:rPr>
        <w:t>Adjara</w:t>
      </w:r>
      <w:proofErr w:type="spellEnd"/>
      <w:r w:rsidR="003F453F">
        <w:rPr>
          <w:rFonts w:ascii="Times New Roman" w:hAnsi="Times New Roman" w:cs="Times New Roman"/>
          <w:sz w:val="24"/>
          <w:szCs w:val="24"/>
          <w:lang w:val="en-GB"/>
        </w:rPr>
        <w:t xml:space="preserve"> and </w:t>
      </w:r>
      <w:proofErr w:type="spellStart"/>
      <w:r w:rsidR="003F453F">
        <w:rPr>
          <w:rFonts w:ascii="Times New Roman" w:hAnsi="Times New Roman" w:cs="Times New Roman"/>
          <w:sz w:val="24"/>
          <w:szCs w:val="24"/>
          <w:lang w:val="en-GB"/>
        </w:rPr>
        <w:t>Abkhazeti</w:t>
      </w:r>
      <w:proofErr w:type="spellEnd"/>
      <w:r w:rsidR="003F453F">
        <w:rPr>
          <w:rFonts w:ascii="Times New Roman" w:hAnsi="Times New Roman" w:cs="Times New Roman"/>
          <w:sz w:val="24"/>
          <w:szCs w:val="24"/>
          <w:lang w:val="en-GB"/>
        </w:rPr>
        <w:t>, to t</w:t>
      </w:r>
      <w:r w:rsidR="00FD22C9" w:rsidRPr="00F96B44">
        <w:rPr>
          <w:rFonts w:ascii="Times New Roman" w:hAnsi="Times New Roman" w:cs="Times New Roman"/>
          <w:sz w:val="24"/>
          <w:szCs w:val="24"/>
          <w:lang w:val="en-GB"/>
        </w:rPr>
        <w:t xml:space="preserve">arget </w:t>
      </w:r>
      <w:r w:rsidR="003F453F">
        <w:rPr>
          <w:rFonts w:ascii="Times New Roman" w:hAnsi="Times New Roman" w:cs="Times New Roman"/>
          <w:sz w:val="24"/>
          <w:szCs w:val="24"/>
          <w:lang w:val="en-GB"/>
        </w:rPr>
        <w:t>9 year-old-</w:t>
      </w:r>
      <w:r w:rsidR="00FD22C9" w:rsidRPr="00F96B44">
        <w:rPr>
          <w:rFonts w:ascii="Times New Roman" w:hAnsi="Times New Roman" w:cs="Times New Roman"/>
          <w:sz w:val="24"/>
          <w:szCs w:val="24"/>
          <w:lang w:val="en-GB"/>
        </w:rPr>
        <w:t xml:space="preserve">girls. </w:t>
      </w:r>
      <w:r w:rsidR="00FD22C9" w:rsidRPr="00F96B44">
        <w:rPr>
          <w:rFonts w:ascii="Times New Roman" w:eastAsiaTheme="minorEastAsia" w:hAnsi="Times New Roman" w:cs="Times New Roman"/>
          <w:color w:val="000000" w:themeColor="text1"/>
          <w:kern w:val="24"/>
          <w:sz w:val="24"/>
          <w:szCs w:val="24"/>
          <w:lang w:val="en-GB"/>
        </w:rPr>
        <w:t>From 2019 HPV vaccination</w:t>
      </w:r>
      <w:r w:rsidR="000E2F1E">
        <w:rPr>
          <w:rFonts w:ascii="Times New Roman" w:eastAsiaTheme="minorEastAsia" w:hAnsi="Times New Roman" w:cs="Times New Roman"/>
          <w:color w:val="000000" w:themeColor="text1"/>
          <w:kern w:val="24"/>
          <w:sz w:val="24"/>
          <w:szCs w:val="24"/>
          <w:lang w:val="en-GB"/>
        </w:rPr>
        <w:t xml:space="preserve"> will be included</w:t>
      </w:r>
      <w:r w:rsidR="00FD22C9" w:rsidRPr="00F96B44">
        <w:rPr>
          <w:rFonts w:ascii="Times New Roman" w:eastAsiaTheme="minorEastAsia" w:hAnsi="Times New Roman" w:cs="Times New Roman"/>
          <w:color w:val="000000" w:themeColor="text1"/>
          <w:kern w:val="24"/>
          <w:sz w:val="24"/>
          <w:szCs w:val="24"/>
          <w:lang w:val="en-GB"/>
        </w:rPr>
        <w:t xml:space="preserve"> in the national vaccination program and target population</w:t>
      </w:r>
      <w:r w:rsidR="000E2F1E">
        <w:rPr>
          <w:rFonts w:ascii="Times New Roman" w:eastAsiaTheme="minorEastAsia" w:hAnsi="Times New Roman" w:cs="Times New Roman"/>
          <w:color w:val="000000" w:themeColor="text1"/>
          <w:kern w:val="24"/>
          <w:sz w:val="24"/>
          <w:szCs w:val="24"/>
          <w:lang w:val="en-GB"/>
        </w:rPr>
        <w:t xml:space="preserve"> will from 9 to 11 year-old</w:t>
      </w:r>
      <w:r w:rsidR="00FD22C9" w:rsidRPr="00F96B44">
        <w:rPr>
          <w:rFonts w:ascii="Times New Roman" w:eastAsiaTheme="minorEastAsia" w:hAnsi="Times New Roman" w:cs="Times New Roman"/>
          <w:color w:val="000000" w:themeColor="text1"/>
          <w:kern w:val="24"/>
          <w:sz w:val="24"/>
          <w:szCs w:val="24"/>
          <w:lang w:val="en-GB"/>
        </w:rPr>
        <w:t>.</w:t>
      </w:r>
    </w:p>
    <w:p w:rsidR="00F9788B" w:rsidRPr="00F96B44" w:rsidRDefault="00FD22C9" w:rsidP="00F9788B">
      <w:pPr>
        <w:spacing w:after="120" w:line="276" w:lineRule="auto"/>
        <w:jc w:val="both"/>
        <w:rPr>
          <w:rFonts w:ascii="Times New Roman" w:eastAsia="Times New Roman" w:hAnsi="Times New Roman" w:cs="Times New Roman"/>
          <w:color w:val="000000"/>
          <w:sz w:val="24"/>
          <w:szCs w:val="24"/>
          <w:lang w:val="en-GB"/>
        </w:rPr>
      </w:pPr>
      <w:r w:rsidRPr="00F96B44">
        <w:rPr>
          <w:rFonts w:ascii="Times New Roman" w:hAnsi="Times New Roman" w:cs="Times New Roman"/>
          <w:b/>
          <w:i/>
          <w:color w:val="002060"/>
          <w:sz w:val="28"/>
          <w:szCs w:val="28"/>
        </w:rPr>
        <w:t>Cancer screening.</w:t>
      </w:r>
      <w:r w:rsidRPr="00F96B44">
        <w:rPr>
          <w:rFonts w:ascii="Times New Roman" w:hAnsi="Times New Roman" w:cs="Times New Roman"/>
          <w:color w:val="002060"/>
          <w:sz w:val="24"/>
          <w:szCs w:val="24"/>
        </w:rPr>
        <w:t xml:space="preserve"> </w:t>
      </w:r>
      <w:r w:rsidR="00F9788B" w:rsidRPr="00F96B44">
        <w:rPr>
          <w:rFonts w:ascii="Times New Roman" w:eastAsia="Times New Roman" w:hAnsi="Times New Roman" w:cs="Times New Roman"/>
          <w:sz w:val="24"/>
          <w:szCs w:val="24"/>
          <w:lang w:val="en-GB"/>
        </w:rPr>
        <w:t xml:space="preserve">Screening for breast and cervical cancer within the Tbilisi municipality was launched in 2008 with the assistance of the National Reproductive Health Council and support from the UNFPA Georgia and the Municipality of Tbilisi. In 2010, this was expanded to include screening for colorectal cancer and prostate cancer management within the Tbilisi population. Then, </w:t>
      </w:r>
      <w:r w:rsidR="00F9788B" w:rsidRPr="00F96B44">
        <w:rPr>
          <w:rFonts w:ascii="Times New Roman" w:eastAsia="Times New Roman" w:hAnsi="Times New Roman" w:cs="Times New Roman"/>
          <w:color w:val="000000"/>
          <w:sz w:val="24"/>
          <w:szCs w:val="24"/>
          <w:lang w:val="en-GB"/>
        </w:rPr>
        <w:t>in 2011, based on the success of the Tbilisi programs, the Georgian government decided to expand the screening program to all regions of Georgia with administrative control assigned to the National Centre for Disease Control (NCDC).</w:t>
      </w:r>
    </w:p>
    <w:p w:rsidR="00F9788B" w:rsidRPr="00F96B44" w:rsidRDefault="00F9788B" w:rsidP="00123E35">
      <w:pPr>
        <w:spacing w:after="120" w:line="276" w:lineRule="auto"/>
        <w:jc w:val="both"/>
        <w:rPr>
          <w:rFonts w:ascii="Times New Roman" w:hAnsi="Times New Roman" w:cs="Times New Roman"/>
          <w:sz w:val="24"/>
          <w:szCs w:val="24"/>
          <w:lang w:val="en-GB"/>
        </w:rPr>
      </w:pPr>
      <w:r w:rsidRPr="00F96B44">
        <w:rPr>
          <w:rFonts w:ascii="Times New Roman" w:hAnsi="Times New Roman" w:cs="Times New Roman"/>
          <w:sz w:val="24"/>
          <w:szCs w:val="24"/>
          <w:lang w:val="en-GB"/>
        </w:rPr>
        <w:lastRenderedPageBreak/>
        <w:t>The aims of these screening programs were to:</w:t>
      </w:r>
      <w:r w:rsidR="00123E35" w:rsidRPr="00F96B44">
        <w:rPr>
          <w:rFonts w:ascii="Times New Roman" w:hAnsi="Times New Roman" w:cs="Times New Roman"/>
          <w:sz w:val="24"/>
          <w:szCs w:val="24"/>
          <w:lang w:val="en-GB"/>
        </w:rPr>
        <w:t xml:space="preserve"> (1) </w:t>
      </w:r>
      <w:r w:rsidRPr="00F96B44">
        <w:rPr>
          <w:rFonts w:ascii="Times New Roman" w:hAnsi="Times New Roman" w:cs="Times New Roman"/>
          <w:sz w:val="24"/>
          <w:szCs w:val="24"/>
          <w:lang w:val="en-GB"/>
        </w:rPr>
        <w:t>Reduce morbidity a</w:t>
      </w:r>
      <w:r w:rsidR="00123E35" w:rsidRPr="00F96B44">
        <w:rPr>
          <w:rFonts w:ascii="Times New Roman" w:hAnsi="Times New Roman" w:cs="Times New Roman"/>
          <w:sz w:val="24"/>
          <w:szCs w:val="24"/>
          <w:lang w:val="en-GB"/>
        </w:rPr>
        <w:t xml:space="preserve">nd mortality from these cancers; (2) </w:t>
      </w:r>
      <w:r w:rsidRPr="00F96B44">
        <w:rPr>
          <w:rFonts w:ascii="Times New Roman" w:hAnsi="Times New Roman" w:cs="Times New Roman"/>
          <w:sz w:val="24"/>
          <w:szCs w:val="24"/>
          <w:lang w:val="en-GB"/>
        </w:rPr>
        <w:t>Ensure equitable acc</w:t>
      </w:r>
      <w:r w:rsidR="00123E35" w:rsidRPr="00F96B44">
        <w:rPr>
          <w:rFonts w:ascii="Times New Roman" w:hAnsi="Times New Roman" w:cs="Times New Roman"/>
          <w:sz w:val="24"/>
          <w:szCs w:val="24"/>
          <w:lang w:val="en-GB"/>
        </w:rPr>
        <w:t xml:space="preserve">ess for the targeted age groups; (3) </w:t>
      </w:r>
      <w:r w:rsidRPr="00F96B44">
        <w:rPr>
          <w:rFonts w:ascii="Times New Roman" w:hAnsi="Times New Roman" w:cs="Times New Roman"/>
          <w:sz w:val="24"/>
          <w:szCs w:val="24"/>
          <w:lang w:val="en-GB"/>
        </w:rPr>
        <w:t>Achieve high standards of management, service delivery, accountability, monitoring and evaluation.</w:t>
      </w:r>
    </w:p>
    <w:p w:rsidR="0039338A" w:rsidRPr="00F96B44" w:rsidRDefault="00F9788B" w:rsidP="00F9788B">
      <w:pPr>
        <w:autoSpaceDE w:val="0"/>
        <w:autoSpaceDN w:val="0"/>
        <w:adjustRightInd w:val="0"/>
        <w:spacing w:after="120" w:line="276" w:lineRule="auto"/>
        <w:jc w:val="both"/>
        <w:rPr>
          <w:rFonts w:ascii="Times New Roman" w:hAnsi="Times New Roman" w:cs="Times New Roman"/>
          <w:sz w:val="24"/>
          <w:szCs w:val="24"/>
        </w:rPr>
      </w:pPr>
      <w:r w:rsidRPr="00F96B44">
        <w:rPr>
          <w:rFonts w:ascii="Times New Roman" w:hAnsi="Times New Roman" w:cs="Times New Roman"/>
          <w:sz w:val="24"/>
          <w:szCs w:val="24"/>
          <w:lang w:val="en-GB"/>
        </w:rPr>
        <w:t>T</w:t>
      </w:r>
      <w:r w:rsidR="0039338A" w:rsidRPr="00F96B44">
        <w:rPr>
          <w:rFonts w:ascii="Times New Roman" w:eastAsia="Times New Roman" w:hAnsi="Times New Roman" w:cs="Times New Roman"/>
          <w:sz w:val="24"/>
          <w:szCs w:val="24"/>
          <w:lang w:val="en-GB"/>
        </w:rPr>
        <w:t xml:space="preserve">he participation rate of target population is not high and it has complex reasons – low awareness of </w:t>
      </w:r>
      <w:r w:rsidRPr="00F96B44">
        <w:rPr>
          <w:rFonts w:ascii="Times New Roman" w:eastAsia="Times New Roman" w:hAnsi="Times New Roman" w:cs="Times New Roman"/>
          <w:sz w:val="24"/>
          <w:szCs w:val="24"/>
          <w:lang w:val="en-GB"/>
        </w:rPr>
        <w:t>p</w:t>
      </w:r>
      <w:r w:rsidR="0039338A" w:rsidRPr="00F96B44">
        <w:rPr>
          <w:rFonts w:ascii="Times New Roman" w:eastAsia="Times New Roman" w:hAnsi="Times New Roman" w:cs="Times New Roman"/>
          <w:sz w:val="24"/>
          <w:szCs w:val="24"/>
          <w:lang w:val="en-GB"/>
        </w:rPr>
        <w:t xml:space="preserve">opulation, low participation of primary health care practitioners in the process and others; implementation of the organized cancer screening will solve this problem. </w:t>
      </w:r>
      <w:r w:rsidR="00824DCB" w:rsidRPr="00F96B44">
        <w:rPr>
          <w:rFonts w:ascii="Times New Roman" w:hAnsi="Times New Roman" w:cs="Times New Roman"/>
          <w:sz w:val="24"/>
          <w:szCs w:val="24"/>
        </w:rPr>
        <w:t>Increasing awareness of population of the importance of cancer screening</w:t>
      </w:r>
      <w:r w:rsidR="0039338A" w:rsidRPr="00F96B44">
        <w:rPr>
          <w:rFonts w:ascii="Times New Roman" w:hAnsi="Times New Roman" w:cs="Times New Roman"/>
          <w:sz w:val="24"/>
          <w:szCs w:val="24"/>
        </w:rPr>
        <w:t xml:space="preserve"> and changes in a format of the state screening programs, including the involvement of primary health care sector in screening programs, still remains a challenge.</w:t>
      </w:r>
    </w:p>
    <w:p w:rsidR="00410553" w:rsidRPr="00F96B44" w:rsidRDefault="00410553" w:rsidP="00E92840">
      <w:pPr>
        <w:spacing w:after="120"/>
        <w:jc w:val="both"/>
        <w:rPr>
          <w:rFonts w:ascii="Times New Roman" w:hAnsi="Times New Roman" w:cs="Times New Roman"/>
          <w:b/>
          <w:bCs/>
          <w:color w:val="0070C0"/>
          <w:sz w:val="24"/>
          <w:szCs w:val="24"/>
        </w:rPr>
      </w:pPr>
    </w:p>
    <w:p w:rsidR="00E92840" w:rsidRPr="00F96B44" w:rsidRDefault="00E92840" w:rsidP="00E92840">
      <w:pPr>
        <w:spacing w:after="120"/>
        <w:jc w:val="both"/>
        <w:rPr>
          <w:rFonts w:ascii="Times New Roman" w:hAnsi="Times New Roman" w:cs="Times New Roman"/>
          <w:color w:val="002060"/>
          <w:sz w:val="28"/>
          <w:szCs w:val="28"/>
        </w:rPr>
      </w:pPr>
      <w:r w:rsidRPr="00F96B44">
        <w:rPr>
          <w:rFonts w:ascii="Times New Roman" w:hAnsi="Times New Roman" w:cs="Times New Roman"/>
          <w:b/>
          <w:bCs/>
          <w:color w:val="002060"/>
          <w:sz w:val="28"/>
          <w:szCs w:val="28"/>
        </w:rPr>
        <w:t>Cancer treatment and Management, covered by the government</w:t>
      </w:r>
    </w:p>
    <w:p w:rsidR="00E92840" w:rsidRPr="00F96B44" w:rsidRDefault="00E92840" w:rsidP="00123E35">
      <w:pPr>
        <w:pStyle w:val="ListParagraph"/>
        <w:numPr>
          <w:ilvl w:val="0"/>
          <w:numId w:val="26"/>
        </w:numPr>
        <w:spacing w:after="0"/>
        <w:ind w:left="360"/>
        <w:jc w:val="both"/>
        <w:rPr>
          <w:rFonts w:ascii="Times New Roman" w:hAnsi="Times New Roman" w:cs="Times New Roman"/>
          <w:sz w:val="24"/>
          <w:szCs w:val="24"/>
        </w:rPr>
      </w:pPr>
      <w:r w:rsidRPr="00F96B44">
        <w:rPr>
          <w:rFonts w:ascii="Times New Roman" w:hAnsi="Times New Roman" w:cs="Times New Roman"/>
          <w:b/>
          <w:bCs/>
          <w:sz w:val="24"/>
          <w:szCs w:val="24"/>
        </w:rPr>
        <w:t>Onco-hematologic services for children</w:t>
      </w:r>
    </w:p>
    <w:p w:rsidR="00E92840" w:rsidRPr="00F96B44" w:rsidRDefault="00E92840" w:rsidP="00123E35">
      <w:pPr>
        <w:numPr>
          <w:ilvl w:val="1"/>
          <w:numId w:val="4"/>
        </w:numPr>
        <w:tabs>
          <w:tab w:val="clear" w:pos="1440"/>
        </w:tabs>
        <w:spacing w:after="0" w:line="276" w:lineRule="auto"/>
        <w:ind w:left="360" w:firstLine="0"/>
        <w:jc w:val="both"/>
        <w:rPr>
          <w:rFonts w:ascii="Times New Roman" w:hAnsi="Times New Roman" w:cs="Times New Roman"/>
          <w:sz w:val="24"/>
          <w:szCs w:val="24"/>
        </w:rPr>
      </w:pPr>
      <w:r w:rsidRPr="00F96B44">
        <w:rPr>
          <w:rFonts w:ascii="Times New Roman" w:hAnsi="Times New Roman" w:cs="Times New Roman"/>
          <w:sz w:val="24"/>
          <w:szCs w:val="24"/>
        </w:rPr>
        <w:t>Ambulatory and hospital treatment  for patient under 18</w:t>
      </w:r>
    </w:p>
    <w:p w:rsidR="00CD3BD1" w:rsidRPr="00F96B44" w:rsidRDefault="00CD3BD1" w:rsidP="00E92840">
      <w:pPr>
        <w:spacing w:after="0" w:line="276" w:lineRule="auto"/>
        <w:jc w:val="both"/>
        <w:rPr>
          <w:rFonts w:ascii="Times New Roman" w:hAnsi="Times New Roman" w:cs="Times New Roman"/>
          <w:b/>
          <w:bCs/>
          <w:sz w:val="24"/>
          <w:szCs w:val="24"/>
        </w:rPr>
      </w:pPr>
    </w:p>
    <w:p w:rsidR="00E92840" w:rsidRPr="00F96B44" w:rsidRDefault="00E92840" w:rsidP="00123E35">
      <w:pPr>
        <w:pStyle w:val="ListParagraph"/>
        <w:numPr>
          <w:ilvl w:val="0"/>
          <w:numId w:val="26"/>
        </w:numPr>
        <w:spacing w:after="0"/>
        <w:ind w:left="360"/>
        <w:jc w:val="both"/>
        <w:rPr>
          <w:rFonts w:ascii="Times New Roman" w:hAnsi="Times New Roman" w:cs="Times New Roman"/>
          <w:sz w:val="24"/>
          <w:szCs w:val="24"/>
        </w:rPr>
      </w:pPr>
      <w:r w:rsidRPr="00F96B44">
        <w:rPr>
          <w:rFonts w:ascii="Times New Roman" w:hAnsi="Times New Roman" w:cs="Times New Roman"/>
          <w:b/>
          <w:bCs/>
          <w:sz w:val="24"/>
          <w:szCs w:val="24"/>
        </w:rPr>
        <w:t>Palliative care for incurable patient</w:t>
      </w:r>
    </w:p>
    <w:p w:rsidR="00E92840" w:rsidRPr="00F96B44" w:rsidRDefault="00E92840" w:rsidP="00123E35">
      <w:pPr>
        <w:numPr>
          <w:ilvl w:val="1"/>
          <w:numId w:val="5"/>
        </w:numPr>
        <w:tabs>
          <w:tab w:val="clear" w:pos="1440"/>
        </w:tabs>
        <w:spacing w:after="0" w:line="276" w:lineRule="auto"/>
        <w:ind w:left="720"/>
        <w:jc w:val="both"/>
        <w:rPr>
          <w:rFonts w:ascii="Times New Roman" w:hAnsi="Times New Roman" w:cs="Times New Roman"/>
          <w:sz w:val="24"/>
          <w:szCs w:val="24"/>
        </w:rPr>
      </w:pPr>
      <w:r w:rsidRPr="00F96B44">
        <w:rPr>
          <w:rFonts w:ascii="Times New Roman" w:hAnsi="Times New Roman" w:cs="Times New Roman"/>
          <w:sz w:val="24"/>
          <w:szCs w:val="24"/>
        </w:rPr>
        <w:t>Ambulatory palliative care</w:t>
      </w:r>
    </w:p>
    <w:p w:rsidR="00E92840" w:rsidRPr="00F96B44" w:rsidRDefault="00E92840" w:rsidP="00123E35">
      <w:pPr>
        <w:numPr>
          <w:ilvl w:val="1"/>
          <w:numId w:val="5"/>
        </w:numPr>
        <w:tabs>
          <w:tab w:val="clear" w:pos="1440"/>
        </w:tabs>
        <w:spacing w:after="0" w:line="276" w:lineRule="auto"/>
        <w:ind w:left="720"/>
        <w:jc w:val="both"/>
        <w:rPr>
          <w:rFonts w:ascii="Times New Roman" w:hAnsi="Times New Roman" w:cs="Times New Roman"/>
          <w:sz w:val="24"/>
          <w:szCs w:val="24"/>
        </w:rPr>
      </w:pPr>
      <w:r w:rsidRPr="00F96B44">
        <w:rPr>
          <w:rFonts w:ascii="Times New Roman" w:hAnsi="Times New Roman" w:cs="Times New Roman"/>
          <w:sz w:val="24"/>
          <w:szCs w:val="24"/>
        </w:rPr>
        <w:t xml:space="preserve">Hospital palliative care and symptomatic treatment </w:t>
      </w:r>
    </w:p>
    <w:p w:rsidR="00CD3BD1" w:rsidRPr="00F96B44" w:rsidRDefault="00E92840" w:rsidP="00123E35">
      <w:pPr>
        <w:numPr>
          <w:ilvl w:val="1"/>
          <w:numId w:val="5"/>
        </w:numPr>
        <w:tabs>
          <w:tab w:val="clear" w:pos="1440"/>
        </w:tabs>
        <w:spacing w:line="276" w:lineRule="auto"/>
        <w:ind w:left="720"/>
        <w:jc w:val="both"/>
        <w:rPr>
          <w:rFonts w:ascii="Times New Roman" w:hAnsi="Times New Roman" w:cs="Times New Roman"/>
          <w:b/>
          <w:sz w:val="24"/>
          <w:szCs w:val="24"/>
        </w:rPr>
      </w:pPr>
      <w:r w:rsidRPr="00F96B44">
        <w:rPr>
          <w:rFonts w:ascii="Times New Roman" w:hAnsi="Times New Roman" w:cs="Times New Roman"/>
          <w:sz w:val="24"/>
          <w:szCs w:val="24"/>
        </w:rPr>
        <w:t>Provide incurable patients with medication</w:t>
      </w:r>
    </w:p>
    <w:p w:rsidR="00CD3BD1" w:rsidRPr="00F96B44" w:rsidRDefault="00CD3BD1" w:rsidP="00123E35">
      <w:pPr>
        <w:pStyle w:val="ListParagraph"/>
        <w:numPr>
          <w:ilvl w:val="0"/>
          <w:numId w:val="26"/>
        </w:numPr>
        <w:spacing w:after="0"/>
        <w:ind w:left="360"/>
        <w:jc w:val="both"/>
        <w:rPr>
          <w:rFonts w:ascii="Times New Roman" w:hAnsi="Times New Roman" w:cs="Times New Roman"/>
          <w:sz w:val="24"/>
          <w:szCs w:val="24"/>
          <w:lang w:val="en-US"/>
        </w:rPr>
      </w:pPr>
      <w:r w:rsidRPr="00F96B44">
        <w:rPr>
          <w:rFonts w:ascii="Times New Roman" w:hAnsi="Times New Roman" w:cs="Times New Roman"/>
          <w:b/>
          <w:sz w:val="24"/>
          <w:szCs w:val="24"/>
          <w:lang w:val="en-US"/>
        </w:rPr>
        <w:t>Since 2013, Georgia enacted Universal Healthcare (UHC) program.</w:t>
      </w:r>
      <w:r w:rsidRPr="00F96B44">
        <w:rPr>
          <w:rFonts w:ascii="Times New Roman" w:hAnsi="Times New Roman" w:cs="Times New Roman"/>
          <w:sz w:val="24"/>
          <w:szCs w:val="24"/>
          <w:lang w:val="en-US"/>
        </w:rPr>
        <w:t xml:space="preserve"> Inclusion of uninsured (unemployed and retired) population in the UHC program has a positive impact on their financial accessibility to the health services. Thus, all type of treatment is generally available within this state insurance, which covers about 80% of each type of treatment for oncological patients. Georgia established a national network of centers able to provide chemotherapy treatments. </w:t>
      </w:r>
    </w:p>
    <w:p w:rsidR="00E92840" w:rsidRPr="00F96B44" w:rsidRDefault="00E92840" w:rsidP="00123E35">
      <w:pPr>
        <w:numPr>
          <w:ilvl w:val="1"/>
          <w:numId w:val="6"/>
        </w:numPr>
        <w:tabs>
          <w:tab w:val="clear" w:pos="1440"/>
        </w:tabs>
        <w:spacing w:after="0" w:line="276" w:lineRule="auto"/>
        <w:ind w:left="810" w:hanging="450"/>
        <w:jc w:val="both"/>
        <w:rPr>
          <w:rFonts w:ascii="Times New Roman" w:hAnsi="Times New Roman" w:cs="Times New Roman"/>
          <w:sz w:val="24"/>
          <w:szCs w:val="24"/>
        </w:rPr>
      </w:pPr>
      <w:r w:rsidRPr="00F96B44">
        <w:rPr>
          <w:rFonts w:ascii="Times New Roman" w:hAnsi="Times New Roman" w:cs="Times New Roman"/>
          <w:sz w:val="24"/>
          <w:szCs w:val="24"/>
        </w:rPr>
        <w:t>Planned ambulatory care</w:t>
      </w:r>
    </w:p>
    <w:p w:rsidR="00E92840" w:rsidRPr="00F96B44" w:rsidRDefault="00E92840" w:rsidP="00123E35">
      <w:pPr>
        <w:numPr>
          <w:ilvl w:val="1"/>
          <w:numId w:val="6"/>
        </w:numPr>
        <w:tabs>
          <w:tab w:val="clear" w:pos="1440"/>
        </w:tabs>
        <w:spacing w:after="0" w:line="276" w:lineRule="auto"/>
        <w:ind w:left="810" w:hanging="450"/>
        <w:jc w:val="both"/>
        <w:rPr>
          <w:rFonts w:ascii="Times New Roman" w:hAnsi="Times New Roman" w:cs="Times New Roman"/>
          <w:sz w:val="24"/>
          <w:szCs w:val="24"/>
        </w:rPr>
      </w:pPr>
      <w:r w:rsidRPr="00F96B44">
        <w:rPr>
          <w:rFonts w:ascii="Times New Roman" w:hAnsi="Times New Roman" w:cs="Times New Roman"/>
          <w:sz w:val="24"/>
          <w:szCs w:val="24"/>
        </w:rPr>
        <w:t>Emergency ambulatory and hospital  services</w:t>
      </w:r>
    </w:p>
    <w:p w:rsidR="00E92840" w:rsidRPr="00F96B44" w:rsidRDefault="00E92840" w:rsidP="00123E35">
      <w:pPr>
        <w:numPr>
          <w:ilvl w:val="1"/>
          <w:numId w:val="6"/>
        </w:numPr>
        <w:tabs>
          <w:tab w:val="clear" w:pos="1440"/>
        </w:tabs>
        <w:spacing w:after="0" w:line="276" w:lineRule="auto"/>
        <w:ind w:left="810" w:hanging="450"/>
        <w:jc w:val="both"/>
        <w:rPr>
          <w:rFonts w:ascii="Times New Roman" w:hAnsi="Times New Roman" w:cs="Times New Roman"/>
          <w:sz w:val="24"/>
          <w:szCs w:val="24"/>
        </w:rPr>
      </w:pPr>
      <w:r w:rsidRPr="00F96B44">
        <w:rPr>
          <w:rFonts w:ascii="Times New Roman" w:hAnsi="Times New Roman" w:cs="Times New Roman"/>
          <w:sz w:val="24"/>
          <w:szCs w:val="24"/>
        </w:rPr>
        <w:t xml:space="preserve">Planned surgical procedures </w:t>
      </w:r>
    </w:p>
    <w:p w:rsidR="00E92840" w:rsidRPr="00F96B44" w:rsidRDefault="00E92840" w:rsidP="00123E35">
      <w:pPr>
        <w:numPr>
          <w:ilvl w:val="1"/>
          <w:numId w:val="6"/>
        </w:numPr>
        <w:tabs>
          <w:tab w:val="clear" w:pos="1440"/>
        </w:tabs>
        <w:spacing w:after="0" w:line="276" w:lineRule="auto"/>
        <w:ind w:left="810" w:hanging="450"/>
        <w:jc w:val="both"/>
        <w:rPr>
          <w:rFonts w:ascii="Times New Roman" w:hAnsi="Times New Roman" w:cs="Times New Roman"/>
          <w:sz w:val="24"/>
          <w:szCs w:val="24"/>
        </w:rPr>
      </w:pPr>
      <w:r w:rsidRPr="00F96B44">
        <w:rPr>
          <w:rFonts w:ascii="Times New Roman" w:hAnsi="Times New Roman" w:cs="Times New Roman"/>
          <w:sz w:val="24"/>
          <w:szCs w:val="24"/>
        </w:rPr>
        <w:t>Chemotherapy, hormonal treatment and radiotherapy + diagnosis and medications related to treatment  of cancer patients</w:t>
      </w:r>
    </w:p>
    <w:p w:rsidR="00CD3BD1" w:rsidRPr="00F96B44" w:rsidRDefault="00CD3BD1" w:rsidP="00E92840">
      <w:pPr>
        <w:spacing w:after="0"/>
        <w:jc w:val="both"/>
        <w:rPr>
          <w:rFonts w:ascii="Times New Roman" w:hAnsi="Times New Roman" w:cs="Times New Roman"/>
          <w:b/>
          <w:bCs/>
          <w:sz w:val="24"/>
          <w:szCs w:val="24"/>
        </w:rPr>
      </w:pPr>
    </w:p>
    <w:p w:rsidR="00E92840" w:rsidRPr="00F96B44" w:rsidRDefault="00E92840" w:rsidP="00123E35">
      <w:pPr>
        <w:pStyle w:val="ListParagraph"/>
        <w:numPr>
          <w:ilvl w:val="0"/>
          <w:numId w:val="26"/>
        </w:numPr>
        <w:spacing w:after="0"/>
        <w:ind w:left="360"/>
        <w:jc w:val="both"/>
        <w:rPr>
          <w:rFonts w:ascii="Times New Roman" w:hAnsi="Times New Roman" w:cs="Times New Roman"/>
          <w:sz w:val="24"/>
          <w:szCs w:val="24"/>
          <w:lang w:val="en-US"/>
        </w:rPr>
      </w:pPr>
      <w:r w:rsidRPr="00F96B44">
        <w:rPr>
          <w:rFonts w:ascii="Times New Roman" w:hAnsi="Times New Roman" w:cs="Times New Roman"/>
          <w:b/>
          <w:bCs/>
          <w:sz w:val="24"/>
          <w:szCs w:val="24"/>
          <w:lang w:val="en-US"/>
        </w:rPr>
        <w:t xml:space="preserve">Village doctors </w:t>
      </w:r>
      <w:r w:rsidRPr="00F96B44">
        <w:rPr>
          <w:rFonts w:ascii="Times New Roman" w:hAnsi="Times New Roman" w:cs="Times New Roman"/>
          <w:b/>
          <w:bCs/>
          <w:sz w:val="24"/>
          <w:szCs w:val="24"/>
          <w:lang w:val="ka-GE"/>
        </w:rPr>
        <w:t>/</w:t>
      </w:r>
      <w:r w:rsidRPr="00F96B44">
        <w:rPr>
          <w:rFonts w:ascii="Times New Roman" w:hAnsi="Times New Roman" w:cs="Times New Roman"/>
          <w:b/>
          <w:bCs/>
          <w:sz w:val="24"/>
          <w:szCs w:val="24"/>
          <w:lang w:val="en-US"/>
        </w:rPr>
        <w:t xml:space="preserve"> ambulatory service within UHC</w:t>
      </w:r>
    </w:p>
    <w:p w:rsidR="00E92840" w:rsidRPr="00F96B44" w:rsidRDefault="00E92840" w:rsidP="00123E35">
      <w:pPr>
        <w:numPr>
          <w:ilvl w:val="1"/>
          <w:numId w:val="7"/>
        </w:numPr>
        <w:tabs>
          <w:tab w:val="clear" w:pos="1440"/>
        </w:tabs>
        <w:spacing w:after="120"/>
        <w:ind w:left="810" w:hanging="450"/>
        <w:jc w:val="both"/>
        <w:rPr>
          <w:rFonts w:ascii="Times New Roman" w:hAnsi="Times New Roman" w:cs="Times New Roman"/>
          <w:sz w:val="24"/>
          <w:szCs w:val="24"/>
        </w:rPr>
      </w:pPr>
      <w:r w:rsidRPr="00F96B44">
        <w:rPr>
          <w:rFonts w:ascii="Times New Roman" w:hAnsi="Times New Roman" w:cs="Times New Roman"/>
          <w:sz w:val="24"/>
          <w:szCs w:val="24"/>
        </w:rPr>
        <w:t>Diagnosis and treatment of chronic and acute diseases including oncological diseases</w:t>
      </w:r>
    </w:p>
    <w:p w:rsidR="00E92840" w:rsidRPr="00F96B44" w:rsidRDefault="00A970B0" w:rsidP="00123E35">
      <w:pPr>
        <w:pStyle w:val="ListParagraph"/>
        <w:numPr>
          <w:ilvl w:val="0"/>
          <w:numId w:val="26"/>
        </w:numPr>
        <w:spacing w:after="120"/>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2016 the </w:t>
      </w:r>
      <w:proofErr w:type="spellStart"/>
      <w:r>
        <w:rPr>
          <w:rFonts w:ascii="Times New Roman" w:hAnsi="Times New Roman" w:cs="Times New Roman"/>
          <w:sz w:val="24"/>
          <w:szCs w:val="24"/>
          <w:lang w:val="en-US"/>
        </w:rPr>
        <w:t>MoH</w:t>
      </w:r>
      <w:proofErr w:type="spellEnd"/>
      <w:r w:rsidR="00E92840" w:rsidRPr="00F96B44">
        <w:rPr>
          <w:rFonts w:ascii="Times New Roman" w:hAnsi="Times New Roman" w:cs="Times New Roman"/>
          <w:sz w:val="24"/>
          <w:szCs w:val="24"/>
          <w:lang w:val="en-US"/>
        </w:rPr>
        <w:t xml:space="preserve"> provides Herceptin </w:t>
      </w:r>
      <w:r w:rsidR="00E92840" w:rsidRPr="00A970B0">
        <w:rPr>
          <w:rFonts w:ascii="Times New Roman" w:hAnsi="Times New Roman" w:cs="Times New Roman"/>
          <w:sz w:val="24"/>
          <w:szCs w:val="24"/>
          <w:lang w:val="en-US"/>
        </w:rPr>
        <w:t>to HER-2 positive</w:t>
      </w:r>
      <w:r w:rsidR="00E92840" w:rsidRPr="00F96B44">
        <w:rPr>
          <w:rFonts w:ascii="Times New Roman" w:hAnsi="Times New Roman" w:cs="Times New Roman"/>
          <w:sz w:val="24"/>
          <w:szCs w:val="24"/>
          <w:lang w:val="en-US"/>
        </w:rPr>
        <w:t xml:space="preserve"> early ag</w:t>
      </w:r>
      <w:r>
        <w:rPr>
          <w:rFonts w:ascii="Times New Roman" w:hAnsi="Times New Roman" w:cs="Times New Roman"/>
          <w:sz w:val="24"/>
          <w:szCs w:val="24"/>
          <w:lang w:val="en-US"/>
        </w:rPr>
        <w:t>gressive breast cancer patients;</w:t>
      </w:r>
      <w:r w:rsidR="00E92840" w:rsidRPr="00F96B44">
        <w:rPr>
          <w:rFonts w:ascii="Times New Roman" w:hAnsi="Times New Roman" w:cs="Times New Roman"/>
          <w:sz w:val="24"/>
          <w:szCs w:val="24"/>
          <w:lang w:val="en-US"/>
        </w:rPr>
        <w:t xml:space="preserve"> the aim of the program is to provide innovative, targeted treatment to Georgian women, diagnosed with the early aggressive breast cancer and increase financial affordability of the treatment. 165 patients benefited</w:t>
      </w:r>
      <w:r>
        <w:rPr>
          <w:rFonts w:ascii="Times New Roman" w:hAnsi="Times New Roman" w:cs="Times New Roman"/>
          <w:sz w:val="24"/>
          <w:szCs w:val="24"/>
          <w:lang w:val="en-US"/>
        </w:rPr>
        <w:t xml:space="preserve"> by the program</w:t>
      </w:r>
      <w:r w:rsidR="00E92840" w:rsidRPr="00F96B44">
        <w:rPr>
          <w:rFonts w:ascii="Times New Roman" w:hAnsi="Times New Roman" w:cs="Times New Roman"/>
          <w:sz w:val="24"/>
          <w:szCs w:val="24"/>
          <w:lang w:val="en-US"/>
        </w:rPr>
        <w:t xml:space="preserve"> and 3 567 873 GEL was spent. </w:t>
      </w:r>
    </w:p>
    <w:p w:rsidR="00265D83" w:rsidRDefault="00265D83" w:rsidP="00CC5111">
      <w:pPr>
        <w:spacing w:after="0" w:line="240" w:lineRule="auto"/>
        <w:jc w:val="both"/>
        <w:rPr>
          <w:rFonts w:ascii="Times New Roman" w:hAnsi="Times New Roman" w:cs="Times New Roman"/>
          <w:bCs/>
          <w:iCs/>
          <w:sz w:val="24"/>
          <w:szCs w:val="24"/>
        </w:rPr>
      </w:pPr>
    </w:p>
    <w:p w:rsidR="00CC5111" w:rsidRPr="00F96B44" w:rsidRDefault="00CC5111" w:rsidP="00CC5111">
      <w:pPr>
        <w:spacing w:after="0" w:line="240" w:lineRule="auto"/>
        <w:jc w:val="both"/>
        <w:rPr>
          <w:rFonts w:ascii="Times New Roman" w:hAnsi="Times New Roman" w:cs="Times New Roman"/>
          <w:sz w:val="24"/>
          <w:szCs w:val="24"/>
        </w:rPr>
      </w:pPr>
      <w:r w:rsidRPr="00F96B44">
        <w:rPr>
          <w:rFonts w:ascii="Times New Roman" w:hAnsi="Times New Roman" w:cs="Times New Roman"/>
          <w:bCs/>
          <w:iCs/>
          <w:sz w:val="24"/>
          <w:szCs w:val="24"/>
        </w:rPr>
        <w:t xml:space="preserve">Recently, on world cancer day in 2019 </w:t>
      </w:r>
      <w:r w:rsidRPr="00F96B44">
        <w:rPr>
          <w:rFonts w:ascii="Times New Roman" w:hAnsi="Times New Roman" w:cs="Times New Roman"/>
          <w:bCs/>
          <w:i/>
          <w:iCs/>
          <w:sz w:val="24"/>
          <w:szCs w:val="24"/>
        </w:rPr>
        <w:t xml:space="preserve">“City cancer Challenge Initiative” </w:t>
      </w:r>
      <w:r w:rsidRPr="00F96B44">
        <w:rPr>
          <w:rFonts w:ascii="Times New Roman" w:hAnsi="Times New Roman" w:cs="Times New Roman"/>
          <w:bCs/>
          <w:iCs/>
          <w:sz w:val="24"/>
          <w:szCs w:val="24"/>
        </w:rPr>
        <w:t>was lunched in Tbilisi</w:t>
      </w:r>
      <w:r w:rsidRPr="00F96B44">
        <w:rPr>
          <w:rFonts w:ascii="Times New Roman" w:hAnsi="Times New Roman" w:cs="Times New Roman"/>
          <w:bCs/>
          <w:sz w:val="24"/>
          <w:szCs w:val="24"/>
        </w:rPr>
        <w:t xml:space="preserve">– this is a two year collaborative project with the Union International for Cancer </w:t>
      </w:r>
      <w:r w:rsidRPr="00F96B44">
        <w:rPr>
          <w:rFonts w:ascii="Times New Roman" w:hAnsi="Times New Roman" w:cs="Times New Roman"/>
          <w:bCs/>
          <w:iCs/>
          <w:sz w:val="24"/>
          <w:szCs w:val="24"/>
        </w:rPr>
        <w:t xml:space="preserve">Control (UICC). </w:t>
      </w:r>
    </w:p>
    <w:p w:rsidR="00CC5111" w:rsidRPr="00F96B44" w:rsidRDefault="00CC5111" w:rsidP="00CC5111">
      <w:pPr>
        <w:spacing w:after="0" w:line="240" w:lineRule="auto"/>
        <w:jc w:val="both"/>
        <w:rPr>
          <w:rFonts w:ascii="Times New Roman" w:hAnsi="Times New Roman" w:cs="Times New Roman"/>
          <w:b/>
          <w:sz w:val="24"/>
          <w:szCs w:val="24"/>
        </w:rPr>
      </w:pPr>
      <w:r w:rsidRPr="00F96B44">
        <w:rPr>
          <w:rFonts w:ascii="Times New Roman" w:hAnsi="Times New Roman" w:cs="Times New Roman"/>
          <w:b/>
          <w:bCs/>
          <w:i/>
          <w:iCs/>
          <w:sz w:val="24"/>
          <w:szCs w:val="24"/>
        </w:rPr>
        <w:t xml:space="preserve">Objectives: </w:t>
      </w:r>
    </w:p>
    <w:p w:rsidR="00CC5111" w:rsidRPr="00F96B44" w:rsidRDefault="00CC5111" w:rsidP="00CC5111">
      <w:pPr>
        <w:numPr>
          <w:ilvl w:val="0"/>
          <w:numId w:val="25"/>
        </w:numPr>
        <w:spacing w:after="0" w:line="240" w:lineRule="auto"/>
        <w:jc w:val="both"/>
        <w:rPr>
          <w:rFonts w:ascii="Times New Roman" w:hAnsi="Times New Roman" w:cs="Times New Roman"/>
          <w:sz w:val="24"/>
          <w:szCs w:val="24"/>
        </w:rPr>
      </w:pPr>
      <w:r w:rsidRPr="00F96B44">
        <w:rPr>
          <w:rFonts w:ascii="Times New Roman" w:hAnsi="Times New Roman" w:cs="Times New Roman"/>
          <w:bCs/>
          <w:sz w:val="24"/>
          <w:szCs w:val="24"/>
        </w:rPr>
        <w:lastRenderedPageBreak/>
        <w:t>to encourage and support the city of Tbilisi to lead on improving the health of its population</w:t>
      </w:r>
    </w:p>
    <w:p w:rsidR="00CC5111" w:rsidRPr="00F96B44" w:rsidRDefault="00CC5111" w:rsidP="00CC5111">
      <w:pPr>
        <w:pStyle w:val="ListParagraph"/>
        <w:numPr>
          <w:ilvl w:val="0"/>
          <w:numId w:val="25"/>
        </w:numPr>
        <w:spacing w:after="120"/>
        <w:jc w:val="both"/>
        <w:rPr>
          <w:rFonts w:ascii="Times New Roman" w:hAnsi="Times New Roman" w:cs="Times New Roman"/>
          <w:sz w:val="24"/>
          <w:szCs w:val="24"/>
          <w:lang w:val="en-US"/>
        </w:rPr>
      </w:pPr>
      <w:r w:rsidRPr="00F96B44">
        <w:rPr>
          <w:rFonts w:ascii="Times New Roman" w:hAnsi="Times New Roman" w:cs="Times New Roman"/>
          <w:bCs/>
          <w:sz w:val="24"/>
          <w:szCs w:val="24"/>
          <w:lang w:val="en-US"/>
        </w:rPr>
        <w:t>To reduce inequalities in accessing quality oncology care through multi-sectorial partnership</w:t>
      </w:r>
    </w:p>
    <w:p w:rsidR="00CC5111" w:rsidRPr="00F96B44" w:rsidRDefault="00CC5111" w:rsidP="00CC5111">
      <w:pPr>
        <w:spacing w:after="0" w:line="240" w:lineRule="auto"/>
        <w:ind w:left="720"/>
        <w:jc w:val="both"/>
        <w:rPr>
          <w:rFonts w:ascii="Times New Roman" w:hAnsi="Times New Roman" w:cs="Times New Roman"/>
          <w:sz w:val="24"/>
          <w:szCs w:val="24"/>
        </w:rPr>
      </w:pPr>
    </w:p>
    <w:p w:rsidR="00CD3BD1" w:rsidRPr="00F96B44" w:rsidRDefault="00CD3BD1" w:rsidP="000F0C37">
      <w:pPr>
        <w:spacing w:after="120"/>
        <w:jc w:val="both"/>
        <w:rPr>
          <w:rFonts w:ascii="Times New Roman" w:hAnsi="Times New Roman" w:cs="Times New Roman"/>
          <w:b/>
          <w:bCs/>
          <w:color w:val="002060"/>
          <w:sz w:val="24"/>
          <w:szCs w:val="24"/>
        </w:rPr>
      </w:pPr>
    </w:p>
    <w:p w:rsidR="005641DB" w:rsidRPr="00F96B44" w:rsidRDefault="005641DB" w:rsidP="000F0C37">
      <w:pPr>
        <w:spacing w:after="120"/>
        <w:jc w:val="both"/>
        <w:rPr>
          <w:rFonts w:ascii="Times New Roman" w:hAnsi="Times New Roman" w:cs="Times New Roman"/>
          <w:b/>
          <w:bCs/>
          <w:color w:val="002060"/>
          <w:sz w:val="24"/>
          <w:szCs w:val="24"/>
        </w:rPr>
      </w:pPr>
      <w:r w:rsidRPr="00F96B44">
        <w:rPr>
          <w:rFonts w:ascii="Times New Roman" w:hAnsi="Times New Roman" w:cs="Times New Roman"/>
          <w:b/>
          <w:bCs/>
          <w:color w:val="002060"/>
          <w:sz w:val="24"/>
          <w:szCs w:val="24"/>
        </w:rPr>
        <w:t>Radiation Oncology and Nuclear Imaging Services in Georgia</w:t>
      </w:r>
    </w:p>
    <w:p w:rsidR="0035154B" w:rsidRPr="00F96B44" w:rsidRDefault="0035154B" w:rsidP="0035154B">
      <w:pPr>
        <w:spacing w:line="276" w:lineRule="auto"/>
        <w:jc w:val="both"/>
        <w:rPr>
          <w:rFonts w:ascii="Times New Roman" w:eastAsia="Times New Roman" w:hAnsi="Times New Roman" w:cs="Times New Roman"/>
          <w:sz w:val="24"/>
          <w:szCs w:val="24"/>
        </w:rPr>
      </w:pPr>
      <w:r w:rsidRPr="00F96B44">
        <w:rPr>
          <w:rFonts w:ascii="Times New Roman" w:eastAsia="Times New Roman" w:hAnsi="Times New Roman" w:cs="Times New Roman"/>
          <w:sz w:val="24"/>
          <w:szCs w:val="24"/>
        </w:rPr>
        <w:t>At present, several adequately equipped departments with appropriate personnel and quality control are operating in Georgia, which provide radiation therapy service for oncological patients</w:t>
      </w:r>
      <w:r w:rsidRPr="00F96B44">
        <w:rPr>
          <w:rFonts w:ascii="Times New Roman" w:eastAsia="Times New Roman" w:hAnsi="Times New Roman" w:cs="Times New Roman"/>
          <w:sz w:val="24"/>
          <w:szCs w:val="24"/>
          <w:lang w:val="ka-GE"/>
        </w:rPr>
        <w:t xml:space="preserve">, </w:t>
      </w:r>
      <w:r w:rsidRPr="00F96B44">
        <w:rPr>
          <w:rFonts w:ascii="Times New Roman" w:eastAsia="Times New Roman" w:hAnsi="Times New Roman" w:cs="Times New Roman"/>
          <w:sz w:val="24"/>
          <w:szCs w:val="24"/>
        </w:rPr>
        <w:t>considering</w:t>
      </w:r>
      <w:r w:rsidRPr="00F96B44">
        <w:rPr>
          <w:rFonts w:ascii="Times New Roman" w:hAnsi="Times New Roman" w:cs="Times New Roman"/>
          <w:sz w:val="24"/>
          <w:szCs w:val="24"/>
        </w:rPr>
        <w:t xml:space="preserve"> regional accessibility to </w:t>
      </w:r>
      <w:r w:rsidRPr="00F96B44">
        <w:rPr>
          <w:rFonts w:ascii="Times New Roman" w:eastAsia="Times New Roman" w:hAnsi="Times New Roman" w:cs="Times New Roman"/>
          <w:sz w:val="24"/>
          <w:szCs w:val="24"/>
        </w:rPr>
        <w:t>radio-therapy. In addition, all kind of services within nuclear medicine are accessible for oncological patients in the country, but all these services (nuclear medicine) are available in Tbilisi only.</w:t>
      </w:r>
    </w:p>
    <w:p w:rsidR="00C75C3C" w:rsidRPr="00F96B44" w:rsidRDefault="00C75C3C" w:rsidP="009864CD">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TBILISI</w:t>
      </w: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Radiotherapy departments</w:t>
      </w:r>
    </w:p>
    <w:p w:rsidR="00F11EBC" w:rsidRPr="00F96B44" w:rsidRDefault="00A73B0E" w:rsidP="00C75C3C">
      <w:pPr>
        <w:numPr>
          <w:ilvl w:val="1"/>
          <w:numId w:val="8"/>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One cobalt-60 </w:t>
      </w:r>
      <w:r w:rsidRPr="00F96B44">
        <w:rPr>
          <w:rFonts w:ascii="Times New Roman" w:hAnsi="Times New Roman" w:cs="Times New Roman"/>
          <w:sz w:val="24"/>
          <w:szCs w:val="24"/>
          <w:lang w:val="ka-GE"/>
        </w:rPr>
        <w:t xml:space="preserve">– </w:t>
      </w:r>
      <w:r w:rsidRPr="00F96B44">
        <w:rPr>
          <w:rFonts w:ascii="Times New Roman" w:hAnsi="Times New Roman" w:cs="Times New Roman"/>
          <w:sz w:val="24"/>
          <w:szCs w:val="24"/>
        </w:rPr>
        <w:t>Universal Medical Center</w:t>
      </w:r>
    </w:p>
    <w:p w:rsidR="00F11EBC" w:rsidRPr="00F96B44" w:rsidRDefault="00A73B0E" w:rsidP="00C75C3C">
      <w:pPr>
        <w:numPr>
          <w:ilvl w:val="1"/>
          <w:numId w:val="8"/>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Three linear accelerators </w:t>
      </w:r>
      <w:r w:rsidRPr="00F96B44">
        <w:rPr>
          <w:rFonts w:ascii="Times New Roman" w:hAnsi="Times New Roman" w:cs="Times New Roman"/>
          <w:sz w:val="24"/>
          <w:szCs w:val="24"/>
          <w:lang w:val="ka-GE"/>
        </w:rPr>
        <w:t xml:space="preserve">– </w:t>
      </w:r>
      <w:r w:rsidRPr="00F96B44">
        <w:rPr>
          <w:rFonts w:ascii="Times New Roman" w:hAnsi="Times New Roman" w:cs="Times New Roman"/>
          <w:sz w:val="24"/>
          <w:szCs w:val="24"/>
        </w:rPr>
        <w:t>High Technology Medical Center</w:t>
      </w:r>
    </w:p>
    <w:p w:rsidR="00F11EBC" w:rsidRPr="00F96B44" w:rsidRDefault="00A73B0E" w:rsidP="00C75C3C">
      <w:pPr>
        <w:numPr>
          <w:ilvl w:val="1"/>
          <w:numId w:val="8"/>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Three linear accelerators </w:t>
      </w:r>
      <w:r w:rsidRPr="00F96B44">
        <w:rPr>
          <w:rFonts w:ascii="Times New Roman" w:hAnsi="Times New Roman" w:cs="Times New Roman"/>
          <w:sz w:val="24"/>
          <w:szCs w:val="24"/>
          <w:lang w:val="ka-GE"/>
        </w:rPr>
        <w:t>–</w:t>
      </w:r>
      <w:r w:rsidRPr="00F96B44">
        <w:rPr>
          <w:rFonts w:ascii="Times New Roman" w:hAnsi="Times New Roman" w:cs="Times New Roman"/>
          <w:sz w:val="24"/>
          <w:szCs w:val="24"/>
        </w:rPr>
        <w:t>Research Institute of Clinical Medicine</w:t>
      </w:r>
    </w:p>
    <w:p w:rsidR="00F11EBC" w:rsidRPr="00F96B44" w:rsidRDefault="00A73B0E" w:rsidP="00C75C3C">
      <w:pPr>
        <w:numPr>
          <w:ilvl w:val="1"/>
          <w:numId w:val="8"/>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One linear accelerators and One cobalt-60 </w:t>
      </w:r>
      <w:r w:rsidRPr="00F96B44">
        <w:rPr>
          <w:rFonts w:ascii="Times New Roman" w:hAnsi="Times New Roman" w:cs="Times New Roman"/>
          <w:sz w:val="24"/>
          <w:szCs w:val="24"/>
          <w:lang w:val="ka-GE"/>
        </w:rPr>
        <w:t xml:space="preserve">– </w:t>
      </w:r>
      <w:r w:rsidRPr="00F96B44">
        <w:rPr>
          <w:rFonts w:ascii="Times New Roman" w:hAnsi="Times New Roman" w:cs="Times New Roman"/>
          <w:sz w:val="24"/>
          <w:szCs w:val="24"/>
        </w:rPr>
        <w:t>Radiation Medicine Center (</w:t>
      </w:r>
      <w:proofErr w:type="spellStart"/>
      <w:r w:rsidRPr="00F96B44">
        <w:rPr>
          <w:rFonts w:ascii="Times New Roman" w:hAnsi="Times New Roman" w:cs="Times New Roman"/>
          <w:sz w:val="24"/>
          <w:szCs w:val="24"/>
        </w:rPr>
        <w:t>Liv</w:t>
      </w:r>
      <w:proofErr w:type="spellEnd"/>
      <w:r w:rsidRPr="00F96B44">
        <w:rPr>
          <w:rFonts w:ascii="Times New Roman" w:hAnsi="Times New Roman" w:cs="Times New Roman"/>
          <w:sz w:val="24"/>
          <w:szCs w:val="24"/>
        </w:rPr>
        <w:t xml:space="preserve"> Hospital) </w:t>
      </w: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Brachytherapy Departments</w:t>
      </w:r>
    </w:p>
    <w:p w:rsidR="00F11EBC" w:rsidRPr="00F96B44" w:rsidRDefault="00A73B0E" w:rsidP="00C75C3C">
      <w:pPr>
        <w:numPr>
          <w:ilvl w:val="1"/>
          <w:numId w:val="9"/>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High Technology Medical Center</w:t>
      </w:r>
    </w:p>
    <w:p w:rsidR="00F11EBC" w:rsidRPr="00F96B44" w:rsidRDefault="00A73B0E" w:rsidP="00C75C3C">
      <w:pPr>
        <w:numPr>
          <w:ilvl w:val="1"/>
          <w:numId w:val="9"/>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Research Institute of Clinical Medicine</w:t>
      </w:r>
    </w:p>
    <w:p w:rsidR="00F11EBC" w:rsidRPr="00F96B44" w:rsidRDefault="00A73B0E" w:rsidP="00C75C3C">
      <w:pPr>
        <w:numPr>
          <w:ilvl w:val="1"/>
          <w:numId w:val="9"/>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One </w:t>
      </w:r>
      <w:proofErr w:type="spellStart"/>
      <w:r w:rsidRPr="00F96B44">
        <w:rPr>
          <w:rFonts w:ascii="Times New Roman" w:hAnsi="Times New Roman" w:cs="Times New Roman"/>
          <w:sz w:val="24"/>
          <w:szCs w:val="24"/>
        </w:rPr>
        <w:t>Cyberknife</w:t>
      </w:r>
      <w:proofErr w:type="spellEnd"/>
      <w:r w:rsidRPr="00F96B44">
        <w:rPr>
          <w:rFonts w:ascii="Times New Roman" w:hAnsi="Times New Roman" w:cs="Times New Roman"/>
          <w:sz w:val="24"/>
          <w:szCs w:val="24"/>
        </w:rPr>
        <w:t xml:space="preserve"> - High Technology Medical Center</w:t>
      </w: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Three departments of Nuclear medicine</w:t>
      </w:r>
    </w:p>
    <w:p w:rsidR="00F11EBC" w:rsidRPr="00F96B44" w:rsidRDefault="00A73B0E" w:rsidP="00C75C3C">
      <w:pPr>
        <w:numPr>
          <w:ilvl w:val="1"/>
          <w:numId w:val="10"/>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High Technology Medical Center</w:t>
      </w:r>
    </w:p>
    <w:p w:rsidR="00F11EBC" w:rsidRPr="00F96B44" w:rsidRDefault="00A73B0E" w:rsidP="00C75C3C">
      <w:pPr>
        <w:numPr>
          <w:ilvl w:val="1"/>
          <w:numId w:val="10"/>
        </w:numPr>
        <w:tabs>
          <w:tab w:val="clear" w:pos="1440"/>
        </w:tabs>
        <w:spacing w:after="0"/>
        <w:ind w:left="630"/>
        <w:jc w:val="both"/>
        <w:rPr>
          <w:rFonts w:ascii="Times New Roman" w:hAnsi="Times New Roman" w:cs="Times New Roman"/>
          <w:sz w:val="24"/>
          <w:szCs w:val="24"/>
        </w:rPr>
      </w:pPr>
      <w:proofErr w:type="spellStart"/>
      <w:r w:rsidRPr="00F96B44">
        <w:rPr>
          <w:rFonts w:ascii="Times New Roman" w:hAnsi="Times New Roman" w:cs="Times New Roman"/>
          <w:sz w:val="24"/>
          <w:szCs w:val="24"/>
        </w:rPr>
        <w:t>Aversi</w:t>
      </w:r>
      <w:proofErr w:type="spellEnd"/>
      <w:r w:rsidRPr="00F96B44">
        <w:rPr>
          <w:rFonts w:ascii="Times New Roman" w:hAnsi="Times New Roman" w:cs="Times New Roman"/>
          <w:sz w:val="24"/>
          <w:szCs w:val="24"/>
        </w:rPr>
        <w:t xml:space="preserve"> Clinic in Tbilisi</w:t>
      </w:r>
    </w:p>
    <w:p w:rsidR="00F11EBC" w:rsidRPr="00F96B44" w:rsidRDefault="00A73B0E" w:rsidP="00C75C3C">
      <w:pPr>
        <w:numPr>
          <w:ilvl w:val="1"/>
          <w:numId w:val="10"/>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Radiation Medicine Center (</w:t>
      </w:r>
      <w:proofErr w:type="spellStart"/>
      <w:r w:rsidRPr="00F96B44">
        <w:rPr>
          <w:rFonts w:ascii="Times New Roman" w:hAnsi="Times New Roman" w:cs="Times New Roman"/>
          <w:sz w:val="24"/>
          <w:szCs w:val="24"/>
        </w:rPr>
        <w:t>Liv</w:t>
      </w:r>
      <w:proofErr w:type="spellEnd"/>
      <w:r w:rsidRPr="00F96B44">
        <w:rPr>
          <w:rFonts w:ascii="Times New Roman" w:hAnsi="Times New Roman" w:cs="Times New Roman"/>
          <w:sz w:val="24"/>
          <w:szCs w:val="24"/>
        </w:rPr>
        <w:t xml:space="preserve"> Hospital)</w:t>
      </w:r>
    </w:p>
    <w:p w:rsidR="00C75C3C" w:rsidRPr="00F96B44" w:rsidRDefault="00C75C3C" w:rsidP="00C75C3C">
      <w:pPr>
        <w:spacing w:after="0"/>
        <w:jc w:val="both"/>
        <w:rPr>
          <w:rFonts w:ascii="Times New Roman" w:hAnsi="Times New Roman" w:cs="Times New Roman"/>
          <w:sz w:val="24"/>
          <w:szCs w:val="24"/>
        </w:rPr>
      </w:pP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KUTAISI</w:t>
      </w: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Radiotherapy department</w:t>
      </w:r>
    </w:p>
    <w:p w:rsidR="00F11EBC" w:rsidRPr="00F96B44" w:rsidRDefault="00A73B0E" w:rsidP="00C75C3C">
      <w:pPr>
        <w:numPr>
          <w:ilvl w:val="1"/>
          <w:numId w:val="11"/>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One linear accelerator </w:t>
      </w:r>
      <w:r w:rsidRPr="00F96B44">
        <w:rPr>
          <w:rFonts w:ascii="Times New Roman" w:hAnsi="Times New Roman" w:cs="Times New Roman"/>
          <w:sz w:val="24"/>
          <w:szCs w:val="24"/>
          <w:lang w:val="ka-GE"/>
        </w:rPr>
        <w:t xml:space="preserve">– </w:t>
      </w:r>
      <w:r w:rsidRPr="00F96B44">
        <w:rPr>
          <w:rFonts w:ascii="Times New Roman" w:hAnsi="Times New Roman" w:cs="Times New Roman"/>
          <w:sz w:val="24"/>
          <w:szCs w:val="24"/>
        </w:rPr>
        <w:t xml:space="preserve">Z. </w:t>
      </w:r>
      <w:proofErr w:type="spellStart"/>
      <w:r w:rsidRPr="00F96B44">
        <w:rPr>
          <w:rFonts w:ascii="Times New Roman" w:hAnsi="Times New Roman" w:cs="Times New Roman"/>
          <w:sz w:val="24"/>
          <w:szCs w:val="24"/>
        </w:rPr>
        <w:t>Tskhakaia</w:t>
      </w:r>
      <w:proofErr w:type="spellEnd"/>
      <w:r w:rsidRPr="00F96B44">
        <w:rPr>
          <w:rFonts w:ascii="Times New Roman" w:hAnsi="Times New Roman" w:cs="Times New Roman"/>
          <w:sz w:val="24"/>
          <w:szCs w:val="24"/>
        </w:rPr>
        <w:t xml:space="preserve"> West Georgia National center of Interventional Medicine</w:t>
      </w:r>
    </w:p>
    <w:p w:rsidR="00C75C3C" w:rsidRPr="00F96B44" w:rsidRDefault="00C75C3C" w:rsidP="00C75C3C">
      <w:pPr>
        <w:spacing w:after="0"/>
        <w:jc w:val="both"/>
        <w:rPr>
          <w:rFonts w:ascii="Times New Roman" w:hAnsi="Times New Roman" w:cs="Times New Roman"/>
          <w:sz w:val="24"/>
          <w:szCs w:val="24"/>
        </w:rPr>
      </w:pP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ADJARA</w:t>
      </w:r>
    </w:p>
    <w:p w:rsidR="00C75C3C" w:rsidRPr="00F96B44" w:rsidRDefault="00C75C3C" w:rsidP="00C75C3C">
      <w:pPr>
        <w:spacing w:after="0"/>
        <w:jc w:val="both"/>
        <w:rPr>
          <w:rFonts w:ascii="Times New Roman" w:hAnsi="Times New Roman" w:cs="Times New Roman"/>
          <w:sz w:val="24"/>
          <w:szCs w:val="24"/>
        </w:rPr>
      </w:pPr>
      <w:r w:rsidRPr="00F96B44">
        <w:rPr>
          <w:rFonts w:ascii="Times New Roman" w:hAnsi="Times New Roman" w:cs="Times New Roman"/>
          <w:b/>
          <w:bCs/>
          <w:sz w:val="24"/>
          <w:szCs w:val="24"/>
        </w:rPr>
        <w:t>Radiotherapy department</w:t>
      </w:r>
    </w:p>
    <w:p w:rsidR="00F11EBC" w:rsidRPr="00F96B44" w:rsidRDefault="00A73B0E" w:rsidP="00C75C3C">
      <w:pPr>
        <w:numPr>
          <w:ilvl w:val="1"/>
          <w:numId w:val="12"/>
        </w:numPr>
        <w:tabs>
          <w:tab w:val="clear" w:pos="1440"/>
        </w:tabs>
        <w:spacing w:after="0"/>
        <w:ind w:left="630"/>
        <w:jc w:val="both"/>
        <w:rPr>
          <w:rFonts w:ascii="Times New Roman" w:hAnsi="Times New Roman" w:cs="Times New Roman"/>
          <w:sz w:val="24"/>
          <w:szCs w:val="24"/>
        </w:rPr>
      </w:pPr>
      <w:r w:rsidRPr="00F96B44">
        <w:rPr>
          <w:rFonts w:ascii="Times New Roman" w:hAnsi="Times New Roman" w:cs="Times New Roman"/>
          <w:sz w:val="24"/>
          <w:szCs w:val="24"/>
        </w:rPr>
        <w:t xml:space="preserve">One linear accelerator – Batumi Oncology Center </w:t>
      </w:r>
    </w:p>
    <w:p w:rsidR="00B2135C" w:rsidRDefault="00B2135C" w:rsidP="008B7DC7">
      <w:pPr>
        <w:jc w:val="both"/>
        <w:rPr>
          <w:rFonts w:ascii="Times New Roman" w:hAnsi="Times New Roman" w:cs="Times New Roman"/>
          <w:b/>
          <w:bCs/>
          <w:color w:val="002060"/>
          <w:sz w:val="24"/>
          <w:szCs w:val="24"/>
        </w:rPr>
      </w:pPr>
    </w:p>
    <w:p w:rsidR="00B2135C" w:rsidRDefault="00B2135C" w:rsidP="008B7DC7">
      <w:pPr>
        <w:jc w:val="both"/>
        <w:rPr>
          <w:rFonts w:ascii="Times New Roman" w:hAnsi="Times New Roman" w:cs="Times New Roman"/>
          <w:b/>
          <w:bCs/>
          <w:color w:val="002060"/>
          <w:sz w:val="24"/>
          <w:szCs w:val="24"/>
        </w:rPr>
      </w:pPr>
    </w:p>
    <w:p w:rsidR="008B7DC7" w:rsidRPr="00B2135C" w:rsidRDefault="00E548CE" w:rsidP="008B7DC7">
      <w:pPr>
        <w:jc w:val="both"/>
        <w:rPr>
          <w:rFonts w:ascii="Times New Roman" w:hAnsi="Times New Roman" w:cs="Times New Roman"/>
          <w:b/>
          <w:bCs/>
          <w:color w:val="002060"/>
          <w:sz w:val="24"/>
          <w:szCs w:val="24"/>
        </w:rPr>
      </w:pPr>
      <w:r w:rsidRPr="00B2135C">
        <w:rPr>
          <w:rFonts w:ascii="Times New Roman" w:hAnsi="Times New Roman" w:cs="Times New Roman"/>
          <w:b/>
          <w:bCs/>
          <w:color w:val="002060"/>
          <w:sz w:val="24"/>
          <w:szCs w:val="24"/>
        </w:rPr>
        <w:t xml:space="preserve">Reflections on the </w:t>
      </w:r>
      <w:proofErr w:type="spellStart"/>
      <w:r w:rsidRPr="00B2135C">
        <w:rPr>
          <w:rFonts w:ascii="Times New Roman" w:hAnsi="Times New Roman" w:cs="Times New Roman"/>
          <w:b/>
          <w:bCs/>
          <w:color w:val="002060"/>
          <w:sz w:val="24"/>
          <w:szCs w:val="24"/>
        </w:rPr>
        <w:t>I</w:t>
      </w:r>
      <w:r w:rsidR="008B7DC7" w:rsidRPr="00B2135C">
        <w:rPr>
          <w:rFonts w:ascii="Times New Roman" w:hAnsi="Times New Roman" w:cs="Times New Roman"/>
          <w:b/>
          <w:bCs/>
          <w:color w:val="002060"/>
          <w:sz w:val="24"/>
          <w:szCs w:val="24"/>
        </w:rPr>
        <w:t>mPACT</w:t>
      </w:r>
      <w:proofErr w:type="spellEnd"/>
      <w:r w:rsidR="00B2135C" w:rsidRPr="00B2135C">
        <w:rPr>
          <w:rFonts w:ascii="Times New Roman" w:hAnsi="Times New Roman" w:cs="Times New Roman"/>
          <w:b/>
          <w:bCs/>
          <w:color w:val="002060"/>
          <w:sz w:val="24"/>
          <w:szCs w:val="24"/>
        </w:rPr>
        <w:t xml:space="preserve"> </w:t>
      </w:r>
      <w:r w:rsidR="00B2135C" w:rsidRPr="00B2135C">
        <w:rPr>
          <w:rFonts w:ascii="Times New Roman" w:hAnsi="Times New Roman" w:cs="Times New Roman"/>
          <w:b/>
          <w:bCs/>
          <w:i/>
          <w:color w:val="002060"/>
          <w:sz w:val="24"/>
          <w:szCs w:val="24"/>
        </w:rPr>
        <w:t>(</w:t>
      </w:r>
      <w:r w:rsidR="00B2135C" w:rsidRPr="00B2135C">
        <w:rPr>
          <w:rFonts w:ascii="Sylfaen" w:hAnsi="Sylfaen"/>
          <w:b/>
          <w:i/>
          <w:color w:val="002060"/>
          <w:sz w:val="24"/>
          <w:szCs w:val="24"/>
        </w:rPr>
        <w:t>Integrated mission</w:t>
      </w:r>
      <w:r w:rsidR="00B2135C" w:rsidRPr="00B2135C">
        <w:rPr>
          <w:rFonts w:ascii="Sylfaen" w:hAnsi="Sylfaen"/>
          <w:b/>
          <w:i/>
          <w:color w:val="002060"/>
          <w:sz w:val="24"/>
          <w:szCs w:val="24"/>
          <w:lang w:val="ka-GE"/>
        </w:rPr>
        <w:t xml:space="preserve"> </w:t>
      </w:r>
      <w:r w:rsidR="00B2135C" w:rsidRPr="00B2135C">
        <w:rPr>
          <w:rFonts w:ascii="Sylfaen" w:hAnsi="Sylfaen"/>
          <w:b/>
          <w:i/>
          <w:color w:val="002060"/>
          <w:sz w:val="24"/>
          <w:szCs w:val="24"/>
        </w:rPr>
        <w:t xml:space="preserve">of the </w:t>
      </w:r>
      <w:r w:rsidR="00B2135C" w:rsidRPr="00B2135C">
        <w:rPr>
          <w:rFonts w:ascii="Sylfaen" w:hAnsi="Sylfaen"/>
          <w:b/>
          <w:i/>
          <w:color w:val="002060"/>
          <w:sz w:val="24"/>
          <w:szCs w:val="24"/>
          <w:lang w:val="ka-GE"/>
        </w:rPr>
        <w:t>Programme of Action for Cancer Therapy</w:t>
      </w:r>
      <w:r w:rsidR="00B2135C" w:rsidRPr="00B2135C">
        <w:rPr>
          <w:rFonts w:ascii="Times New Roman" w:hAnsi="Times New Roman" w:cs="Times New Roman"/>
          <w:b/>
          <w:bCs/>
          <w:i/>
          <w:color w:val="002060"/>
          <w:sz w:val="24"/>
          <w:szCs w:val="24"/>
        </w:rPr>
        <w:t>)</w:t>
      </w:r>
      <w:r w:rsidR="00B2135C" w:rsidRPr="00B2135C">
        <w:rPr>
          <w:rFonts w:ascii="Times New Roman" w:hAnsi="Times New Roman" w:cs="Times New Roman"/>
          <w:b/>
          <w:bCs/>
          <w:color w:val="002060"/>
          <w:sz w:val="24"/>
          <w:szCs w:val="24"/>
        </w:rPr>
        <w:t xml:space="preserve"> </w:t>
      </w:r>
      <w:r w:rsidR="008B7DC7" w:rsidRPr="00B2135C">
        <w:rPr>
          <w:rFonts w:ascii="Times New Roman" w:hAnsi="Times New Roman" w:cs="Times New Roman"/>
          <w:b/>
          <w:bCs/>
          <w:color w:val="002060"/>
          <w:sz w:val="24"/>
          <w:szCs w:val="24"/>
        </w:rPr>
        <w:t>review, conducted in 2014 in Georgia</w:t>
      </w:r>
    </w:p>
    <w:tbl>
      <w:tblPr>
        <w:tblStyle w:val="TableGrid"/>
        <w:tblW w:w="0" w:type="auto"/>
        <w:tblLook w:val="04A0" w:firstRow="1" w:lastRow="0" w:firstColumn="1" w:lastColumn="0" w:noHBand="0" w:noVBand="1"/>
      </w:tblPr>
      <w:tblGrid>
        <w:gridCol w:w="4810"/>
        <w:gridCol w:w="4810"/>
      </w:tblGrid>
      <w:tr w:rsidR="00410553" w:rsidRPr="00F96B44" w:rsidTr="00E548CE">
        <w:tc>
          <w:tcPr>
            <w:tcW w:w="4810" w:type="dxa"/>
          </w:tcPr>
          <w:p w:rsidR="00E548CE" w:rsidRPr="00F96B44" w:rsidRDefault="00E548CE" w:rsidP="00E548CE">
            <w:pPr>
              <w:jc w:val="both"/>
              <w:rPr>
                <w:rFonts w:ascii="Times New Roman" w:hAnsi="Times New Roman" w:cs="Times New Roman"/>
                <w:color w:val="002060"/>
                <w:sz w:val="24"/>
                <w:szCs w:val="24"/>
              </w:rPr>
            </w:pPr>
            <w:proofErr w:type="spellStart"/>
            <w:r w:rsidRPr="00F96B44">
              <w:rPr>
                <w:rFonts w:ascii="Times New Roman" w:hAnsi="Times New Roman" w:cs="Times New Roman"/>
                <w:bCs/>
                <w:color w:val="002060"/>
                <w:sz w:val="24"/>
                <w:szCs w:val="24"/>
              </w:rPr>
              <w:t>ImPACT</w:t>
            </w:r>
            <w:proofErr w:type="spellEnd"/>
            <w:r w:rsidRPr="00F96B44">
              <w:rPr>
                <w:rFonts w:ascii="Times New Roman" w:hAnsi="Times New Roman" w:cs="Times New Roman"/>
                <w:bCs/>
                <w:color w:val="002060"/>
                <w:sz w:val="24"/>
                <w:szCs w:val="24"/>
              </w:rPr>
              <w:t xml:space="preserve"> mission (2014) recommendations </w:t>
            </w:r>
          </w:p>
          <w:p w:rsidR="00E548CE" w:rsidRPr="00F96B44" w:rsidRDefault="00E548CE" w:rsidP="008B7DC7">
            <w:pPr>
              <w:jc w:val="both"/>
              <w:rPr>
                <w:rFonts w:ascii="Times New Roman" w:hAnsi="Times New Roman" w:cs="Times New Roman"/>
                <w:color w:val="002060"/>
                <w:sz w:val="24"/>
                <w:szCs w:val="24"/>
              </w:rPr>
            </w:pPr>
          </w:p>
        </w:tc>
        <w:tc>
          <w:tcPr>
            <w:tcW w:w="4810" w:type="dxa"/>
          </w:tcPr>
          <w:p w:rsidR="00E548CE" w:rsidRPr="00F96B44" w:rsidRDefault="00E548CE" w:rsidP="00E548CE">
            <w:pPr>
              <w:jc w:val="both"/>
              <w:rPr>
                <w:rFonts w:ascii="Times New Roman" w:hAnsi="Times New Roman" w:cs="Times New Roman"/>
                <w:color w:val="002060"/>
                <w:sz w:val="24"/>
                <w:szCs w:val="24"/>
              </w:rPr>
            </w:pPr>
            <w:r w:rsidRPr="00F96B44">
              <w:rPr>
                <w:rFonts w:ascii="Times New Roman" w:hAnsi="Times New Roman" w:cs="Times New Roman"/>
                <w:bCs/>
                <w:color w:val="002060"/>
                <w:sz w:val="24"/>
                <w:szCs w:val="24"/>
              </w:rPr>
              <w:t xml:space="preserve">Changes </w:t>
            </w:r>
            <w:r w:rsidR="00D25B31" w:rsidRPr="00F96B44">
              <w:rPr>
                <w:rFonts w:ascii="Times New Roman" w:hAnsi="Times New Roman" w:cs="Times New Roman"/>
                <w:bCs/>
                <w:color w:val="002060"/>
                <w:sz w:val="24"/>
                <w:szCs w:val="24"/>
              </w:rPr>
              <w:t xml:space="preserve">according to the recommendations </w:t>
            </w:r>
          </w:p>
          <w:p w:rsidR="00E548CE" w:rsidRPr="00F96B44" w:rsidRDefault="00E548CE" w:rsidP="008B7DC7">
            <w:pPr>
              <w:jc w:val="both"/>
              <w:rPr>
                <w:rFonts w:ascii="Times New Roman" w:hAnsi="Times New Roman" w:cs="Times New Roman"/>
                <w:color w:val="002060"/>
                <w:sz w:val="24"/>
                <w:szCs w:val="24"/>
              </w:rPr>
            </w:pPr>
          </w:p>
        </w:tc>
      </w:tr>
      <w:tr w:rsidR="00E548CE" w:rsidRPr="00F96B44" w:rsidTr="00E548CE">
        <w:tc>
          <w:tcPr>
            <w:tcW w:w="4810" w:type="dxa"/>
          </w:tcPr>
          <w:p w:rsidR="00E548CE" w:rsidRPr="00F96B44" w:rsidRDefault="00E548CE" w:rsidP="00E548CE">
            <w:pPr>
              <w:rPr>
                <w:rFonts w:ascii="Times New Roman" w:hAnsi="Times New Roman" w:cs="Times New Roman"/>
                <w:color w:val="000000" w:themeColor="text1"/>
                <w:sz w:val="24"/>
                <w:szCs w:val="24"/>
              </w:rPr>
            </w:pPr>
            <w:r w:rsidRPr="00F96B44">
              <w:rPr>
                <w:rFonts w:ascii="Times New Roman" w:hAnsi="Times New Roman" w:cs="Times New Roman"/>
                <w:bCs/>
                <w:color w:val="000000" w:themeColor="text1"/>
                <w:sz w:val="24"/>
                <w:szCs w:val="24"/>
              </w:rPr>
              <w:t xml:space="preserve">Create a national cancer control steering committee drawn of representatives from the </w:t>
            </w:r>
            <w:proofErr w:type="spellStart"/>
            <w:r w:rsidRPr="00F96B44">
              <w:rPr>
                <w:rFonts w:ascii="Times New Roman" w:hAnsi="Times New Roman" w:cs="Times New Roman"/>
                <w:bCs/>
                <w:color w:val="000000" w:themeColor="text1"/>
                <w:sz w:val="24"/>
                <w:szCs w:val="24"/>
              </w:rPr>
              <w:lastRenderedPageBreak/>
              <w:t>MoH</w:t>
            </w:r>
            <w:proofErr w:type="spellEnd"/>
            <w:r w:rsidRPr="00F96B44">
              <w:rPr>
                <w:rFonts w:ascii="Times New Roman" w:hAnsi="Times New Roman" w:cs="Times New Roman"/>
                <w:bCs/>
                <w:color w:val="000000" w:themeColor="text1"/>
                <w:sz w:val="24"/>
                <w:szCs w:val="24"/>
              </w:rPr>
              <w:t>, NCDC, relevant health centers / professionals  and stakeholders</w:t>
            </w:r>
          </w:p>
        </w:tc>
        <w:tc>
          <w:tcPr>
            <w:tcW w:w="4810" w:type="dxa"/>
          </w:tcPr>
          <w:p w:rsidR="00F11EBC" w:rsidRPr="00F96B44" w:rsidRDefault="00A73B0E" w:rsidP="00E548CE">
            <w:pPr>
              <w:numPr>
                <w:ilvl w:val="0"/>
                <w:numId w:val="13"/>
              </w:numPr>
              <w:tabs>
                <w:tab w:val="clear" w:pos="720"/>
              </w:tabs>
              <w:ind w:left="297" w:hanging="297"/>
              <w:rPr>
                <w:rFonts w:ascii="Times New Roman" w:hAnsi="Times New Roman" w:cs="Times New Roman"/>
                <w:color w:val="000000" w:themeColor="text1"/>
                <w:sz w:val="24"/>
                <w:szCs w:val="24"/>
              </w:rPr>
            </w:pPr>
            <w:r w:rsidRPr="00F96B44">
              <w:rPr>
                <w:rFonts w:ascii="Times New Roman" w:hAnsi="Times New Roman" w:cs="Times New Roman"/>
                <w:bCs/>
                <w:color w:val="000000" w:themeColor="text1"/>
                <w:sz w:val="24"/>
                <w:szCs w:val="24"/>
              </w:rPr>
              <w:lastRenderedPageBreak/>
              <w:t>National Cancer Control council established in 2017, 25</w:t>
            </w:r>
            <w:r w:rsidRPr="00F96B44">
              <w:rPr>
                <w:rFonts w:ascii="Times New Roman" w:hAnsi="Times New Roman" w:cs="Times New Roman"/>
                <w:bCs/>
                <w:color w:val="000000" w:themeColor="text1"/>
                <w:sz w:val="24"/>
                <w:szCs w:val="24"/>
                <w:vertAlign w:val="superscript"/>
              </w:rPr>
              <w:t>th</w:t>
            </w:r>
            <w:r w:rsidRPr="00F96B44">
              <w:rPr>
                <w:rFonts w:ascii="Times New Roman" w:hAnsi="Times New Roman" w:cs="Times New Roman"/>
                <w:bCs/>
                <w:color w:val="000000" w:themeColor="text1"/>
                <w:sz w:val="24"/>
                <w:szCs w:val="24"/>
              </w:rPr>
              <w:t xml:space="preserve"> of September (order #01-206/</w:t>
            </w:r>
            <w:r w:rsidRPr="00F96B44">
              <w:rPr>
                <w:rFonts w:ascii="Sylfaen" w:hAnsi="Sylfaen" w:cs="Sylfaen"/>
                <w:bCs/>
                <w:color w:val="000000" w:themeColor="text1"/>
                <w:sz w:val="24"/>
                <w:szCs w:val="24"/>
                <w:lang w:val="ka-GE"/>
              </w:rPr>
              <w:t>ო</w:t>
            </w:r>
            <w:r w:rsidRPr="00F96B44">
              <w:rPr>
                <w:rFonts w:ascii="Times New Roman" w:hAnsi="Times New Roman" w:cs="Times New Roman"/>
                <w:bCs/>
                <w:color w:val="000000" w:themeColor="text1"/>
                <w:sz w:val="24"/>
                <w:szCs w:val="24"/>
                <w:lang w:val="ka-GE"/>
              </w:rPr>
              <w:t>)</w:t>
            </w:r>
          </w:p>
          <w:p w:rsidR="00E548CE" w:rsidRPr="00F96B44" w:rsidRDefault="00A73B0E" w:rsidP="00E548CE">
            <w:pPr>
              <w:numPr>
                <w:ilvl w:val="0"/>
                <w:numId w:val="13"/>
              </w:numPr>
              <w:tabs>
                <w:tab w:val="clear" w:pos="720"/>
              </w:tabs>
              <w:ind w:left="297" w:hanging="297"/>
              <w:rPr>
                <w:rFonts w:ascii="Times New Roman" w:hAnsi="Times New Roman" w:cs="Times New Roman"/>
                <w:color w:val="000000" w:themeColor="text1"/>
                <w:sz w:val="24"/>
                <w:szCs w:val="24"/>
              </w:rPr>
            </w:pPr>
            <w:r w:rsidRPr="00F96B44">
              <w:rPr>
                <w:rFonts w:ascii="Times New Roman" w:hAnsi="Times New Roman" w:cs="Times New Roman"/>
                <w:bCs/>
                <w:color w:val="000000" w:themeColor="text1"/>
                <w:sz w:val="24"/>
                <w:szCs w:val="24"/>
              </w:rPr>
              <w:lastRenderedPageBreak/>
              <w:t xml:space="preserve">Head of the council is the </w:t>
            </w:r>
            <w:proofErr w:type="spellStart"/>
            <w:r w:rsidRPr="00F96B44">
              <w:rPr>
                <w:rFonts w:ascii="Times New Roman" w:hAnsi="Times New Roman" w:cs="Times New Roman"/>
                <w:bCs/>
                <w:color w:val="000000" w:themeColor="text1"/>
                <w:sz w:val="24"/>
                <w:szCs w:val="24"/>
              </w:rPr>
              <w:t>MoH</w:t>
            </w:r>
            <w:proofErr w:type="spellEnd"/>
          </w:p>
        </w:tc>
      </w:tr>
      <w:tr w:rsidR="00E548CE" w:rsidRPr="00F96B44" w:rsidTr="00E548CE">
        <w:tc>
          <w:tcPr>
            <w:tcW w:w="4810" w:type="dxa"/>
          </w:tcPr>
          <w:p w:rsidR="00E548CE" w:rsidRPr="00F96B44" w:rsidRDefault="00A61330" w:rsidP="00A61330">
            <w:pPr>
              <w:rPr>
                <w:rFonts w:ascii="Times New Roman" w:hAnsi="Times New Roman" w:cs="Times New Roman"/>
                <w:sz w:val="24"/>
                <w:szCs w:val="24"/>
              </w:rPr>
            </w:pPr>
            <w:r w:rsidRPr="00F96B44">
              <w:rPr>
                <w:rFonts w:ascii="Times New Roman" w:hAnsi="Times New Roman" w:cs="Times New Roman"/>
                <w:bCs/>
                <w:sz w:val="24"/>
                <w:szCs w:val="24"/>
              </w:rPr>
              <w:lastRenderedPageBreak/>
              <w:t>Introduce and follow strict guidelines of disinfection and sterilization procedures of medical instruments to improve the control of Hepatitis C</w:t>
            </w:r>
          </w:p>
        </w:tc>
        <w:tc>
          <w:tcPr>
            <w:tcW w:w="4810" w:type="dxa"/>
          </w:tcPr>
          <w:p w:rsidR="00F11EBC" w:rsidRPr="00F96B44" w:rsidRDefault="00A73B0E" w:rsidP="00A61330">
            <w:pPr>
              <w:numPr>
                <w:ilvl w:val="0"/>
                <w:numId w:val="15"/>
              </w:numPr>
              <w:tabs>
                <w:tab w:val="clear" w:pos="720"/>
              </w:tabs>
              <w:ind w:left="387"/>
              <w:jc w:val="both"/>
              <w:rPr>
                <w:rFonts w:ascii="Times New Roman" w:hAnsi="Times New Roman" w:cs="Times New Roman"/>
                <w:sz w:val="24"/>
                <w:szCs w:val="24"/>
              </w:rPr>
            </w:pPr>
            <w:r w:rsidRPr="00F96B44">
              <w:rPr>
                <w:rFonts w:ascii="Times New Roman" w:hAnsi="Times New Roman" w:cs="Times New Roman"/>
                <w:bCs/>
                <w:sz w:val="24"/>
                <w:szCs w:val="24"/>
              </w:rPr>
              <w:t>National strategy for elimination of HCV:</w:t>
            </w:r>
          </w:p>
          <w:p w:rsidR="00E548CE" w:rsidRPr="00F96B44" w:rsidRDefault="00A61330" w:rsidP="00A61330">
            <w:pPr>
              <w:jc w:val="both"/>
              <w:rPr>
                <w:rFonts w:ascii="Times New Roman" w:hAnsi="Times New Roman" w:cs="Times New Roman"/>
                <w:sz w:val="24"/>
                <w:szCs w:val="24"/>
              </w:rPr>
            </w:pPr>
            <w:r w:rsidRPr="00F96B44">
              <w:rPr>
                <w:rFonts w:ascii="Times New Roman" w:hAnsi="Times New Roman" w:cs="Times New Roman"/>
                <w:bCs/>
                <w:sz w:val="24"/>
                <w:szCs w:val="24"/>
              </w:rPr>
              <w:t>Ob</w:t>
            </w:r>
            <w:r w:rsidR="00123E35" w:rsidRPr="00F96B44">
              <w:rPr>
                <w:rFonts w:ascii="Times New Roman" w:hAnsi="Times New Roman" w:cs="Times New Roman"/>
                <w:bCs/>
                <w:sz w:val="24"/>
                <w:szCs w:val="24"/>
              </w:rPr>
              <w:t>jective 2.3. prevent healthcare</w:t>
            </w:r>
            <w:r w:rsidRPr="00F96B44">
              <w:rPr>
                <w:rFonts w:ascii="Times New Roman" w:hAnsi="Times New Roman" w:cs="Times New Roman"/>
                <w:bCs/>
                <w:sz w:val="24"/>
                <w:szCs w:val="24"/>
              </w:rPr>
              <w:t xml:space="preserve"> associated transmission of viral HCV by improving infection control</w:t>
            </w:r>
          </w:p>
        </w:tc>
      </w:tr>
      <w:tr w:rsidR="00E548CE" w:rsidRPr="00F96B44" w:rsidTr="00E548CE">
        <w:tc>
          <w:tcPr>
            <w:tcW w:w="4810" w:type="dxa"/>
          </w:tcPr>
          <w:p w:rsidR="00E548CE" w:rsidRPr="00F96B44" w:rsidRDefault="00A61330" w:rsidP="00123E35">
            <w:pPr>
              <w:rPr>
                <w:rFonts w:ascii="Times New Roman" w:hAnsi="Times New Roman" w:cs="Times New Roman"/>
                <w:sz w:val="24"/>
                <w:szCs w:val="24"/>
              </w:rPr>
            </w:pPr>
            <w:r w:rsidRPr="00F96B44">
              <w:rPr>
                <w:rFonts w:ascii="Times New Roman" w:hAnsi="Times New Roman" w:cs="Times New Roman"/>
                <w:bCs/>
                <w:sz w:val="24"/>
                <w:szCs w:val="24"/>
              </w:rPr>
              <w:t>To conduct a well-planned HPV prevalence survey</w:t>
            </w:r>
            <w:r w:rsidR="008C5B0A">
              <w:rPr>
                <w:rFonts w:ascii="Times New Roman" w:hAnsi="Times New Roman" w:cs="Times New Roman"/>
                <w:bCs/>
                <w:sz w:val="24"/>
                <w:szCs w:val="24"/>
              </w:rPr>
              <w:t>;</w:t>
            </w:r>
            <w:r w:rsidRPr="00F96B44">
              <w:rPr>
                <w:rFonts w:ascii="Times New Roman" w:hAnsi="Times New Roman" w:cs="Times New Roman"/>
                <w:bCs/>
                <w:sz w:val="24"/>
                <w:szCs w:val="24"/>
              </w:rPr>
              <w:t xml:space="preserve"> Include HPV vaccination in the national immunization program</w:t>
            </w:r>
          </w:p>
        </w:tc>
        <w:tc>
          <w:tcPr>
            <w:tcW w:w="4810" w:type="dxa"/>
          </w:tcPr>
          <w:p w:rsidR="00F11EBC" w:rsidRPr="00F96B44" w:rsidRDefault="00A73B0E" w:rsidP="00A61330">
            <w:pPr>
              <w:numPr>
                <w:ilvl w:val="0"/>
                <w:numId w:val="16"/>
              </w:numPr>
              <w:tabs>
                <w:tab w:val="clear" w:pos="720"/>
              </w:tabs>
              <w:ind w:left="387"/>
              <w:jc w:val="both"/>
              <w:rPr>
                <w:rFonts w:ascii="Times New Roman" w:hAnsi="Times New Roman" w:cs="Times New Roman"/>
                <w:sz w:val="24"/>
                <w:szCs w:val="24"/>
              </w:rPr>
            </w:pPr>
            <w:r w:rsidRPr="00F96B44">
              <w:rPr>
                <w:rFonts w:ascii="Times New Roman" w:hAnsi="Times New Roman" w:cs="Times New Roman"/>
                <w:bCs/>
                <w:sz w:val="24"/>
                <w:szCs w:val="24"/>
              </w:rPr>
              <w:t>Vaccination against HPV is started in 2017 from selected regions of Georgia</w:t>
            </w:r>
          </w:p>
          <w:p w:rsidR="00E548CE" w:rsidRPr="00F96B44" w:rsidRDefault="00E548CE" w:rsidP="008B7DC7">
            <w:pPr>
              <w:jc w:val="both"/>
              <w:rPr>
                <w:rFonts w:ascii="Times New Roman" w:hAnsi="Times New Roman" w:cs="Times New Roman"/>
                <w:sz w:val="24"/>
                <w:szCs w:val="24"/>
              </w:rPr>
            </w:pPr>
          </w:p>
        </w:tc>
      </w:tr>
      <w:tr w:rsidR="00E548CE" w:rsidRPr="00F96B44" w:rsidTr="00E548CE">
        <w:tc>
          <w:tcPr>
            <w:tcW w:w="4810" w:type="dxa"/>
          </w:tcPr>
          <w:p w:rsidR="00E548CE" w:rsidRPr="00F96B44" w:rsidRDefault="003318A9" w:rsidP="003318A9">
            <w:pPr>
              <w:rPr>
                <w:rFonts w:ascii="Times New Roman" w:hAnsi="Times New Roman" w:cs="Times New Roman"/>
                <w:sz w:val="24"/>
                <w:szCs w:val="24"/>
              </w:rPr>
            </w:pPr>
            <w:r w:rsidRPr="00F96B44">
              <w:rPr>
                <w:rFonts w:ascii="Times New Roman" w:hAnsi="Times New Roman" w:cs="Times New Roman"/>
                <w:bCs/>
                <w:sz w:val="24"/>
                <w:szCs w:val="24"/>
              </w:rPr>
              <w:t>To foster early diagnosis, efforts should be focused  on improving  population and professional awareness of the early symptoms and signs of common cancers such as breast, lung, colorectal, and cervix</w:t>
            </w:r>
          </w:p>
        </w:tc>
        <w:tc>
          <w:tcPr>
            <w:tcW w:w="4810" w:type="dxa"/>
          </w:tcPr>
          <w:p w:rsidR="00F11EBC" w:rsidRPr="00F96B44" w:rsidRDefault="00A73B0E" w:rsidP="003318A9">
            <w:pPr>
              <w:numPr>
                <w:ilvl w:val="0"/>
                <w:numId w:val="17"/>
              </w:numPr>
              <w:tabs>
                <w:tab w:val="clear" w:pos="720"/>
              </w:tabs>
              <w:ind w:left="387"/>
              <w:jc w:val="both"/>
              <w:rPr>
                <w:rFonts w:ascii="Times New Roman" w:hAnsi="Times New Roman" w:cs="Times New Roman"/>
                <w:sz w:val="24"/>
                <w:szCs w:val="24"/>
              </w:rPr>
            </w:pPr>
            <w:r w:rsidRPr="00F96B44">
              <w:rPr>
                <w:rFonts w:ascii="Times New Roman" w:hAnsi="Times New Roman" w:cs="Times New Roman"/>
                <w:bCs/>
                <w:sz w:val="24"/>
                <w:szCs w:val="24"/>
              </w:rPr>
              <w:t xml:space="preserve">Education of PHC practitioners is ongoing; </w:t>
            </w:r>
          </w:p>
          <w:p w:rsidR="00F11EBC" w:rsidRPr="00F96B44" w:rsidRDefault="00A73B0E" w:rsidP="003318A9">
            <w:pPr>
              <w:numPr>
                <w:ilvl w:val="0"/>
                <w:numId w:val="17"/>
              </w:numPr>
              <w:tabs>
                <w:tab w:val="clear" w:pos="720"/>
              </w:tabs>
              <w:ind w:left="387"/>
              <w:jc w:val="both"/>
              <w:rPr>
                <w:rFonts w:ascii="Times New Roman" w:hAnsi="Times New Roman" w:cs="Times New Roman"/>
                <w:sz w:val="24"/>
                <w:szCs w:val="24"/>
              </w:rPr>
            </w:pPr>
            <w:r w:rsidRPr="00F96B44">
              <w:rPr>
                <w:rFonts w:ascii="Times New Roman" w:hAnsi="Times New Roman" w:cs="Times New Roman"/>
                <w:bCs/>
                <w:sz w:val="24"/>
                <w:szCs w:val="24"/>
              </w:rPr>
              <w:t>Conducted by Georgian</w:t>
            </w:r>
            <w:r w:rsidR="00123E35" w:rsidRPr="00F96B44">
              <w:rPr>
                <w:rFonts w:ascii="Times New Roman" w:hAnsi="Times New Roman" w:cs="Times New Roman"/>
                <w:bCs/>
                <w:sz w:val="24"/>
                <w:szCs w:val="24"/>
              </w:rPr>
              <w:t xml:space="preserve"> NGO</w:t>
            </w:r>
            <w:r w:rsidRPr="00F96B44">
              <w:rPr>
                <w:rFonts w:ascii="Times New Roman" w:hAnsi="Times New Roman" w:cs="Times New Roman"/>
                <w:bCs/>
                <w:sz w:val="24"/>
                <w:szCs w:val="24"/>
              </w:rPr>
              <w:t xml:space="preserve"> </w:t>
            </w:r>
            <w:r w:rsidR="00123E35" w:rsidRPr="00F96B44">
              <w:rPr>
                <w:rFonts w:ascii="Times New Roman" w:hAnsi="Times New Roman" w:cs="Times New Roman"/>
                <w:bCs/>
                <w:sz w:val="24"/>
                <w:szCs w:val="24"/>
              </w:rPr>
              <w:t>“</w:t>
            </w:r>
            <w:proofErr w:type="spellStart"/>
            <w:r w:rsidR="00123E35" w:rsidRPr="00F96B44">
              <w:rPr>
                <w:rFonts w:ascii="Times New Roman" w:hAnsi="Times New Roman" w:cs="Times New Roman"/>
                <w:bCs/>
                <w:sz w:val="24"/>
                <w:szCs w:val="24"/>
              </w:rPr>
              <w:t>onco</w:t>
            </w:r>
            <w:proofErr w:type="spellEnd"/>
            <w:r w:rsidR="00123E35" w:rsidRPr="00F96B44">
              <w:rPr>
                <w:rFonts w:ascii="Times New Roman" w:hAnsi="Times New Roman" w:cs="Times New Roman"/>
                <w:bCs/>
                <w:sz w:val="24"/>
                <w:szCs w:val="24"/>
              </w:rPr>
              <w:t>-prevention center”, supported</w:t>
            </w:r>
            <w:r w:rsidRPr="00F96B44">
              <w:rPr>
                <w:rFonts w:ascii="Times New Roman" w:hAnsi="Times New Roman" w:cs="Times New Roman"/>
                <w:bCs/>
                <w:sz w:val="24"/>
                <w:szCs w:val="24"/>
              </w:rPr>
              <w:t xml:space="preserve"> the Czech development agency</w:t>
            </w:r>
          </w:p>
          <w:p w:rsidR="00E548CE" w:rsidRPr="00F96B44" w:rsidRDefault="00E548CE" w:rsidP="008B7DC7">
            <w:pPr>
              <w:jc w:val="both"/>
              <w:rPr>
                <w:rFonts w:ascii="Times New Roman" w:hAnsi="Times New Roman" w:cs="Times New Roman"/>
                <w:sz w:val="24"/>
                <w:szCs w:val="24"/>
              </w:rPr>
            </w:pPr>
          </w:p>
        </w:tc>
      </w:tr>
      <w:tr w:rsidR="00E548CE" w:rsidRPr="00F96B44" w:rsidTr="00E548CE">
        <w:tc>
          <w:tcPr>
            <w:tcW w:w="4810" w:type="dxa"/>
          </w:tcPr>
          <w:p w:rsidR="00E548CE" w:rsidRPr="00F96B44" w:rsidRDefault="003318A9" w:rsidP="00D25B31">
            <w:pPr>
              <w:rPr>
                <w:rFonts w:ascii="Times New Roman" w:hAnsi="Times New Roman" w:cs="Times New Roman"/>
                <w:sz w:val="24"/>
                <w:szCs w:val="24"/>
              </w:rPr>
            </w:pPr>
            <w:r w:rsidRPr="00F96B44">
              <w:rPr>
                <w:rFonts w:ascii="Times New Roman" w:hAnsi="Times New Roman" w:cs="Times New Roman"/>
                <w:bCs/>
                <w:sz w:val="24"/>
                <w:szCs w:val="24"/>
              </w:rPr>
              <w:t xml:space="preserve">Consider starting organized screening with a single screening  </w:t>
            </w:r>
            <w:proofErr w:type="spellStart"/>
            <w:r w:rsidRPr="00F96B44">
              <w:rPr>
                <w:rFonts w:ascii="Times New Roman" w:hAnsi="Times New Roman" w:cs="Times New Roman"/>
                <w:bCs/>
                <w:sz w:val="24"/>
                <w:szCs w:val="24"/>
              </w:rPr>
              <w:t>programme</w:t>
            </w:r>
            <w:proofErr w:type="spellEnd"/>
            <w:r w:rsidRPr="00F96B44">
              <w:rPr>
                <w:rFonts w:ascii="Times New Roman" w:hAnsi="Times New Roman" w:cs="Times New Roman"/>
                <w:bCs/>
                <w:sz w:val="24"/>
                <w:szCs w:val="24"/>
              </w:rPr>
              <w:t xml:space="preserve"> and once this is operating effectively, the infrastructure and systems can be progressively expanded to include other cancers</w:t>
            </w:r>
          </w:p>
        </w:tc>
        <w:tc>
          <w:tcPr>
            <w:tcW w:w="4810" w:type="dxa"/>
          </w:tcPr>
          <w:p w:rsidR="00F11EBC" w:rsidRPr="00F96B44" w:rsidRDefault="00A73B0E" w:rsidP="003318A9">
            <w:pPr>
              <w:numPr>
                <w:ilvl w:val="0"/>
                <w:numId w:val="18"/>
              </w:numPr>
              <w:tabs>
                <w:tab w:val="clear" w:pos="720"/>
              </w:tabs>
              <w:ind w:left="297"/>
              <w:jc w:val="both"/>
              <w:rPr>
                <w:rFonts w:ascii="Times New Roman" w:hAnsi="Times New Roman" w:cs="Times New Roman"/>
                <w:sz w:val="24"/>
                <w:szCs w:val="24"/>
              </w:rPr>
            </w:pPr>
            <w:r w:rsidRPr="00F96B44">
              <w:rPr>
                <w:rFonts w:ascii="Times New Roman" w:hAnsi="Times New Roman" w:cs="Times New Roman"/>
                <w:bCs/>
                <w:sz w:val="24"/>
                <w:szCs w:val="24"/>
              </w:rPr>
              <w:t>Organized Cervical Cancer Screening is ongoing from 2015 in selected districts of Georgia</w:t>
            </w:r>
          </w:p>
          <w:p w:rsidR="00E548CE" w:rsidRPr="00F96B44" w:rsidRDefault="00E548CE" w:rsidP="008B7DC7">
            <w:pPr>
              <w:jc w:val="both"/>
              <w:rPr>
                <w:rFonts w:ascii="Times New Roman" w:hAnsi="Times New Roman" w:cs="Times New Roman"/>
                <w:sz w:val="24"/>
                <w:szCs w:val="24"/>
              </w:rPr>
            </w:pPr>
          </w:p>
        </w:tc>
      </w:tr>
      <w:tr w:rsidR="00E548CE" w:rsidRPr="00F96B44" w:rsidTr="00E548CE">
        <w:tc>
          <w:tcPr>
            <w:tcW w:w="4810" w:type="dxa"/>
          </w:tcPr>
          <w:p w:rsidR="00D25B31" w:rsidRPr="00F96B44" w:rsidRDefault="00D25B31" w:rsidP="00D25B31">
            <w:pPr>
              <w:jc w:val="both"/>
              <w:rPr>
                <w:rFonts w:ascii="Times New Roman" w:hAnsi="Times New Roman" w:cs="Times New Roman"/>
                <w:sz w:val="24"/>
                <w:szCs w:val="24"/>
              </w:rPr>
            </w:pPr>
            <w:r w:rsidRPr="00F96B44">
              <w:rPr>
                <w:rFonts w:ascii="Times New Roman" w:hAnsi="Times New Roman" w:cs="Times New Roman"/>
                <w:bCs/>
                <w:sz w:val="24"/>
                <w:szCs w:val="24"/>
              </w:rPr>
              <w:t>Systematic PSA testing and other cancer markers testing are not recommended</w:t>
            </w:r>
          </w:p>
          <w:p w:rsidR="00E548CE" w:rsidRPr="00F96B44" w:rsidRDefault="00E548CE" w:rsidP="008B7DC7">
            <w:pPr>
              <w:jc w:val="both"/>
              <w:rPr>
                <w:rFonts w:ascii="Times New Roman" w:hAnsi="Times New Roman" w:cs="Times New Roman"/>
                <w:sz w:val="24"/>
                <w:szCs w:val="24"/>
              </w:rPr>
            </w:pPr>
          </w:p>
        </w:tc>
        <w:tc>
          <w:tcPr>
            <w:tcW w:w="4810" w:type="dxa"/>
          </w:tcPr>
          <w:p w:rsidR="00E548CE" w:rsidRPr="00F96B44" w:rsidRDefault="00A73B0E" w:rsidP="00B2135C">
            <w:pPr>
              <w:numPr>
                <w:ilvl w:val="0"/>
                <w:numId w:val="19"/>
              </w:numPr>
              <w:tabs>
                <w:tab w:val="clear" w:pos="720"/>
              </w:tabs>
              <w:ind w:left="387"/>
              <w:rPr>
                <w:rFonts w:ascii="Times New Roman" w:hAnsi="Times New Roman" w:cs="Times New Roman"/>
                <w:sz w:val="24"/>
                <w:szCs w:val="24"/>
              </w:rPr>
            </w:pPr>
            <w:r w:rsidRPr="00F96B44">
              <w:rPr>
                <w:rFonts w:ascii="Times New Roman" w:hAnsi="Times New Roman" w:cs="Times New Roman"/>
                <w:bCs/>
                <w:sz w:val="24"/>
                <w:szCs w:val="24"/>
              </w:rPr>
              <w:t>Instead of Prostate cancer screening Prostate cancer management</w:t>
            </w:r>
            <w:r w:rsidR="00123E35" w:rsidRPr="00F96B44">
              <w:rPr>
                <w:rFonts w:ascii="Times New Roman" w:hAnsi="Times New Roman" w:cs="Times New Roman"/>
                <w:bCs/>
                <w:sz w:val="24"/>
                <w:szCs w:val="24"/>
              </w:rPr>
              <w:t xml:space="preserve"> was implemented from 2015 (after </w:t>
            </w:r>
            <w:proofErr w:type="spellStart"/>
            <w:r w:rsidR="00123E35" w:rsidRPr="00F96B44">
              <w:rPr>
                <w:rFonts w:ascii="Times New Roman" w:hAnsi="Times New Roman" w:cs="Times New Roman"/>
                <w:bCs/>
                <w:sz w:val="24"/>
                <w:szCs w:val="24"/>
              </w:rPr>
              <w:t>ImPACT</w:t>
            </w:r>
            <w:proofErr w:type="spellEnd"/>
            <w:r w:rsidR="00123E35" w:rsidRPr="00F96B44">
              <w:rPr>
                <w:rFonts w:ascii="Times New Roman" w:hAnsi="Times New Roman" w:cs="Times New Roman"/>
                <w:bCs/>
                <w:sz w:val="24"/>
                <w:szCs w:val="24"/>
              </w:rPr>
              <w:t xml:space="preserve"> mission)</w:t>
            </w:r>
          </w:p>
        </w:tc>
      </w:tr>
      <w:tr w:rsidR="00D25B31" w:rsidRPr="00F96B44" w:rsidTr="00E548CE">
        <w:tc>
          <w:tcPr>
            <w:tcW w:w="4810" w:type="dxa"/>
          </w:tcPr>
          <w:p w:rsidR="00CD7237" w:rsidRPr="00F96B44" w:rsidRDefault="00CD7237" w:rsidP="00CD7237">
            <w:pPr>
              <w:rPr>
                <w:rFonts w:ascii="Times New Roman" w:hAnsi="Times New Roman" w:cs="Times New Roman"/>
                <w:sz w:val="24"/>
                <w:szCs w:val="24"/>
              </w:rPr>
            </w:pPr>
            <w:r w:rsidRPr="00F96B44">
              <w:rPr>
                <w:rFonts w:ascii="Times New Roman" w:hAnsi="Times New Roman" w:cs="Times New Roman"/>
                <w:bCs/>
                <w:sz w:val="24"/>
                <w:szCs w:val="24"/>
              </w:rPr>
              <w:t xml:space="preserve">There is an acute deficiency of  pathologists in Georgia, the reasons  are complex: </w:t>
            </w:r>
          </w:p>
          <w:p w:rsidR="00F11EBC" w:rsidRPr="00F96B44" w:rsidRDefault="00A73B0E" w:rsidP="00CD7237">
            <w:pPr>
              <w:numPr>
                <w:ilvl w:val="0"/>
                <w:numId w:val="20"/>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 xml:space="preserve">outdated work conditions </w:t>
            </w:r>
          </w:p>
          <w:p w:rsidR="00F11EBC" w:rsidRPr="00F96B44" w:rsidRDefault="00A73B0E" w:rsidP="00CD7237">
            <w:pPr>
              <w:numPr>
                <w:ilvl w:val="0"/>
                <w:numId w:val="20"/>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 xml:space="preserve">no universally accepted  pathology guidelines </w:t>
            </w:r>
          </w:p>
          <w:p w:rsidR="00F11EBC" w:rsidRPr="00F96B44" w:rsidRDefault="00A73B0E" w:rsidP="00CD7237">
            <w:pPr>
              <w:numPr>
                <w:ilvl w:val="0"/>
                <w:numId w:val="20"/>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 xml:space="preserve">lack of support in education </w:t>
            </w:r>
          </w:p>
          <w:p w:rsidR="00F11EBC" w:rsidRPr="00F96B44" w:rsidRDefault="00A73B0E" w:rsidP="00CD7237">
            <w:pPr>
              <w:numPr>
                <w:ilvl w:val="0"/>
                <w:numId w:val="20"/>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Training,  certification and low salaries</w:t>
            </w:r>
          </w:p>
          <w:p w:rsidR="00F11EBC" w:rsidRPr="00F96B44" w:rsidRDefault="00A73B0E" w:rsidP="00CD7237">
            <w:pPr>
              <w:numPr>
                <w:ilvl w:val="0"/>
                <w:numId w:val="20"/>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there are currently 60 pathologists in Georgia, 25 out are over 65 years old</w:t>
            </w:r>
          </w:p>
          <w:p w:rsidR="00D25B31" w:rsidRPr="00F96B44" w:rsidRDefault="00A73B0E" w:rsidP="00CD7237">
            <w:pPr>
              <w:numPr>
                <w:ilvl w:val="0"/>
                <w:numId w:val="20"/>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the majority  are in Tbilisi and 8 are located outside of the capital city</w:t>
            </w:r>
          </w:p>
        </w:tc>
        <w:tc>
          <w:tcPr>
            <w:tcW w:w="4810" w:type="dxa"/>
          </w:tcPr>
          <w:p w:rsidR="00F11EBC" w:rsidRPr="00F96B44" w:rsidRDefault="00A73B0E" w:rsidP="00CD7237">
            <w:pPr>
              <w:numPr>
                <w:ilvl w:val="0"/>
                <w:numId w:val="21"/>
              </w:numPr>
              <w:tabs>
                <w:tab w:val="clear" w:pos="720"/>
              </w:tabs>
              <w:ind w:left="387"/>
              <w:rPr>
                <w:rFonts w:ascii="Times New Roman" w:hAnsi="Times New Roman" w:cs="Times New Roman"/>
                <w:sz w:val="24"/>
                <w:szCs w:val="24"/>
              </w:rPr>
            </w:pPr>
            <w:r w:rsidRPr="00F96B44">
              <w:rPr>
                <w:rFonts w:ascii="Times New Roman" w:hAnsi="Times New Roman" w:cs="Times New Roman"/>
                <w:bCs/>
                <w:sz w:val="24"/>
                <w:szCs w:val="24"/>
              </w:rPr>
              <w:t>After 2014, residential program for pathologists extended to 7 students (before 2014 it was only one)</w:t>
            </w:r>
          </w:p>
          <w:p w:rsidR="00F11EBC" w:rsidRPr="00F96B44" w:rsidRDefault="00A73B0E" w:rsidP="00CD7237">
            <w:pPr>
              <w:numPr>
                <w:ilvl w:val="0"/>
                <w:numId w:val="21"/>
              </w:numPr>
              <w:tabs>
                <w:tab w:val="clear" w:pos="720"/>
              </w:tabs>
              <w:ind w:left="387"/>
              <w:rPr>
                <w:rFonts w:ascii="Times New Roman" w:hAnsi="Times New Roman" w:cs="Times New Roman"/>
                <w:sz w:val="24"/>
                <w:szCs w:val="24"/>
              </w:rPr>
            </w:pPr>
            <w:r w:rsidRPr="00F96B44">
              <w:rPr>
                <w:rFonts w:ascii="Times New Roman" w:hAnsi="Times New Roman" w:cs="Times New Roman"/>
                <w:bCs/>
                <w:sz w:val="24"/>
                <w:szCs w:val="24"/>
              </w:rPr>
              <w:t xml:space="preserve">Endorsed the order of </w:t>
            </w:r>
            <w:proofErr w:type="spellStart"/>
            <w:r w:rsidRPr="00F96B44">
              <w:rPr>
                <w:rFonts w:ascii="Times New Roman" w:hAnsi="Times New Roman" w:cs="Times New Roman"/>
                <w:bCs/>
                <w:sz w:val="24"/>
                <w:szCs w:val="24"/>
              </w:rPr>
              <w:t>MoH</w:t>
            </w:r>
            <w:proofErr w:type="spellEnd"/>
            <w:r w:rsidRPr="00F96B44">
              <w:rPr>
                <w:rFonts w:ascii="Times New Roman" w:hAnsi="Times New Roman" w:cs="Times New Roman"/>
                <w:bCs/>
                <w:sz w:val="24"/>
                <w:szCs w:val="24"/>
              </w:rPr>
              <w:t xml:space="preserve"> about certification of pathology laboratories</w:t>
            </w:r>
          </w:p>
          <w:p w:rsidR="00D25B31" w:rsidRPr="00F96B44" w:rsidRDefault="00D25B31" w:rsidP="008B7DC7">
            <w:pPr>
              <w:jc w:val="both"/>
              <w:rPr>
                <w:rFonts w:ascii="Times New Roman" w:hAnsi="Times New Roman" w:cs="Times New Roman"/>
                <w:sz w:val="24"/>
                <w:szCs w:val="24"/>
              </w:rPr>
            </w:pPr>
          </w:p>
        </w:tc>
      </w:tr>
      <w:tr w:rsidR="00D25B31" w:rsidRPr="00F96B44" w:rsidTr="00E548CE">
        <w:tc>
          <w:tcPr>
            <w:tcW w:w="4810" w:type="dxa"/>
          </w:tcPr>
          <w:p w:rsidR="00F11EBC" w:rsidRPr="00F96B44" w:rsidRDefault="00A73B0E" w:rsidP="00CD7237">
            <w:pPr>
              <w:numPr>
                <w:ilvl w:val="0"/>
                <w:numId w:val="22"/>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Consider revision, upgrade or development (if non-existent) of  training programs  for radiotherapy and nuclear medicine professionals</w:t>
            </w:r>
          </w:p>
          <w:p w:rsidR="00D25B31" w:rsidRPr="00F96B44" w:rsidRDefault="00A73B0E" w:rsidP="00CD7237">
            <w:pPr>
              <w:numPr>
                <w:ilvl w:val="0"/>
                <w:numId w:val="22"/>
              </w:numPr>
              <w:tabs>
                <w:tab w:val="clear" w:pos="720"/>
              </w:tabs>
              <w:ind w:left="337"/>
              <w:rPr>
                <w:rFonts w:ascii="Times New Roman" w:hAnsi="Times New Roman" w:cs="Times New Roman"/>
                <w:sz w:val="24"/>
                <w:szCs w:val="24"/>
              </w:rPr>
            </w:pPr>
            <w:r w:rsidRPr="00F96B44">
              <w:rPr>
                <w:rFonts w:ascii="Times New Roman" w:hAnsi="Times New Roman" w:cs="Times New Roman"/>
                <w:bCs/>
                <w:sz w:val="24"/>
                <w:szCs w:val="24"/>
              </w:rPr>
              <w:t>Consider including specific nuclear medicine procedures  in the state  health  insurance scheme</w:t>
            </w:r>
          </w:p>
        </w:tc>
        <w:tc>
          <w:tcPr>
            <w:tcW w:w="4810" w:type="dxa"/>
          </w:tcPr>
          <w:p w:rsidR="00F11EBC" w:rsidRPr="00F96B44" w:rsidRDefault="00A73B0E" w:rsidP="00FD22C9">
            <w:pPr>
              <w:numPr>
                <w:ilvl w:val="0"/>
                <w:numId w:val="22"/>
              </w:numPr>
              <w:tabs>
                <w:tab w:val="clear" w:pos="720"/>
              </w:tabs>
              <w:ind w:left="207" w:hanging="180"/>
              <w:rPr>
                <w:rFonts w:ascii="Times New Roman" w:hAnsi="Times New Roman" w:cs="Times New Roman"/>
                <w:sz w:val="24"/>
                <w:szCs w:val="24"/>
              </w:rPr>
            </w:pPr>
            <w:r w:rsidRPr="00F96B44">
              <w:rPr>
                <w:rFonts w:ascii="Times New Roman" w:hAnsi="Times New Roman" w:cs="Times New Roman"/>
                <w:bCs/>
                <w:sz w:val="24"/>
                <w:szCs w:val="24"/>
              </w:rPr>
              <w:t>“Nuclear medicine” was defined as a sub- specialization of clinical oncology and radiology on November 27, 2016</w:t>
            </w:r>
          </w:p>
          <w:p w:rsidR="00F11EBC" w:rsidRPr="00F96B44" w:rsidRDefault="00A73B0E" w:rsidP="00FD22C9">
            <w:pPr>
              <w:numPr>
                <w:ilvl w:val="0"/>
                <w:numId w:val="22"/>
              </w:numPr>
              <w:tabs>
                <w:tab w:val="clear" w:pos="720"/>
              </w:tabs>
              <w:ind w:left="207" w:hanging="180"/>
              <w:rPr>
                <w:rFonts w:ascii="Times New Roman" w:hAnsi="Times New Roman" w:cs="Times New Roman"/>
                <w:sz w:val="24"/>
                <w:szCs w:val="24"/>
              </w:rPr>
            </w:pPr>
            <w:r w:rsidRPr="00F96B44">
              <w:rPr>
                <w:rFonts w:ascii="Times New Roman" w:hAnsi="Times New Roman" w:cs="Times New Roman"/>
                <w:bCs/>
                <w:sz w:val="24"/>
                <w:szCs w:val="24"/>
              </w:rPr>
              <w:t xml:space="preserve">Established residential program in nuclear medicine </w:t>
            </w:r>
          </w:p>
          <w:p w:rsidR="00D25B31" w:rsidRPr="00F96B44" w:rsidRDefault="00D25B31" w:rsidP="008B7DC7">
            <w:pPr>
              <w:jc w:val="both"/>
              <w:rPr>
                <w:rFonts w:ascii="Times New Roman" w:hAnsi="Times New Roman" w:cs="Times New Roman"/>
                <w:sz w:val="24"/>
                <w:szCs w:val="24"/>
              </w:rPr>
            </w:pPr>
          </w:p>
        </w:tc>
      </w:tr>
      <w:tr w:rsidR="00D25B31" w:rsidRPr="00F96B44" w:rsidTr="00E548CE">
        <w:tc>
          <w:tcPr>
            <w:tcW w:w="4810" w:type="dxa"/>
          </w:tcPr>
          <w:p w:rsidR="00CD7237" w:rsidRPr="00F96B44" w:rsidRDefault="00CD7237" w:rsidP="00CD7237">
            <w:pPr>
              <w:rPr>
                <w:rFonts w:ascii="Times New Roman" w:hAnsi="Times New Roman" w:cs="Times New Roman"/>
                <w:sz w:val="24"/>
                <w:szCs w:val="24"/>
              </w:rPr>
            </w:pPr>
            <w:r w:rsidRPr="00F96B44">
              <w:rPr>
                <w:rFonts w:ascii="Times New Roman" w:hAnsi="Times New Roman" w:cs="Times New Roman"/>
                <w:bCs/>
                <w:sz w:val="24"/>
                <w:szCs w:val="24"/>
              </w:rPr>
              <w:t>In longer term (10 year timeframe) Georgia should  consider to  increase the radiotherapy capacity to approximately 11 units</w:t>
            </w:r>
          </w:p>
          <w:p w:rsidR="00D25B31" w:rsidRPr="00F96B44" w:rsidRDefault="00D25B31" w:rsidP="008B7DC7">
            <w:pPr>
              <w:jc w:val="both"/>
              <w:rPr>
                <w:rFonts w:ascii="Times New Roman" w:hAnsi="Times New Roman" w:cs="Times New Roman"/>
                <w:sz w:val="24"/>
                <w:szCs w:val="24"/>
              </w:rPr>
            </w:pPr>
          </w:p>
        </w:tc>
        <w:tc>
          <w:tcPr>
            <w:tcW w:w="4810" w:type="dxa"/>
          </w:tcPr>
          <w:p w:rsidR="00F11EBC" w:rsidRPr="00F96B44" w:rsidRDefault="00A73B0E" w:rsidP="009F33E3">
            <w:pPr>
              <w:rPr>
                <w:rFonts w:ascii="Times New Roman" w:hAnsi="Times New Roman" w:cs="Times New Roman"/>
                <w:sz w:val="24"/>
                <w:szCs w:val="24"/>
              </w:rPr>
            </w:pPr>
            <w:r w:rsidRPr="00F96B44">
              <w:rPr>
                <w:rFonts w:ascii="Times New Roman" w:hAnsi="Times New Roman" w:cs="Times New Roman"/>
                <w:bCs/>
                <w:sz w:val="24"/>
                <w:szCs w:val="24"/>
              </w:rPr>
              <w:t xml:space="preserve">Current capacity: 9 </w:t>
            </w:r>
            <w:r w:rsidR="009F33E3" w:rsidRPr="00F96B44">
              <w:rPr>
                <w:rFonts w:ascii="Times New Roman" w:hAnsi="Times New Roman" w:cs="Times New Roman"/>
                <w:bCs/>
                <w:sz w:val="24"/>
                <w:szCs w:val="24"/>
              </w:rPr>
              <w:t>linear</w:t>
            </w:r>
            <w:r w:rsidRPr="00F96B44">
              <w:rPr>
                <w:rFonts w:ascii="Times New Roman" w:hAnsi="Times New Roman" w:cs="Times New Roman"/>
                <w:bCs/>
                <w:sz w:val="24"/>
                <w:szCs w:val="24"/>
              </w:rPr>
              <w:t xml:space="preserve"> accelerators, 4 brachytherapy and 2 cobalt-60 machines  </w:t>
            </w:r>
          </w:p>
          <w:p w:rsidR="00D25B31" w:rsidRPr="00F96B44" w:rsidRDefault="00D25B31" w:rsidP="008B7DC7">
            <w:pPr>
              <w:jc w:val="both"/>
              <w:rPr>
                <w:rFonts w:ascii="Times New Roman" w:hAnsi="Times New Roman" w:cs="Times New Roman"/>
                <w:sz w:val="24"/>
                <w:szCs w:val="24"/>
              </w:rPr>
            </w:pPr>
          </w:p>
        </w:tc>
      </w:tr>
    </w:tbl>
    <w:p w:rsidR="008B7DC7" w:rsidRPr="00F96B44" w:rsidRDefault="008B7DC7" w:rsidP="008B7DC7">
      <w:pPr>
        <w:jc w:val="both"/>
        <w:rPr>
          <w:rFonts w:ascii="Times New Roman" w:hAnsi="Times New Roman" w:cs="Times New Roman"/>
          <w:color w:val="0070C0"/>
          <w:sz w:val="24"/>
          <w:szCs w:val="24"/>
        </w:rPr>
      </w:pPr>
    </w:p>
    <w:p w:rsidR="00B2135C" w:rsidRDefault="00B2135C" w:rsidP="00A73B0E">
      <w:pPr>
        <w:spacing w:after="0" w:line="276" w:lineRule="auto"/>
        <w:jc w:val="both"/>
        <w:rPr>
          <w:rFonts w:ascii="Times New Roman" w:hAnsi="Times New Roman" w:cs="Times New Roman"/>
          <w:b/>
          <w:color w:val="002060"/>
          <w:sz w:val="24"/>
          <w:szCs w:val="24"/>
        </w:rPr>
      </w:pPr>
    </w:p>
    <w:p w:rsidR="00125152" w:rsidRPr="00F96B44" w:rsidRDefault="00BF6E96" w:rsidP="00B2135C">
      <w:pPr>
        <w:spacing w:line="276"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Accelerating Cervical Cancer E</w:t>
      </w:r>
      <w:r w:rsidR="00125152" w:rsidRPr="00F96B44">
        <w:rPr>
          <w:rFonts w:ascii="Times New Roman" w:hAnsi="Times New Roman" w:cs="Times New Roman"/>
          <w:b/>
          <w:color w:val="002060"/>
          <w:sz w:val="24"/>
          <w:szCs w:val="24"/>
        </w:rPr>
        <w:t>limination</w:t>
      </w:r>
    </w:p>
    <w:p w:rsidR="00125152" w:rsidRPr="00F96B44" w:rsidRDefault="00125152" w:rsidP="00FD22C9">
      <w:pPr>
        <w:spacing w:after="0" w:line="276" w:lineRule="auto"/>
        <w:jc w:val="both"/>
        <w:rPr>
          <w:rFonts w:ascii="Times New Roman" w:hAnsi="Times New Roman" w:cs="Times New Roman"/>
          <w:sz w:val="24"/>
          <w:szCs w:val="24"/>
        </w:rPr>
      </w:pPr>
      <w:r w:rsidRPr="00F96B44">
        <w:rPr>
          <w:rFonts w:ascii="Times New Roman" w:hAnsi="Times New Roman" w:cs="Times New Roman"/>
          <w:b/>
          <w:sz w:val="24"/>
          <w:szCs w:val="24"/>
        </w:rPr>
        <w:t>Call to action.</w:t>
      </w:r>
      <w:r w:rsidRPr="00F96B44">
        <w:rPr>
          <w:rFonts w:ascii="Times New Roman" w:hAnsi="Times New Roman" w:cs="Times New Roman"/>
          <w:sz w:val="24"/>
          <w:szCs w:val="24"/>
        </w:rPr>
        <w:t xml:space="preserve"> In May 2018, the Director-General of WHO announced a global call to action towards the elimination of cervical cancer, underlining renewed political will to make elimination a reality, and called for all stakeholders to unite behind this common goal. </w:t>
      </w:r>
    </w:p>
    <w:p w:rsidR="00125152" w:rsidRPr="00F96B44" w:rsidRDefault="00125152" w:rsidP="00125152">
      <w:pPr>
        <w:spacing w:line="276" w:lineRule="auto"/>
        <w:jc w:val="both"/>
        <w:rPr>
          <w:rFonts w:ascii="Times New Roman" w:hAnsi="Times New Roman" w:cs="Times New Roman"/>
          <w:sz w:val="24"/>
          <w:szCs w:val="24"/>
        </w:rPr>
      </w:pPr>
      <w:r w:rsidRPr="00F96B44">
        <w:rPr>
          <w:rFonts w:ascii="Times New Roman" w:hAnsi="Times New Roman" w:cs="Times New Roman"/>
          <w:sz w:val="24"/>
          <w:szCs w:val="24"/>
        </w:rPr>
        <w:t>Key indicators and interim targets to impact both cervical cancer incidence and mortality are being developed for the period 2020–2030, which will shape the pathway to elimination for all countries.</w:t>
      </w:r>
    </w:p>
    <w:p w:rsidR="00125152" w:rsidRPr="00F96B44" w:rsidRDefault="00125152" w:rsidP="00125152">
      <w:pPr>
        <w:spacing w:line="276" w:lineRule="auto"/>
        <w:jc w:val="both"/>
        <w:rPr>
          <w:rFonts w:ascii="Times New Roman" w:hAnsi="Times New Roman" w:cs="Times New Roman"/>
          <w:b/>
          <w:sz w:val="24"/>
          <w:szCs w:val="24"/>
        </w:rPr>
      </w:pPr>
      <w:r w:rsidRPr="00F96B44">
        <w:rPr>
          <w:rFonts w:ascii="Times New Roman" w:hAnsi="Times New Roman" w:cs="Times New Roman"/>
          <w:b/>
          <w:sz w:val="24"/>
          <w:szCs w:val="24"/>
        </w:rPr>
        <w:t xml:space="preserve">Current status of prevention and control of cervical cancer globally: </w:t>
      </w:r>
      <w:r w:rsidRPr="00F96B44">
        <w:rPr>
          <w:rFonts w:ascii="Times New Roman" w:hAnsi="Times New Roman" w:cs="Times New Roman"/>
          <w:sz w:val="24"/>
          <w:szCs w:val="24"/>
        </w:rPr>
        <w:t>(1) vaccination against HPV is implemented. 84% of high income countries have introduced the vaccine versus 31% and 12% in middle- and low-income countries respectively; (2) screening and treatment for pre-cancerous lesions: only 22 countries, mainly with high income, reported screening programs achieving 70% coverage or above. The majority of countries report participation rates below 50%, some as low as 10%, due to lack of organized programs, ineffective population outreach, fragmented service delivery, unavailable infrastructure and limited financial resources; (3) diagnosis, treatment and palliative care of invasive cervical cancer: the majority of cases in low-, and middle-income countries are being diagnosed at late stages and many countries lack adequate diagnostic, treatment or palliative care services. As a result, the five-year probability of surviving from cervical cancer varies across the world, from 37% to 77%.</w:t>
      </w:r>
    </w:p>
    <w:p w:rsidR="00125152" w:rsidRPr="00F96B44" w:rsidRDefault="00125152" w:rsidP="00125152">
      <w:pPr>
        <w:spacing w:after="0" w:line="276" w:lineRule="auto"/>
        <w:jc w:val="both"/>
        <w:rPr>
          <w:rFonts w:ascii="Times New Roman" w:hAnsi="Times New Roman" w:cs="Times New Roman"/>
          <w:sz w:val="24"/>
          <w:szCs w:val="24"/>
        </w:rPr>
      </w:pPr>
      <w:r w:rsidRPr="00F96B44">
        <w:rPr>
          <w:rFonts w:ascii="Times New Roman" w:hAnsi="Times New Roman" w:cs="Times New Roman"/>
          <w:b/>
          <w:sz w:val="24"/>
          <w:szCs w:val="24"/>
        </w:rPr>
        <w:t>Example of definition and 2030 targets: Vision</w:t>
      </w:r>
      <w:r w:rsidRPr="00F96B44">
        <w:rPr>
          <w:rFonts w:ascii="Times New Roman" w:hAnsi="Times New Roman" w:cs="Times New Roman"/>
          <w:sz w:val="24"/>
          <w:szCs w:val="24"/>
        </w:rPr>
        <w:t xml:space="preserve"> – A world without cervical cancer</w:t>
      </w:r>
      <w:r w:rsidRPr="00F96B44">
        <w:rPr>
          <w:rFonts w:ascii="Times New Roman" w:hAnsi="Times New Roman" w:cs="Times New Roman"/>
          <w:b/>
          <w:sz w:val="24"/>
          <w:szCs w:val="24"/>
        </w:rPr>
        <w:t xml:space="preserve">; Goal: </w:t>
      </w:r>
      <w:r w:rsidRPr="00F96B44">
        <w:rPr>
          <w:rFonts w:ascii="Times New Roman" w:hAnsi="Times New Roman" w:cs="Times New Roman"/>
          <w:sz w:val="24"/>
          <w:szCs w:val="24"/>
        </w:rPr>
        <w:t>below 4 cases of cervical cancer per 100 000 women.</w:t>
      </w:r>
    </w:p>
    <w:p w:rsidR="00125152" w:rsidRPr="00F96B44" w:rsidRDefault="00125152" w:rsidP="00125152">
      <w:pPr>
        <w:spacing w:line="276" w:lineRule="auto"/>
        <w:jc w:val="both"/>
        <w:rPr>
          <w:rFonts w:ascii="Times New Roman" w:hAnsi="Times New Roman" w:cs="Times New Roman"/>
          <w:sz w:val="24"/>
          <w:szCs w:val="24"/>
        </w:rPr>
      </w:pPr>
      <w:r w:rsidRPr="00F96B44">
        <w:rPr>
          <w:rFonts w:ascii="Times New Roman" w:hAnsi="Times New Roman" w:cs="Times New Roman"/>
          <w:b/>
          <w:sz w:val="24"/>
          <w:szCs w:val="24"/>
        </w:rPr>
        <w:t>2030 targets:</w:t>
      </w:r>
      <w:r w:rsidRPr="00F96B44">
        <w:rPr>
          <w:rFonts w:ascii="Times New Roman" w:hAnsi="Times New Roman" w:cs="Times New Roman"/>
          <w:sz w:val="24"/>
          <w:szCs w:val="24"/>
        </w:rPr>
        <w:t xml:space="preserve"> (1) 90% of girls fully vaccinated with HPV vaccine by 15 years of age; (2) 70% of women screened with an HPV test at 35 and 45 years of age and all managed appropriately; (3) 30% reduction in mortality (note: 2030 targets and elimination threshold are subject to revision depending on the outcomes of the modeling and the WHO approval process).</w:t>
      </w:r>
    </w:p>
    <w:p w:rsidR="00125152" w:rsidRPr="00F96B44" w:rsidRDefault="00125152" w:rsidP="00125152">
      <w:pPr>
        <w:spacing w:after="120" w:line="276" w:lineRule="auto"/>
        <w:jc w:val="both"/>
        <w:rPr>
          <w:rFonts w:ascii="Times New Roman" w:hAnsi="Times New Roman" w:cs="Times New Roman"/>
          <w:sz w:val="24"/>
          <w:szCs w:val="24"/>
          <w:lang w:val="en-GB"/>
        </w:rPr>
      </w:pPr>
      <w:r w:rsidRPr="00F96B44">
        <w:rPr>
          <w:rFonts w:ascii="Times New Roman" w:hAnsi="Times New Roman" w:cs="Times New Roman"/>
          <w:b/>
          <w:i/>
          <w:sz w:val="24"/>
          <w:szCs w:val="24"/>
          <w:lang w:val="en-GB"/>
        </w:rPr>
        <w:t>Cervical Cancer Screening in Georgia</w:t>
      </w:r>
      <w:r w:rsidR="00A73B0E" w:rsidRPr="00F96B44">
        <w:rPr>
          <w:rFonts w:ascii="Times New Roman" w:hAnsi="Times New Roman" w:cs="Times New Roman"/>
          <w:b/>
          <w:sz w:val="24"/>
          <w:szCs w:val="24"/>
          <w:lang w:val="en-GB"/>
        </w:rPr>
        <w:t xml:space="preserve">. </w:t>
      </w:r>
      <w:r w:rsidRPr="00F96B44">
        <w:rPr>
          <w:rFonts w:ascii="Times New Roman" w:hAnsi="Times New Roman" w:cs="Times New Roman"/>
          <w:sz w:val="24"/>
          <w:szCs w:val="24"/>
          <w:lang w:val="en-GB"/>
        </w:rPr>
        <w:t xml:space="preserve">Cervical cancer is the fifth most common cancer diagnosed in Georgia, after breast, thyroid, colorectal, and uteri cancers. Each year during 2015-2017 the number of new cervical cancer cases, reported to the Georgia population-based cancer registry were 344, 371, and 254; it composed 19.4, 20.8, and </w:t>
      </w:r>
      <w:r w:rsidRPr="00F96B44">
        <w:rPr>
          <w:rFonts w:ascii="Times New Roman" w:hAnsi="Times New Roman" w:cs="Times New Roman"/>
          <w:sz w:val="24"/>
          <w:szCs w:val="24"/>
          <w:lang w:val="ka-GE"/>
        </w:rPr>
        <w:t>14.3</w:t>
      </w:r>
      <w:r w:rsidRPr="00F96B44">
        <w:rPr>
          <w:rFonts w:ascii="Times New Roman" w:hAnsi="Times New Roman" w:cs="Times New Roman"/>
          <w:sz w:val="24"/>
          <w:szCs w:val="24"/>
        </w:rPr>
        <w:t xml:space="preserve"> per 100000 women accordingly</w:t>
      </w:r>
      <w:r w:rsidRPr="00F96B44">
        <w:rPr>
          <w:rFonts w:ascii="Times New Roman" w:hAnsi="Times New Roman" w:cs="Times New Roman"/>
          <w:sz w:val="24"/>
          <w:szCs w:val="24"/>
          <w:lang w:val="en-GB"/>
        </w:rPr>
        <w:t xml:space="preserve">. Cervical cancer risk increases greatly from the age 40-44 years, peaks in the 50-60 age group and decreases after the age 75. Cervical cancer responsible for the death of 200 women annually.  </w:t>
      </w:r>
    </w:p>
    <w:p w:rsidR="00125152" w:rsidRPr="00F96B44" w:rsidRDefault="00125152" w:rsidP="00FD22C9">
      <w:pPr>
        <w:spacing w:after="0" w:line="276" w:lineRule="auto"/>
        <w:jc w:val="both"/>
        <w:rPr>
          <w:rFonts w:ascii="Times New Roman" w:eastAsia="Times New Roman" w:hAnsi="Times New Roman" w:cs="Times New Roman"/>
          <w:color w:val="000000"/>
          <w:sz w:val="24"/>
          <w:szCs w:val="24"/>
          <w:lang w:val="en-GB"/>
        </w:rPr>
      </w:pPr>
      <w:r w:rsidRPr="00F96B44">
        <w:rPr>
          <w:rFonts w:ascii="Times New Roman" w:eastAsia="Times New Roman" w:hAnsi="Times New Roman" w:cs="Times New Roman"/>
          <w:sz w:val="24"/>
          <w:szCs w:val="24"/>
          <w:lang w:val="en-GB"/>
        </w:rPr>
        <w:t xml:space="preserve">Breast and cervical cancer screening in Tbilisi municipality was launched in 2008 with the assistance of the National Reproductive Health Council and financial and technical support from the UNFPA Georgia and the Municipality of Tbilisi. In 2010, this was expanded to include screening for colorectal cancer and prostate cancer management. </w:t>
      </w:r>
      <w:r w:rsidRPr="00F96B44">
        <w:rPr>
          <w:rFonts w:ascii="Times New Roman" w:eastAsia="Times New Roman" w:hAnsi="Times New Roman" w:cs="Times New Roman"/>
          <w:color w:val="000000"/>
          <w:sz w:val="24"/>
          <w:szCs w:val="24"/>
          <w:lang w:val="en-GB"/>
        </w:rPr>
        <w:t>In 2011, based on the success of the Tbilisi programs, the Georgian Government expanded the screening program to all regions of Georgia with administrative control assigned to the National Centre for Disease Control and Public Health (NCDC).</w:t>
      </w:r>
    </w:p>
    <w:p w:rsidR="00125152" w:rsidRPr="00F96B44" w:rsidRDefault="00FD22C9" w:rsidP="00FD22C9">
      <w:pPr>
        <w:spacing w:after="120" w:line="276" w:lineRule="auto"/>
        <w:jc w:val="both"/>
        <w:rPr>
          <w:rFonts w:ascii="Times New Roman" w:eastAsia="Times New Roman" w:hAnsi="Times New Roman" w:cs="Times New Roman"/>
          <w:color w:val="000000"/>
          <w:sz w:val="24"/>
          <w:szCs w:val="24"/>
          <w:lang w:val="en-GB"/>
        </w:rPr>
      </w:pPr>
      <w:r w:rsidRPr="00F96B44">
        <w:rPr>
          <w:rFonts w:ascii="Times New Roman" w:eastAsia="Times New Roman" w:hAnsi="Times New Roman" w:cs="Times New Roman"/>
          <w:color w:val="000000"/>
          <w:sz w:val="24"/>
          <w:szCs w:val="24"/>
          <w:lang w:val="en-GB"/>
        </w:rPr>
        <w:t xml:space="preserve">Target population for </w:t>
      </w:r>
      <w:r w:rsidR="00125152" w:rsidRPr="00F96B44">
        <w:rPr>
          <w:rFonts w:ascii="Times New Roman" w:eastAsia="Times New Roman" w:hAnsi="Times New Roman" w:cs="Times New Roman"/>
          <w:b/>
          <w:color w:val="000000"/>
          <w:sz w:val="24"/>
          <w:szCs w:val="24"/>
          <w:lang w:val="en-GB"/>
        </w:rPr>
        <w:t>Cervical Cancer Screening in Georgia</w:t>
      </w:r>
      <w:r w:rsidRPr="00F96B44">
        <w:rPr>
          <w:rFonts w:ascii="Times New Roman" w:eastAsia="Times New Roman" w:hAnsi="Times New Roman" w:cs="Times New Roman"/>
          <w:b/>
          <w:color w:val="000000"/>
          <w:sz w:val="24"/>
          <w:szCs w:val="24"/>
          <w:lang w:val="en-GB"/>
        </w:rPr>
        <w:t xml:space="preserve"> are </w:t>
      </w:r>
      <w:r w:rsidR="00125152" w:rsidRPr="00F96B44">
        <w:rPr>
          <w:rFonts w:ascii="Times New Roman" w:eastAsia="Times New Roman" w:hAnsi="Times New Roman" w:cs="Times New Roman"/>
          <w:color w:val="000000"/>
          <w:sz w:val="24"/>
          <w:szCs w:val="24"/>
          <w:lang w:val="en-GB"/>
        </w:rPr>
        <w:t>Women aged 25-60 with a 3-year recall interval.</w:t>
      </w:r>
      <w:r w:rsidRPr="00F96B44">
        <w:rPr>
          <w:rFonts w:ascii="Times New Roman" w:eastAsia="Times New Roman" w:hAnsi="Times New Roman" w:cs="Times New Roman"/>
          <w:color w:val="000000"/>
          <w:sz w:val="24"/>
          <w:szCs w:val="24"/>
          <w:lang w:val="en-GB"/>
        </w:rPr>
        <w:t xml:space="preserve"> </w:t>
      </w:r>
      <w:r w:rsidR="00125152" w:rsidRPr="00F96B44">
        <w:rPr>
          <w:rFonts w:ascii="Times New Roman" w:eastAsia="Times New Roman" w:hAnsi="Times New Roman" w:cs="Times New Roman"/>
          <w:color w:val="000000"/>
          <w:sz w:val="24"/>
          <w:szCs w:val="24"/>
          <w:lang w:val="en-GB"/>
        </w:rPr>
        <w:t>Screening procedure</w:t>
      </w:r>
      <w:r w:rsidRPr="00F96B44">
        <w:rPr>
          <w:rFonts w:ascii="Times New Roman" w:eastAsia="Times New Roman" w:hAnsi="Times New Roman" w:cs="Times New Roman"/>
          <w:color w:val="000000"/>
          <w:sz w:val="24"/>
          <w:szCs w:val="24"/>
          <w:lang w:val="en-GB"/>
        </w:rPr>
        <w:t xml:space="preserve">s </w:t>
      </w:r>
      <w:r w:rsidR="00265D83" w:rsidRPr="00F96B44">
        <w:rPr>
          <w:rFonts w:ascii="Times New Roman" w:eastAsia="Times New Roman" w:hAnsi="Times New Roman" w:cs="Times New Roman"/>
          <w:color w:val="000000"/>
          <w:sz w:val="24"/>
          <w:szCs w:val="24"/>
          <w:lang w:val="en-GB"/>
        </w:rPr>
        <w:t>include</w:t>
      </w:r>
      <w:r w:rsidR="00265D83">
        <w:rPr>
          <w:rFonts w:ascii="Times New Roman" w:eastAsia="Times New Roman" w:hAnsi="Times New Roman" w:cs="Times New Roman"/>
          <w:color w:val="000000"/>
          <w:sz w:val="24"/>
          <w:szCs w:val="24"/>
          <w:lang w:val="en-GB"/>
        </w:rPr>
        <w:t xml:space="preserve"> v</w:t>
      </w:r>
      <w:r w:rsidR="00125152" w:rsidRPr="00F96B44">
        <w:rPr>
          <w:rFonts w:ascii="Times New Roman" w:eastAsia="Times New Roman" w:hAnsi="Times New Roman" w:cs="Times New Roman"/>
          <w:color w:val="000000"/>
          <w:sz w:val="24"/>
          <w:szCs w:val="24"/>
          <w:lang w:val="en-GB"/>
        </w:rPr>
        <w:t>aginal examination and a Pap test performed by a gynaecologist.</w:t>
      </w:r>
      <w:r w:rsidRPr="00F96B44">
        <w:rPr>
          <w:rFonts w:ascii="Times New Roman" w:eastAsia="Times New Roman" w:hAnsi="Times New Roman" w:cs="Times New Roman"/>
          <w:color w:val="000000"/>
          <w:sz w:val="24"/>
          <w:szCs w:val="24"/>
          <w:lang w:val="en-GB"/>
        </w:rPr>
        <w:t xml:space="preserve"> </w:t>
      </w:r>
    </w:p>
    <w:p w:rsidR="00125152" w:rsidRPr="00F96B44" w:rsidRDefault="00125152" w:rsidP="00125152">
      <w:pPr>
        <w:spacing w:after="120" w:line="276" w:lineRule="auto"/>
        <w:jc w:val="both"/>
        <w:rPr>
          <w:rFonts w:ascii="Times New Roman" w:eastAsia="Times New Roman" w:hAnsi="Times New Roman" w:cs="Times New Roman"/>
          <w:color w:val="000000"/>
          <w:sz w:val="24"/>
          <w:szCs w:val="24"/>
          <w:lang w:val="en-GB"/>
        </w:rPr>
      </w:pPr>
      <w:r w:rsidRPr="00F96B44">
        <w:rPr>
          <w:rFonts w:ascii="Times New Roman" w:eastAsia="Times New Roman" w:hAnsi="Times New Roman" w:cs="Times New Roman"/>
          <w:b/>
          <w:color w:val="000000"/>
          <w:sz w:val="24"/>
          <w:szCs w:val="24"/>
          <w:lang w:val="en-GB"/>
        </w:rPr>
        <w:lastRenderedPageBreak/>
        <w:t xml:space="preserve">Infrastructure for cervical cancer screening. </w:t>
      </w:r>
      <w:r w:rsidRPr="00F96B44">
        <w:rPr>
          <w:rFonts w:ascii="Times New Roman" w:eastAsia="Times New Roman" w:hAnsi="Times New Roman" w:cs="Times New Roman"/>
          <w:color w:val="000000"/>
          <w:sz w:val="24"/>
          <w:szCs w:val="24"/>
          <w:lang w:val="en-GB"/>
        </w:rPr>
        <w:t xml:space="preserve">There are more than 30 facilities, throughout the country, where women can take sample for pap-smear testing. </w:t>
      </w:r>
    </w:p>
    <w:p w:rsidR="00125152" w:rsidRPr="00F96B44" w:rsidRDefault="00125152" w:rsidP="00125152">
      <w:pPr>
        <w:spacing w:after="120" w:line="276" w:lineRule="auto"/>
        <w:jc w:val="both"/>
        <w:rPr>
          <w:rFonts w:ascii="Times New Roman" w:eastAsia="Times New Roman" w:hAnsi="Times New Roman" w:cs="Times New Roman"/>
          <w:b/>
          <w:sz w:val="24"/>
          <w:szCs w:val="24"/>
          <w:lang w:val="en-GB"/>
        </w:rPr>
      </w:pPr>
      <w:r w:rsidRPr="00F96B44">
        <w:rPr>
          <w:rFonts w:ascii="Times New Roman" w:eastAsia="Times New Roman" w:hAnsi="Times New Roman" w:cs="Times New Roman"/>
          <w:b/>
          <w:sz w:val="24"/>
          <w:szCs w:val="24"/>
          <w:lang w:val="en-GB"/>
        </w:rPr>
        <w:t xml:space="preserve">Budget for cervical cancer screening. </w:t>
      </w:r>
      <w:r w:rsidRPr="00F96B44">
        <w:rPr>
          <w:rFonts w:ascii="Times New Roman" w:eastAsia="Times New Roman" w:hAnsi="Times New Roman" w:cs="Times New Roman"/>
          <w:sz w:val="24"/>
          <w:szCs w:val="24"/>
          <w:lang w:val="en-GB"/>
        </w:rPr>
        <w:t>The budget of</w:t>
      </w:r>
      <w:r w:rsidR="00265D83">
        <w:rPr>
          <w:rFonts w:ascii="Times New Roman" w:eastAsia="Times New Roman" w:hAnsi="Times New Roman" w:cs="Times New Roman"/>
          <w:sz w:val="24"/>
          <w:szCs w:val="24"/>
          <w:lang w:val="en-GB"/>
        </w:rPr>
        <w:t xml:space="preserve"> </w:t>
      </w:r>
      <w:r w:rsidRPr="00F96B44">
        <w:rPr>
          <w:rFonts w:ascii="Times New Roman" w:eastAsia="Times New Roman" w:hAnsi="Times New Roman" w:cs="Times New Roman"/>
          <w:sz w:val="24"/>
          <w:szCs w:val="24"/>
          <w:lang w:val="en-GB"/>
        </w:rPr>
        <w:t xml:space="preserve">cancer screening program in the country, is around 2 </w:t>
      </w:r>
      <w:proofErr w:type="spellStart"/>
      <w:r w:rsidRPr="00F96B44">
        <w:rPr>
          <w:rFonts w:ascii="Times New Roman" w:eastAsia="Times New Roman" w:hAnsi="Times New Roman" w:cs="Times New Roman"/>
          <w:sz w:val="24"/>
          <w:szCs w:val="24"/>
          <w:lang w:val="en-GB"/>
        </w:rPr>
        <w:t>mln</w:t>
      </w:r>
      <w:proofErr w:type="spellEnd"/>
      <w:r w:rsidRPr="00F96B44">
        <w:rPr>
          <w:rFonts w:ascii="Times New Roman" w:eastAsia="Times New Roman" w:hAnsi="Times New Roman" w:cs="Times New Roman"/>
          <w:sz w:val="24"/>
          <w:szCs w:val="24"/>
          <w:lang w:val="en-GB"/>
        </w:rPr>
        <w:t xml:space="preserve"> GEL, out of which about 30% is dedicated for cervical cancer screening.</w:t>
      </w:r>
    </w:p>
    <w:p w:rsidR="00125152" w:rsidRPr="00F96B44" w:rsidRDefault="00125152" w:rsidP="00125152">
      <w:pPr>
        <w:spacing w:after="0" w:line="276" w:lineRule="auto"/>
        <w:jc w:val="both"/>
        <w:rPr>
          <w:rFonts w:ascii="Times New Roman" w:hAnsi="Times New Roman" w:cs="Times New Roman"/>
          <w:sz w:val="24"/>
          <w:szCs w:val="24"/>
          <w:lang w:val="en-GB"/>
        </w:rPr>
      </w:pPr>
      <w:r w:rsidRPr="00F96B44">
        <w:rPr>
          <w:rFonts w:ascii="Times New Roman" w:hAnsi="Times New Roman" w:cs="Times New Roman"/>
          <w:sz w:val="24"/>
          <w:szCs w:val="24"/>
          <w:lang w:val="en-GB"/>
        </w:rPr>
        <w:t xml:space="preserve">The coverage of cervical cancer screening program is low averaging ≈18.5% in 2012 and 2013, but with a decrease during next years. The reasons for the low recruitment are complex, such as low awareness of population and medical professionals, stigma to cancer, and low involvement of PHC practitioners in order to increase knowledge of community on benefits of cancer screening. </w:t>
      </w:r>
    </w:p>
    <w:p w:rsidR="00CF7306" w:rsidRPr="00CF7306" w:rsidRDefault="00CF7306" w:rsidP="00CF7306">
      <w:pPr>
        <w:spacing w:after="120" w:line="276" w:lineRule="auto"/>
        <w:jc w:val="both"/>
        <w:rPr>
          <w:rFonts w:ascii="Times New Roman" w:eastAsiaTheme="minorEastAsia" w:hAnsi="Times New Roman" w:cs="Times New Roman"/>
          <w:sz w:val="24"/>
          <w:szCs w:val="24"/>
          <w:lang w:val="en-GB" w:eastAsia="ru-RU" w:bidi="he-IL"/>
        </w:rPr>
      </w:pPr>
      <w:r w:rsidRPr="00CF7306">
        <w:rPr>
          <w:rFonts w:ascii="Times New Roman" w:eastAsiaTheme="minorEastAsia" w:hAnsi="Times New Roman" w:cs="Times New Roman"/>
          <w:sz w:val="24"/>
          <w:szCs w:val="24"/>
          <w:lang w:val="en-GB" w:eastAsia="ru-RU" w:bidi="he-IL"/>
        </w:rPr>
        <w:t>The plan of “</w:t>
      </w:r>
      <w:r w:rsidRPr="00CF7306">
        <w:rPr>
          <w:rFonts w:ascii="Times New Roman" w:eastAsiaTheme="minorEastAsia" w:hAnsi="Times New Roman" w:cs="Times New Roman"/>
          <w:b/>
          <w:sz w:val="24"/>
          <w:szCs w:val="24"/>
          <w:lang w:eastAsia="ru-RU" w:bidi="he-IL"/>
        </w:rPr>
        <w:t xml:space="preserve">implementing organized screening </w:t>
      </w:r>
      <w:r w:rsidRPr="00CF7306">
        <w:rPr>
          <w:rFonts w:ascii="Times New Roman" w:eastAsiaTheme="minorEastAsia" w:hAnsi="Times New Roman" w:cs="Times New Roman"/>
          <w:sz w:val="24"/>
          <w:szCs w:val="24"/>
          <w:lang w:eastAsia="ru-RU" w:bidi="he-IL"/>
        </w:rPr>
        <w:t>structure and quality assurance in order to increase efficacy of screening program</w:t>
      </w:r>
      <w:r w:rsidRPr="00CF7306">
        <w:rPr>
          <w:rFonts w:ascii="Times New Roman" w:eastAsiaTheme="minorEastAsia" w:hAnsi="Times New Roman" w:cs="Times New Roman"/>
          <w:b/>
          <w:sz w:val="24"/>
          <w:szCs w:val="24"/>
          <w:lang w:eastAsia="ru-RU" w:bidi="he-IL"/>
        </w:rPr>
        <w:t>”</w:t>
      </w:r>
      <w:r w:rsidRPr="00CF7306">
        <w:rPr>
          <w:rFonts w:ascii="Times New Roman" w:eastAsiaTheme="minorEastAsia" w:hAnsi="Times New Roman" w:cs="Times New Roman"/>
          <w:sz w:val="24"/>
          <w:szCs w:val="24"/>
          <w:lang w:val="en-GB" w:eastAsia="ru-RU" w:bidi="he-IL"/>
        </w:rPr>
        <w:t xml:space="preserve"> was developed in collaboration with the UNFPA-Georgia</w:t>
      </w:r>
      <w:r w:rsidRPr="00CF7306">
        <w:rPr>
          <w:rFonts w:ascii="Times New Roman" w:eastAsiaTheme="minorEastAsia" w:hAnsi="Times New Roman" w:cs="Times New Roman"/>
          <w:b/>
          <w:sz w:val="24"/>
          <w:szCs w:val="24"/>
          <w:lang w:eastAsia="ru-RU" w:bidi="he-IL"/>
        </w:rPr>
        <w:t xml:space="preserve">. </w:t>
      </w:r>
      <w:r w:rsidRPr="00CF7306">
        <w:rPr>
          <w:rFonts w:ascii="Times New Roman" w:eastAsiaTheme="minorEastAsia" w:hAnsi="Times New Roman" w:cs="Times New Roman"/>
          <w:spacing w:val="-1"/>
          <w:position w:val="1"/>
          <w:sz w:val="24"/>
          <w:szCs w:val="24"/>
          <w:lang w:val="en-GB" w:eastAsia="ru-RU" w:bidi="he-IL"/>
        </w:rPr>
        <w:t xml:space="preserve">The only practical approach to implement organized cancer screening in Georgia is to start with a single screening program and once this is operating effectively, the infrastructure and systems can be progressively expanded to include other cancers. Further, the Government decided implementing organized screening to start with the cervical cancer screening program followed by breast screening and then colorectal screening. The organised cervical cancer screening program was piloted for three years (2015-2017) in selected districts of </w:t>
      </w:r>
      <w:proofErr w:type="spellStart"/>
      <w:r w:rsidRPr="00CF7306">
        <w:rPr>
          <w:rFonts w:ascii="Times New Roman" w:eastAsiaTheme="minorEastAsia" w:hAnsi="Times New Roman" w:cs="Times New Roman"/>
          <w:spacing w:val="-1"/>
          <w:position w:val="1"/>
          <w:sz w:val="24"/>
          <w:szCs w:val="24"/>
          <w:lang w:val="en-GB" w:eastAsia="ru-RU" w:bidi="he-IL"/>
        </w:rPr>
        <w:t>Kakheti</w:t>
      </w:r>
      <w:proofErr w:type="spellEnd"/>
      <w:r w:rsidRPr="00CF7306">
        <w:rPr>
          <w:rFonts w:ascii="Times New Roman" w:eastAsiaTheme="minorEastAsia" w:hAnsi="Times New Roman" w:cs="Times New Roman"/>
          <w:spacing w:val="-1"/>
          <w:position w:val="1"/>
          <w:sz w:val="24"/>
          <w:szCs w:val="24"/>
          <w:lang w:val="en-GB" w:eastAsia="ru-RU" w:bidi="he-IL"/>
        </w:rPr>
        <w:t xml:space="preserve"> region (</w:t>
      </w:r>
      <w:proofErr w:type="spellStart"/>
      <w:r w:rsidRPr="00CF7306">
        <w:rPr>
          <w:rFonts w:ascii="Times New Roman" w:eastAsiaTheme="minorEastAsia" w:hAnsi="Times New Roman" w:cs="Times New Roman"/>
          <w:spacing w:val="-1"/>
          <w:position w:val="1"/>
          <w:sz w:val="24"/>
          <w:szCs w:val="24"/>
          <w:lang w:val="en-GB" w:eastAsia="ru-RU" w:bidi="he-IL"/>
        </w:rPr>
        <w:t>Gurjaani</w:t>
      </w:r>
      <w:proofErr w:type="spellEnd"/>
      <w:r w:rsidRPr="00CF7306">
        <w:rPr>
          <w:rFonts w:ascii="Times New Roman" w:eastAsiaTheme="minorEastAsia" w:hAnsi="Times New Roman" w:cs="Times New Roman"/>
          <w:spacing w:val="-1"/>
          <w:position w:val="1"/>
          <w:sz w:val="24"/>
          <w:szCs w:val="24"/>
          <w:lang w:val="en-GB" w:eastAsia="ru-RU" w:bidi="he-IL"/>
        </w:rPr>
        <w:t xml:space="preserve"> rayon) and Tbilisi (</w:t>
      </w:r>
      <w:proofErr w:type="spellStart"/>
      <w:r w:rsidRPr="00CF7306">
        <w:rPr>
          <w:rFonts w:ascii="Times New Roman" w:eastAsiaTheme="minorEastAsia" w:hAnsi="Times New Roman" w:cs="Times New Roman"/>
          <w:spacing w:val="-1"/>
          <w:position w:val="1"/>
          <w:sz w:val="24"/>
          <w:szCs w:val="24"/>
          <w:lang w:val="en-GB" w:eastAsia="ru-RU" w:bidi="he-IL"/>
        </w:rPr>
        <w:t>Varketili</w:t>
      </w:r>
      <w:proofErr w:type="spellEnd"/>
      <w:r w:rsidRPr="00CF7306">
        <w:rPr>
          <w:rFonts w:ascii="Times New Roman" w:eastAsiaTheme="minorEastAsia" w:hAnsi="Times New Roman" w:cs="Times New Roman"/>
          <w:spacing w:val="-1"/>
          <w:position w:val="1"/>
          <w:sz w:val="24"/>
          <w:szCs w:val="24"/>
          <w:lang w:val="en-GB" w:eastAsia="ru-RU" w:bidi="he-IL"/>
        </w:rPr>
        <w:t xml:space="preserve"> district).</w:t>
      </w:r>
    </w:p>
    <w:p w:rsidR="00CF7306" w:rsidRPr="00CF7306" w:rsidRDefault="00CF7306" w:rsidP="00CF7306">
      <w:pPr>
        <w:spacing w:after="120" w:line="276" w:lineRule="auto"/>
        <w:jc w:val="both"/>
        <w:rPr>
          <w:rFonts w:ascii="Times New Roman" w:eastAsia="Times New Roman" w:hAnsi="Times New Roman" w:cs="Times New Roman"/>
          <w:sz w:val="24"/>
          <w:szCs w:val="24"/>
        </w:rPr>
      </w:pPr>
      <w:r w:rsidRPr="00CF7306">
        <w:rPr>
          <w:rFonts w:ascii="Times New Roman" w:eastAsia="Times New Roman" w:hAnsi="Times New Roman" w:cs="Times New Roman"/>
          <w:sz w:val="24"/>
          <w:szCs w:val="24"/>
        </w:rPr>
        <w:t xml:space="preserve">Within this pilot program all key elements of organized screening, such as management and coordination, quality assurance and continuous quality improvement has been taken into consideration, but mainly it was emphasized to </w:t>
      </w:r>
      <w:r w:rsidRPr="00CF7306">
        <w:rPr>
          <w:rFonts w:ascii="Times New Roman" w:eastAsia="Times New Roman" w:hAnsi="Times New Roman" w:cs="Times New Roman"/>
          <w:bCs/>
          <w:sz w:val="24"/>
          <w:szCs w:val="24"/>
          <w:lang w:val="en-GB"/>
        </w:rPr>
        <w:t>building the capacities of the existing health services to enable them to deliver cancer screening programs.</w:t>
      </w:r>
      <w:r w:rsidRPr="00CF7306">
        <w:rPr>
          <w:rFonts w:ascii="Times New Roman" w:eastAsia="Times New Roman" w:hAnsi="Times New Roman" w:cs="Times New Roman"/>
          <w:sz w:val="24"/>
          <w:szCs w:val="24"/>
        </w:rPr>
        <w:t xml:space="preserve"> Primary health care (PHC) staff have the closest proximity women in the screening population and are therefore in a position to influence screening attendance and follow-up compliance. However, to do this, PHC staff must have a good understanding of the screening process and know how to effectively counsel women about the importance of screening, Pap tests results, follow-up procedures, treatments, and etc. </w:t>
      </w:r>
      <w:r w:rsidRPr="00CF7306">
        <w:rPr>
          <w:rFonts w:ascii="Times New Roman" w:eastAsia="Times New Roman" w:hAnsi="Times New Roman" w:cs="Times New Roman"/>
          <w:spacing w:val="-1"/>
          <w:position w:val="1"/>
          <w:sz w:val="24"/>
          <w:szCs w:val="24"/>
        </w:rPr>
        <w:t xml:space="preserve">In addition to women’s counseling, family and village doctors should have skills to take Pap smear; it is well known that </w:t>
      </w:r>
      <w:r w:rsidRPr="00CF7306">
        <w:rPr>
          <w:rFonts w:ascii="Times New Roman" w:eastAsia="Times New Roman" w:hAnsi="Times New Roman" w:cs="Times New Roman"/>
          <w:sz w:val="24"/>
          <w:szCs w:val="24"/>
        </w:rPr>
        <w:t xml:space="preserve">recruitment to cancer screening is negatively correlated with distance to the screening facilities. Approximately 25% of the Georgian population lives in Tbilisi, another 25% in a big cities with populations ≥100,000 (Batumi, </w:t>
      </w:r>
      <w:proofErr w:type="spellStart"/>
      <w:r w:rsidRPr="00CF7306">
        <w:rPr>
          <w:rFonts w:ascii="Times New Roman" w:eastAsia="Times New Roman" w:hAnsi="Times New Roman" w:cs="Times New Roman"/>
          <w:sz w:val="24"/>
          <w:szCs w:val="24"/>
        </w:rPr>
        <w:t>Gardabani</w:t>
      </w:r>
      <w:proofErr w:type="spellEnd"/>
      <w:r w:rsidRPr="00CF7306">
        <w:rPr>
          <w:rFonts w:ascii="Times New Roman" w:eastAsia="Times New Roman" w:hAnsi="Times New Roman" w:cs="Times New Roman"/>
          <w:sz w:val="24"/>
          <w:szCs w:val="24"/>
        </w:rPr>
        <w:t xml:space="preserve">, </w:t>
      </w:r>
      <w:proofErr w:type="spellStart"/>
      <w:r w:rsidRPr="00CF7306">
        <w:rPr>
          <w:rFonts w:ascii="Times New Roman" w:eastAsia="Times New Roman" w:hAnsi="Times New Roman" w:cs="Times New Roman"/>
          <w:sz w:val="24"/>
          <w:szCs w:val="24"/>
        </w:rPr>
        <w:t>Gori</w:t>
      </w:r>
      <w:proofErr w:type="spellEnd"/>
      <w:r w:rsidRPr="00CF7306">
        <w:rPr>
          <w:rFonts w:ascii="Times New Roman" w:eastAsia="Times New Roman" w:hAnsi="Times New Roman" w:cs="Times New Roman"/>
          <w:sz w:val="24"/>
          <w:szCs w:val="24"/>
        </w:rPr>
        <w:t xml:space="preserve">, Kutaisi, </w:t>
      </w:r>
      <w:proofErr w:type="spellStart"/>
      <w:r w:rsidRPr="00CF7306">
        <w:rPr>
          <w:rFonts w:ascii="Times New Roman" w:eastAsia="Times New Roman" w:hAnsi="Times New Roman" w:cs="Times New Roman"/>
          <w:sz w:val="24"/>
          <w:szCs w:val="24"/>
        </w:rPr>
        <w:t>Marneuli</w:t>
      </w:r>
      <w:proofErr w:type="spellEnd"/>
      <w:r w:rsidRPr="00CF7306">
        <w:rPr>
          <w:rFonts w:ascii="Times New Roman" w:eastAsia="Times New Roman" w:hAnsi="Times New Roman" w:cs="Times New Roman"/>
          <w:sz w:val="24"/>
          <w:szCs w:val="24"/>
        </w:rPr>
        <w:t xml:space="preserve"> and </w:t>
      </w:r>
      <w:proofErr w:type="spellStart"/>
      <w:r w:rsidRPr="00CF7306">
        <w:rPr>
          <w:rFonts w:ascii="Times New Roman" w:eastAsia="Times New Roman" w:hAnsi="Times New Roman" w:cs="Times New Roman"/>
          <w:sz w:val="24"/>
          <w:szCs w:val="24"/>
        </w:rPr>
        <w:t>Zugdidi</w:t>
      </w:r>
      <w:proofErr w:type="spellEnd"/>
      <w:r w:rsidRPr="00CF7306">
        <w:rPr>
          <w:rFonts w:ascii="Times New Roman" w:eastAsia="Times New Roman" w:hAnsi="Times New Roman" w:cs="Times New Roman"/>
          <w:sz w:val="24"/>
          <w:szCs w:val="24"/>
        </w:rPr>
        <w:t xml:space="preserve">) and 50% in smaller communities where many will not have populations sufficient to justify a separate cancer screening clinic. Therefore, the delivery of cancer screening to these smaller communities requires training of PHC staff to conduct the cancer screening tests and coordinate the referral of people having a positive screening test for follow-up within secondary care facilities. </w:t>
      </w:r>
    </w:p>
    <w:p w:rsidR="00CF7306" w:rsidRPr="00CF7306" w:rsidRDefault="00CF7306" w:rsidP="00CF7306">
      <w:pPr>
        <w:spacing w:after="120" w:line="276" w:lineRule="auto"/>
        <w:jc w:val="both"/>
        <w:rPr>
          <w:rFonts w:ascii="Times New Roman" w:eastAsiaTheme="minorEastAsia" w:hAnsi="Times New Roman" w:cs="Times New Roman"/>
          <w:sz w:val="24"/>
          <w:szCs w:val="24"/>
          <w:lang w:eastAsia="ru-RU" w:bidi="he-IL"/>
        </w:rPr>
      </w:pPr>
      <w:r w:rsidRPr="00CF7306">
        <w:rPr>
          <w:rFonts w:ascii="Times New Roman" w:eastAsiaTheme="minorEastAsia" w:hAnsi="Times New Roman" w:cs="Times New Roman"/>
          <w:sz w:val="24"/>
          <w:szCs w:val="24"/>
          <w:lang w:eastAsia="ru-RU" w:bidi="he-IL"/>
        </w:rPr>
        <w:t>Despite of that, all these challenges, related to organize cancer screening, was taken into consideration, screening recruitment range was - 23.3%-31.4% - over the 3 years of the pilot. General agreement of all stakeholders in the country is that cervical screening should be implemented as part of NCD prevention package and to be delivered through PHC. To achieve desirable results Georgia needs support from international experts.</w:t>
      </w:r>
    </w:p>
    <w:p w:rsidR="00125152" w:rsidRPr="00F96B44" w:rsidRDefault="00125152" w:rsidP="00125152">
      <w:pPr>
        <w:spacing w:after="120"/>
        <w:jc w:val="both"/>
        <w:rPr>
          <w:rFonts w:ascii="Times New Roman" w:hAnsi="Times New Roman" w:cs="Times New Roman"/>
          <w:sz w:val="24"/>
          <w:szCs w:val="24"/>
        </w:rPr>
      </w:pPr>
    </w:p>
    <w:p w:rsidR="00B2135C" w:rsidRPr="00A029DC" w:rsidRDefault="00B2135C" w:rsidP="009864CD">
      <w:pPr>
        <w:rPr>
          <w:rFonts w:ascii="Times New Roman" w:hAnsi="Times New Roman" w:cs="Times New Roman"/>
          <w:b/>
          <w:color w:val="002060"/>
          <w:sz w:val="24"/>
          <w:szCs w:val="24"/>
        </w:rPr>
      </w:pPr>
      <w:r w:rsidRPr="00A029DC">
        <w:rPr>
          <w:rFonts w:ascii="Times New Roman" w:hAnsi="Times New Roman" w:cs="Times New Roman"/>
          <w:b/>
          <w:color w:val="002060"/>
          <w:sz w:val="24"/>
          <w:szCs w:val="24"/>
        </w:rPr>
        <w:lastRenderedPageBreak/>
        <w:t>Collaboration within cancer control and prevention</w:t>
      </w:r>
      <w:r w:rsidR="00BF6E96" w:rsidRPr="00A029DC">
        <w:rPr>
          <w:rFonts w:ascii="Times New Roman" w:hAnsi="Times New Roman" w:cs="Times New Roman"/>
          <w:b/>
          <w:color w:val="002060"/>
          <w:sz w:val="24"/>
          <w:szCs w:val="24"/>
        </w:rPr>
        <w:t xml:space="preserve"> research activities </w:t>
      </w:r>
    </w:p>
    <w:p w:rsidR="00307896" w:rsidRPr="00A029DC" w:rsidRDefault="00307896" w:rsidP="00307896">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color w:val="002060"/>
          <w:sz w:val="24"/>
          <w:szCs w:val="24"/>
          <w:lang w:val="en-US"/>
        </w:rPr>
        <w:t>To participate in cancer survival studies. It gives possibility to identify weak chain in cancer management in our country. Population based cancer registry gives this opportunity</w:t>
      </w:r>
    </w:p>
    <w:p w:rsidR="00307896" w:rsidRPr="00A029DC" w:rsidRDefault="00307896" w:rsidP="00307896">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color w:val="002060"/>
          <w:sz w:val="24"/>
          <w:szCs w:val="24"/>
          <w:lang w:val="en-US"/>
        </w:rPr>
        <w:t>To participate in researches on genetic cancer risk factors and environmental cancer risk factors</w:t>
      </w:r>
    </w:p>
    <w:p w:rsidR="00307896" w:rsidRPr="00A029DC" w:rsidRDefault="00307896" w:rsidP="00307896">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color w:val="002060"/>
          <w:sz w:val="24"/>
          <w:szCs w:val="24"/>
          <w:lang w:val="en-US"/>
        </w:rPr>
        <w:t>To conduct joint Epidemiological researches for thyroid cancer</w:t>
      </w:r>
      <w:r w:rsidR="00941FCA" w:rsidRPr="00A029DC">
        <w:rPr>
          <w:rFonts w:ascii="Times New Roman" w:hAnsi="Times New Roman" w:cs="Times New Roman"/>
          <w:b/>
          <w:color w:val="002060"/>
          <w:sz w:val="24"/>
          <w:szCs w:val="24"/>
          <w:vertAlign w:val="superscript"/>
          <w:lang w:val="en-US"/>
        </w:rPr>
        <w:t>*</w:t>
      </w:r>
      <w:r w:rsidRPr="00A029DC">
        <w:rPr>
          <w:rFonts w:ascii="Times New Roman" w:hAnsi="Times New Roman" w:cs="Times New Roman"/>
          <w:b/>
          <w:color w:val="002060"/>
          <w:sz w:val="24"/>
          <w:szCs w:val="24"/>
          <w:lang w:val="en-US"/>
        </w:rPr>
        <w:t xml:space="preserve"> </w:t>
      </w:r>
      <w:r w:rsidR="00567055" w:rsidRPr="00A029DC">
        <w:rPr>
          <w:rFonts w:ascii="Times New Roman" w:hAnsi="Times New Roman" w:cs="Times New Roman"/>
          <w:b/>
          <w:color w:val="002060"/>
          <w:sz w:val="24"/>
          <w:szCs w:val="24"/>
          <w:lang w:val="en-US"/>
        </w:rPr>
        <w:t>among women, that has</w:t>
      </w:r>
      <w:r w:rsidRPr="00A029DC">
        <w:rPr>
          <w:rFonts w:ascii="Times New Roman" w:hAnsi="Times New Roman" w:cs="Times New Roman"/>
          <w:b/>
          <w:color w:val="002060"/>
          <w:sz w:val="24"/>
          <w:szCs w:val="24"/>
          <w:lang w:val="en-US"/>
        </w:rPr>
        <w:t xml:space="preserve"> unexpected high </w:t>
      </w:r>
      <w:r w:rsidR="00567055" w:rsidRPr="00A029DC">
        <w:rPr>
          <w:rFonts w:ascii="Times New Roman" w:hAnsi="Times New Roman" w:cs="Times New Roman"/>
          <w:b/>
          <w:color w:val="002060"/>
          <w:sz w:val="24"/>
          <w:szCs w:val="24"/>
          <w:lang w:val="en-US"/>
        </w:rPr>
        <w:t>incidence in country</w:t>
      </w:r>
    </w:p>
    <w:p w:rsidR="00307896" w:rsidRPr="00A029DC" w:rsidRDefault="00307896" w:rsidP="00307896">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bCs/>
          <w:color w:val="002060"/>
          <w:sz w:val="24"/>
          <w:szCs w:val="24"/>
          <w:lang w:val="en-US"/>
        </w:rPr>
        <w:t>To conduct human papilloma virus (HPV) prevalence survey</w:t>
      </w:r>
    </w:p>
    <w:p w:rsidR="00B2135C" w:rsidRPr="00A029DC" w:rsidRDefault="00B2135C" w:rsidP="00B2135C">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color w:val="002060"/>
          <w:sz w:val="24"/>
          <w:szCs w:val="24"/>
          <w:lang w:val="en-US"/>
        </w:rPr>
        <w:t>Extend enrolment of th</w:t>
      </w:r>
      <w:r w:rsidR="00307896" w:rsidRPr="00A029DC">
        <w:rPr>
          <w:rFonts w:ascii="Times New Roman" w:hAnsi="Times New Roman" w:cs="Times New Roman"/>
          <w:b/>
          <w:color w:val="002060"/>
          <w:sz w:val="24"/>
          <w:szCs w:val="24"/>
          <w:lang w:val="en-US"/>
        </w:rPr>
        <w:t>e country in the multi-central c</w:t>
      </w:r>
      <w:r w:rsidRPr="00A029DC">
        <w:rPr>
          <w:rFonts w:ascii="Times New Roman" w:hAnsi="Times New Roman" w:cs="Times New Roman"/>
          <w:b/>
          <w:color w:val="002060"/>
          <w:sz w:val="24"/>
          <w:szCs w:val="24"/>
          <w:lang w:val="en-US"/>
        </w:rPr>
        <w:t>linical trials, in order to improve management of cancer patients</w:t>
      </w:r>
    </w:p>
    <w:p w:rsidR="00D23B0C" w:rsidRPr="00A029DC" w:rsidRDefault="00D23B0C" w:rsidP="00D23B0C">
      <w:pPr>
        <w:jc w:val="both"/>
        <w:rPr>
          <w:rFonts w:ascii="Times New Roman" w:hAnsi="Times New Roman" w:cs="Times New Roman"/>
          <w:b/>
          <w:color w:val="002060"/>
          <w:sz w:val="24"/>
          <w:szCs w:val="24"/>
        </w:rPr>
      </w:pPr>
      <w:r w:rsidRPr="00A029DC">
        <w:rPr>
          <w:rFonts w:ascii="Times New Roman" w:hAnsi="Times New Roman" w:cs="Times New Roman"/>
          <w:b/>
          <w:color w:val="002060"/>
          <w:sz w:val="24"/>
          <w:szCs w:val="24"/>
        </w:rPr>
        <w:t xml:space="preserve">Could be organized workshops on selected topics: </w:t>
      </w:r>
    </w:p>
    <w:p w:rsidR="00D23B0C" w:rsidRPr="00A029DC" w:rsidRDefault="00D23B0C" w:rsidP="00B2135C">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color w:val="002060"/>
          <w:shd w:val="clear" w:color="auto" w:fill="FFFFFF"/>
          <w:lang w:val="en-US"/>
        </w:rPr>
        <w:t>Integrating </w:t>
      </w:r>
      <w:r w:rsidRPr="00A029DC">
        <w:rPr>
          <w:rStyle w:val="Emphasis"/>
          <w:rFonts w:ascii="Times New Roman" w:hAnsi="Times New Roman" w:cs="Times New Roman"/>
          <w:b/>
          <w:bCs/>
          <w:i w:val="0"/>
          <w:iCs w:val="0"/>
          <w:color w:val="002060"/>
          <w:shd w:val="clear" w:color="auto" w:fill="FFFFFF"/>
          <w:lang w:val="en-US"/>
        </w:rPr>
        <w:t>cancer prevention and management</w:t>
      </w:r>
      <w:r w:rsidRPr="00A029DC">
        <w:rPr>
          <w:rFonts w:ascii="Times New Roman" w:hAnsi="Times New Roman" w:cs="Times New Roman"/>
          <w:b/>
          <w:color w:val="002060"/>
          <w:shd w:val="clear" w:color="auto" w:fill="FFFFFF"/>
          <w:lang w:val="en-US"/>
        </w:rPr>
        <w:t> into </w:t>
      </w:r>
      <w:r w:rsidRPr="00A029DC">
        <w:rPr>
          <w:rStyle w:val="Emphasis"/>
          <w:rFonts w:ascii="Times New Roman" w:hAnsi="Times New Roman" w:cs="Times New Roman"/>
          <w:b/>
          <w:bCs/>
          <w:i w:val="0"/>
          <w:iCs w:val="0"/>
          <w:color w:val="002060"/>
          <w:shd w:val="clear" w:color="auto" w:fill="FFFFFF"/>
          <w:lang w:val="en-US"/>
        </w:rPr>
        <w:t>primary health care system</w:t>
      </w:r>
    </w:p>
    <w:p w:rsidR="00941FCA" w:rsidRPr="00A029DC" w:rsidRDefault="00941FCA" w:rsidP="00941FCA">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bCs/>
          <w:color w:val="002060"/>
          <w:sz w:val="24"/>
          <w:szCs w:val="24"/>
          <w:lang w:val="en-US"/>
        </w:rPr>
        <w:t>To promote psychosocial rehabilitation of oncological patients</w:t>
      </w:r>
    </w:p>
    <w:p w:rsidR="00941FCA" w:rsidRPr="00A029DC" w:rsidRDefault="00941FCA" w:rsidP="00941FCA">
      <w:pPr>
        <w:pStyle w:val="ListParagraph"/>
        <w:numPr>
          <w:ilvl w:val="0"/>
          <w:numId w:val="27"/>
        </w:numPr>
        <w:jc w:val="both"/>
        <w:rPr>
          <w:rFonts w:ascii="Times New Roman" w:hAnsi="Times New Roman" w:cs="Times New Roman"/>
          <w:b/>
          <w:color w:val="002060"/>
          <w:sz w:val="24"/>
          <w:szCs w:val="24"/>
          <w:lang w:val="en-US"/>
        </w:rPr>
      </w:pPr>
      <w:r w:rsidRPr="00A029DC">
        <w:rPr>
          <w:rFonts w:ascii="Times New Roman" w:hAnsi="Times New Roman" w:cs="Times New Roman"/>
          <w:b/>
          <w:bCs/>
          <w:color w:val="002060"/>
          <w:sz w:val="24"/>
          <w:szCs w:val="24"/>
          <w:lang w:val="en-US"/>
        </w:rPr>
        <w:t>Ethical issues in treatment of cancer patients</w:t>
      </w:r>
    </w:p>
    <w:p w:rsidR="00D77653" w:rsidRPr="00B2135C" w:rsidRDefault="00D77653" w:rsidP="00941FCA">
      <w:pPr>
        <w:pStyle w:val="ListParagraph"/>
        <w:jc w:val="both"/>
        <w:rPr>
          <w:rFonts w:ascii="Times New Roman" w:hAnsi="Times New Roman" w:cs="Times New Roman"/>
          <w:b/>
          <w:color w:val="002060"/>
          <w:sz w:val="24"/>
          <w:szCs w:val="24"/>
          <w:lang w:val="en-US"/>
        </w:rPr>
      </w:pPr>
    </w:p>
    <w:p w:rsidR="009864CD" w:rsidRPr="00941FCA" w:rsidRDefault="00941FCA" w:rsidP="00941FCA">
      <w:pPr>
        <w:jc w:val="both"/>
        <w:rPr>
          <w:rFonts w:ascii="Times New Roman" w:hAnsi="Times New Roman" w:cs="Times New Roman"/>
          <w:sz w:val="24"/>
          <w:szCs w:val="24"/>
        </w:rPr>
      </w:pPr>
      <w:r>
        <w:rPr>
          <w:rFonts w:ascii="Times New Roman" w:hAnsi="Times New Roman" w:cs="Times New Roman"/>
          <w:b/>
          <w:sz w:val="24"/>
          <w:szCs w:val="24"/>
        </w:rPr>
        <w:t>*</w:t>
      </w:r>
      <w:r w:rsidRPr="00941FCA">
        <w:rPr>
          <w:rFonts w:ascii="Times New Roman" w:hAnsi="Times New Roman" w:cs="Times New Roman"/>
          <w:iCs/>
          <w:sz w:val="24"/>
          <w:szCs w:val="24"/>
        </w:rPr>
        <w:t xml:space="preserve"> In Georgia during 2015-2017 thyroid cancer Incidence among women was at the second place after breast cancer according to the cancer registry data; incidence rate per 100000 population in 2015-2017 composed 33.5; 42,8 and 40.8 accordingly. Ratio of women with thyroid cancer to men equals to 5/1. Cancer incidence is especially high among women aged less than 40 years.    </w:t>
      </w:r>
      <w:r w:rsidR="009864CD" w:rsidRPr="00941FCA">
        <w:rPr>
          <w:rFonts w:ascii="Times New Roman" w:hAnsi="Times New Roman" w:cs="Times New Roman"/>
          <w:b/>
          <w:sz w:val="24"/>
          <w:szCs w:val="24"/>
        </w:rPr>
        <w:t>Thyroid cancer</w:t>
      </w:r>
      <w:r w:rsidR="009864CD" w:rsidRPr="00941FCA">
        <w:rPr>
          <w:rFonts w:ascii="Times New Roman" w:hAnsi="Times New Roman" w:cs="Times New Roman"/>
          <w:sz w:val="24"/>
          <w:szCs w:val="24"/>
        </w:rPr>
        <w:t xml:space="preserve"> accounts for approximately the 2% of all cancers diagnosed worldwide and 95% of all endocrine cancers</w:t>
      </w:r>
      <w:r w:rsidR="00B2135C" w:rsidRPr="00941FCA">
        <w:rPr>
          <w:rFonts w:ascii="Times New Roman" w:hAnsi="Times New Roman" w:cs="Times New Roman"/>
          <w:sz w:val="24"/>
          <w:szCs w:val="24"/>
        </w:rPr>
        <w:t>; the</w:t>
      </w:r>
      <w:r w:rsidR="009864CD" w:rsidRPr="00941FCA">
        <w:rPr>
          <w:rFonts w:ascii="Times New Roman" w:hAnsi="Times New Roman" w:cs="Times New Roman"/>
          <w:sz w:val="24"/>
          <w:szCs w:val="24"/>
        </w:rPr>
        <w:t xml:space="preserve"> male-to-female ratio was approximately 1 </w:t>
      </w:r>
      <w:r w:rsidR="00B2135C" w:rsidRPr="00941FCA">
        <w:rPr>
          <w:rFonts w:ascii="Times New Roman" w:hAnsi="Times New Roman" w:cs="Times New Roman"/>
          <w:sz w:val="24"/>
          <w:szCs w:val="24"/>
        </w:rPr>
        <w:t xml:space="preserve">to 3.3. </w:t>
      </w:r>
      <w:r w:rsidR="00757C2B" w:rsidRPr="00941FCA">
        <w:rPr>
          <w:rFonts w:ascii="Times New Roman" w:hAnsi="Times New Roman" w:cs="Times New Roman"/>
          <w:iCs/>
          <w:sz w:val="24"/>
          <w:szCs w:val="24"/>
        </w:rPr>
        <w:t xml:space="preserve">Most of the increase in incidence has been in one sub type known as </w:t>
      </w:r>
      <w:r w:rsidR="00757C2B" w:rsidRPr="00941FCA">
        <w:rPr>
          <w:rFonts w:ascii="Times New Roman" w:hAnsi="Times New Roman" w:cs="Times New Roman"/>
          <w:b/>
          <w:iCs/>
          <w:sz w:val="24"/>
          <w:szCs w:val="24"/>
        </w:rPr>
        <w:t>papillary cancer</w:t>
      </w:r>
      <w:r w:rsidR="00757C2B" w:rsidRPr="00941FCA">
        <w:rPr>
          <w:rFonts w:ascii="Times New Roman" w:hAnsi="Times New Roman" w:cs="Times New Roman"/>
          <w:iCs/>
          <w:sz w:val="24"/>
          <w:szCs w:val="24"/>
        </w:rPr>
        <w:t xml:space="preserve">, which has the best prognosis. </w:t>
      </w:r>
      <w:r w:rsidR="009864CD" w:rsidRPr="00941FCA">
        <w:rPr>
          <w:rFonts w:ascii="Times New Roman" w:hAnsi="Times New Roman" w:cs="Times New Roman"/>
          <w:sz w:val="24"/>
          <w:szCs w:val="24"/>
        </w:rPr>
        <w:t>Explanations for the worldwide increase of thyroid can</w:t>
      </w:r>
      <w:r w:rsidR="00B2135C" w:rsidRPr="00941FCA">
        <w:rPr>
          <w:rFonts w:ascii="Times New Roman" w:hAnsi="Times New Roman" w:cs="Times New Roman"/>
          <w:sz w:val="24"/>
          <w:szCs w:val="24"/>
        </w:rPr>
        <w:t>cer incidence are controversial: s</w:t>
      </w:r>
      <w:r w:rsidR="009864CD" w:rsidRPr="00941FCA">
        <w:rPr>
          <w:rFonts w:ascii="Times New Roman" w:hAnsi="Times New Roman" w:cs="Times New Roman"/>
          <w:sz w:val="24"/>
          <w:szCs w:val="24"/>
        </w:rPr>
        <w:t>ome experts believe that the increased number of new cancers is due to the increased</w:t>
      </w:r>
      <w:r w:rsidR="006359E7" w:rsidRPr="00941FCA">
        <w:rPr>
          <w:rFonts w:ascii="Times New Roman" w:hAnsi="Times New Roman" w:cs="Times New Roman"/>
          <w:sz w:val="24"/>
          <w:szCs w:val="24"/>
        </w:rPr>
        <w:t xml:space="preserve"> diagnostic intensity</w:t>
      </w:r>
      <w:r w:rsidR="009864CD" w:rsidRPr="00941FCA">
        <w:rPr>
          <w:rFonts w:ascii="Times New Roman" w:hAnsi="Times New Roman" w:cs="Times New Roman"/>
          <w:sz w:val="24"/>
          <w:szCs w:val="24"/>
        </w:rPr>
        <w:t xml:space="preserve">. Other experts </w:t>
      </w:r>
      <w:r w:rsidR="00757C2B" w:rsidRPr="00941FCA">
        <w:rPr>
          <w:rFonts w:ascii="Times New Roman" w:hAnsi="Times New Roman" w:cs="Times New Roman"/>
          <w:sz w:val="24"/>
          <w:szCs w:val="24"/>
        </w:rPr>
        <w:t xml:space="preserve">consider </w:t>
      </w:r>
      <w:r w:rsidR="009864CD" w:rsidRPr="00941FCA">
        <w:rPr>
          <w:rFonts w:ascii="Times New Roman" w:hAnsi="Times New Roman" w:cs="Times New Roman"/>
          <w:sz w:val="24"/>
          <w:szCs w:val="24"/>
        </w:rPr>
        <w:t>that a true increase, due to environment and lifestyle changes, is also a likely possibility</w:t>
      </w:r>
      <w:r w:rsidR="00757C2B" w:rsidRPr="00941FCA">
        <w:rPr>
          <w:rFonts w:ascii="Times New Roman" w:hAnsi="Times New Roman" w:cs="Times New Roman"/>
          <w:sz w:val="24"/>
          <w:szCs w:val="24"/>
        </w:rPr>
        <w:t xml:space="preserve">. </w:t>
      </w:r>
      <w:r w:rsidR="009864CD" w:rsidRPr="00941FCA">
        <w:rPr>
          <w:rFonts w:ascii="Times New Roman" w:hAnsi="Times New Roman" w:cs="Times New Roman"/>
          <w:sz w:val="24"/>
          <w:szCs w:val="24"/>
        </w:rPr>
        <w:t xml:space="preserve">In spite of the steadily increased incidence, thyroid cancer mortality is reported stable </w:t>
      </w:r>
      <w:r w:rsidR="009864CD" w:rsidRPr="00941FCA">
        <w:rPr>
          <w:rFonts w:ascii="Times New Roman" w:hAnsi="Times New Roman" w:cs="Times New Roman"/>
          <w:iCs/>
          <w:sz w:val="24"/>
          <w:szCs w:val="24"/>
        </w:rPr>
        <w:t>(At variance with most tumors (including breast, colon-rectum, lung, and prostate cancer) whose mortality has decreased in the last two decades, thyroid cancer mortality rate is not decreased, but rather slightly increased).</w:t>
      </w:r>
      <w:r w:rsidR="00C76D32" w:rsidRPr="00941FCA">
        <w:rPr>
          <w:rFonts w:ascii="Times New Roman" w:hAnsi="Times New Roman" w:cs="Times New Roman"/>
          <w:iCs/>
          <w:sz w:val="24"/>
          <w:szCs w:val="24"/>
        </w:rPr>
        <w:t xml:space="preserve"> </w:t>
      </w:r>
    </w:p>
    <w:sectPr w:rsidR="009864CD" w:rsidRPr="00941FCA" w:rsidSect="009F33E3">
      <w:pgSz w:w="12240" w:h="15840"/>
      <w:pgMar w:top="1170" w:right="1260" w:bottom="13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2A25"/>
    <w:multiLevelType w:val="hybridMultilevel"/>
    <w:tmpl w:val="08BA2480"/>
    <w:lvl w:ilvl="0" w:tplc="9FF035CE">
      <w:start w:val="1"/>
      <w:numFmt w:val="bullet"/>
      <w:lvlText w:val=""/>
      <w:lvlJc w:val="left"/>
      <w:pPr>
        <w:tabs>
          <w:tab w:val="num" w:pos="720"/>
        </w:tabs>
        <w:ind w:left="720" w:hanging="360"/>
      </w:pPr>
      <w:rPr>
        <w:rFonts w:ascii="Wingdings" w:hAnsi="Wingdings" w:hint="default"/>
      </w:rPr>
    </w:lvl>
    <w:lvl w:ilvl="1" w:tplc="AF20D406" w:tentative="1">
      <w:start w:val="1"/>
      <w:numFmt w:val="bullet"/>
      <w:lvlText w:val=""/>
      <w:lvlJc w:val="left"/>
      <w:pPr>
        <w:tabs>
          <w:tab w:val="num" w:pos="1440"/>
        </w:tabs>
        <w:ind w:left="1440" w:hanging="360"/>
      </w:pPr>
      <w:rPr>
        <w:rFonts w:ascii="Wingdings" w:hAnsi="Wingdings" w:hint="default"/>
      </w:rPr>
    </w:lvl>
    <w:lvl w:ilvl="2" w:tplc="918AD844" w:tentative="1">
      <w:start w:val="1"/>
      <w:numFmt w:val="bullet"/>
      <w:lvlText w:val=""/>
      <w:lvlJc w:val="left"/>
      <w:pPr>
        <w:tabs>
          <w:tab w:val="num" w:pos="2160"/>
        </w:tabs>
        <w:ind w:left="2160" w:hanging="360"/>
      </w:pPr>
      <w:rPr>
        <w:rFonts w:ascii="Wingdings" w:hAnsi="Wingdings" w:hint="default"/>
      </w:rPr>
    </w:lvl>
    <w:lvl w:ilvl="3" w:tplc="3F88927A" w:tentative="1">
      <w:start w:val="1"/>
      <w:numFmt w:val="bullet"/>
      <w:lvlText w:val=""/>
      <w:lvlJc w:val="left"/>
      <w:pPr>
        <w:tabs>
          <w:tab w:val="num" w:pos="2880"/>
        </w:tabs>
        <w:ind w:left="2880" w:hanging="360"/>
      </w:pPr>
      <w:rPr>
        <w:rFonts w:ascii="Wingdings" w:hAnsi="Wingdings" w:hint="default"/>
      </w:rPr>
    </w:lvl>
    <w:lvl w:ilvl="4" w:tplc="EA4C0002" w:tentative="1">
      <w:start w:val="1"/>
      <w:numFmt w:val="bullet"/>
      <w:lvlText w:val=""/>
      <w:lvlJc w:val="left"/>
      <w:pPr>
        <w:tabs>
          <w:tab w:val="num" w:pos="3600"/>
        </w:tabs>
        <w:ind w:left="3600" w:hanging="360"/>
      </w:pPr>
      <w:rPr>
        <w:rFonts w:ascii="Wingdings" w:hAnsi="Wingdings" w:hint="default"/>
      </w:rPr>
    </w:lvl>
    <w:lvl w:ilvl="5" w:tplc="CCA46252" w:tentative="1">
      <w:start w:val="1"/>
      <w:numFmt w:val="bullet"/>
      <w:lvlText w:val=""/>
      <w:lvlJc w:val="left"/>
      <w:pPr>
        <w:tabs>
          <w:tab w:val="num" w:pos="4320"/>
        </w:tabs>
        <w:ind w:left="4320" w:hanging="360"/>
      </w:pPr>
      <w:rPr>
        <w:rFonts w:ascii="Wingdings" w:hAnsi="Wingdings" w:hint="default"/>
      </w:rPr>
    </w:lvl>
    <w:lvl w:ilvl="6" w:tplc="6EAC5A92" w:tentative="1">
      <w:start w:val="1"/>
      <w:numFmt w:val="bullet"/>
      <w:lvlText w:val=""/>
      <w:lvlJc w:val="left"/>
      <w:pPr>
        <w:tabs>
          <w:tab w:val="num" w:pos="5040"/>
        </w:tabs>
        <w:ind w:left="5040" w:hanging="360"/>
      </w:pPr>
      <w:rPr>
        <w:rFonts w:ascii="Wingdings" w:hAnsi="Wingdings" w:hint="default"/>
      </w:rPr>
    </w:lvl>
    <w:lvl w:ilvl="7" w:tplc="0DFE17A4" w:tentative="1">
      <w:start w:val="1"/>
      <w:numFmt w:val="bullet"/>
      <w:lvlText w:val=""/>
      <w:lvlJc w:val="left"/>
      <w:pPr>
        <w:tabs>
          <w:tab w:val="num" w:pos="5760"/>
        </w:tabs>
        <w:ind w:left="5760" w:hanging="360"/>
      </w:pPr>
      <w:rPr>
        <w:rFonts w:ascii="Wingdings" w:hAnsi="Wingdings" w:hint="default"/>
      </w:rPr>
    </w:lvl>
    <w:lvl w:ilvl="8" w:tplc="5DDAC7D8" w:tentative="1">
      <w:start w:val="1"/>
      <w:numFmt w:val="bullet"/>
      <w:lvlText w:val=""/>
      <w:lvlJc w:val="left"/>
      <w:pPr>
        <w:tabs>
          <w:tab w:val="num" w:pos="6480"/>
        </w:tabs>
        <w:ind w:left="6480" w:hanging="360"/>
      </w:pPr>
      <w:rPr>
        <w:rFonts w:ascii="Wingdings" w:hAnsi="Wingdings" w:hint="default"/>
      </w:rPr>
    </w:lvl>
  </w:abstractNum>
  <w:abstractNum w:abstractNumId="1">
    <w:nsid w:val="1422061F"/>
    <w:multiLevelType w:val="hybridMultilevel"/>
    <w:tmpl w:val="E7681C24"/>
    <w:lvl w:ilvl="0" w:tplc="F42A8366">
      <w:start w:val="1"/>
      <w:numFmt w:val="bullet"/>
      <w:lvlText w:val=""/>
      <w:lvlJc w:val="left"/>
      <w:pPr>
        <w:tabs>
          <w:tab w:val="num" w:pos="720"/>
        </w:tabs>
        <w:ind w:left="720" w:hanging="360"/>
      </w:pPr>
      <w:rPr>
        <w:rFonts w:ascii="Wingdings" w:hAnsi="Wingdings" w:hint="default"/>
      </w:rPr>
    </w:lvl>
    <w:lvl w:ilvl="1" w:tplc="604A5474" w:tentative="1">
      <w:start w:val="1"/>
      <w:numFmt w:val="bullet"/>
      <w:lvlText w:val=""/>
      <w:lvlJc w:val="left"/>
      <w:pPr>
        <w:tabs>
          <w:tab w:val="num" w:pos="1440"/>
        </w:tabs>
        <w:ind w:left="1440" w:hanging="360"/>
      </w:pPr>
      <w:rPr>
        <w:rFonts w:ascii="Wingdings" w:hAnsi="Wingdings" w:hint="default"/>
      </w:rPr>
    </w:lvl>
    <w:lvl w:ilvl="2" w:tplc="7C8C7DA2" w:tentative="1">
      <w:start w:val="1"/>
      <w:numFmt w:val="bullet"/>
      <w:lvlText w:val=""/>
      <w:lvlJc w:val="left"/>
      <w:pPr>
        <w:tabs>
          <w:tab w:val="num" w:pos="2160"/>
        </w:tabs>
        <w:ind w:left="2160" w:hanging="360"/>
      </w:pPr>
      <w:rPr>
        <w:rFonts w:ascii="Wingdings" w:hAnsi="Wingdings" w:hint="default"/>
      </w:rPr>
    </w:lvl>
    <w:lvl w:ilvl="3" w:tplc="378EBAE2" w:tentative="1">
      <w:start w:val="1"/>
      <w:numFmt w:val="bullet"/>
      <w:lvlText w:val=""/>
      <w:lvlJc w:val="left"/>
      <w:pPr>
        <w:tabs>
          <w:tab w:val="num" w:pos="2880"/>
        </w:tabs>
        <w:ind w:left="2880" w:hanging="360"/>
      </w:pPr>
      <w:rPr>
        <w:rFonts w:ascii="Wingdings" w:hAnsi="Wingdings" w:hint="default"/>
      </w:rPr>
    </w:lvl>
    <w:lvl w:ilvl="4" w:tplc="FAC89868" w:tentative="1">
      <w:start w:val="1"/>
      <w:numFmt w:val="bullet"/>
      <w:lvlText w:val=""/>
      <w:lvlJc w:val="left"/>
      <w:pPr>
        <w:tabs>
          <w:tab w:val="num" w:pos="3600"/>
        </w:tabs>
        <w:ind w:left="3600" w:hanging="360"/>
      </w:pPr>
      <w:rPr>
        <w:rFonts w:ascii="Wingdings" w:hAnsi="Wingdings" w:hint="default"/>
      </w:rPr>
    </w:lvl>
    <w:lvl w:ilvl="5" w:tplc="699C2782" w:tentative="1">
      <w:start w:val="1"/>
      <w:numFmt w:val="bullet"/>
      <w:lvlText w:val=""/>
      <w:lvlJc w:val="left"/>
      <w:pPr>
        <w:tabs>
          <w:tab w:val="num" w:pos="4320"/>
        </w:tabs>
        <w:ind w:left="4320" w:hanging="360"/>
      </w:pPr>
      <w:rPr>
        <w:rFonts w:ascii="Wingdings" w:hAnsi="Wingdings" w:hint="default"/>
      </w:rPr>
    </w:lvl>
    <w:lvl w:ilvl="6" w:tplc="030404A4" w:tentative="1">
      <w:start w:val="1"/>
      <w:numFmt w:val="bullet"/>
      <w:lvlText w:val=""/>
      <w:lvlJc w:val="left"/>
      <w:pPr>
        <w:tabs>
          <w:tab w:val="num" w:pos="5040"/>
        </w:tabs>
        <w:ind w:left="5040" w:hanging="360"/>
      </w:pPr>
      <w:rPr>
        <w:rFonts w:ascii="Wingdings" w:hAnsi="Wingdings" w:hint="default"/>
      </w:rPr>
    </w:lvl>
    <w:lvl w:ilvl="7" w:tplc="42120F38" w:tentative="1">
      <w:start w:val="1"/>
      <w:numFmt w:val="bullet"/>
      <w:lvlText w:val=""/>
      <w:lvlJc w:val="left"/>
      <w:pPr>
        <w:tabs>
          <w:tab w:val="num" w:pos="5760"/>
        </w:tabs>
        <w:ind w:left="5760" w:hanging="360"/>
      </w:pPr>
      <w:rPr>
        <w:rFonts w:ascii="Wingdings" w:hAnsi="Wingdings" w:hint="default"/>
      </w:rPr>
    </w:lvl>
    <w:lvl w:ilvl="8" w:tplc="3EF824E2" w:tentative="1">
      <w:start w:val="1"/>
      <w:numFmt w:val="bullet"/>
      <w:lvlText w:val=""/>
      <w:lvlJc w:val="left"/>
      <w:pPr>
        <w:tabs>
          <w:tab w:val="num" w:pos="6480"/>
        </w:tabs>
        <w:ind w:left="6480" w:hanging="360"/>
      </w:pPr>
      <w:rPr>
        <w:rFonts w:ascii="Wingdings" w:hAnsi="Wingdings" w:hint="default"/>
      </w:rPr>
    </w:lvl>
  </w:abstractNum>
  <w:abstractNum w:abstractNumId="2">
    <w:nsid w:val="18B17A61"/>
    <w:multiLevelType w:val="hybridMultilevel"/>
    <w:tmpl w:val="4A981598"/>
    <w:lvl w:ilvl="0" w:tplc="E294F7AC">
      <w:start w:val="1"/>
      <w:numFmt w:val="bullet"/>
      <w:lvlText w:val=""/>
      <w:lvlJc w:val="left"/>
      <w:pPr>
        <w:tabs>
          <w:tab w:val="num" w:pos="720"/>
        </w:tabs>
        <w:ind w:left="720" w:hanging="360"/>
      </w:pPr>
      <w:rPr>
        <w:rFonts w:ascii="Wingdings" w:hAnsi="Wingdings" w:hint="default"/>
      </w:rPr>
    </w:lvl>
    <w:lvl w:ilvl="1" w:tplc="28DE41CC" w:tentative="1">
      <w:start w:val="1"/>
      <w:numFmt w:val="bullet"/>
      <w:lvlText w:val=""/>
      <w:lvlJc w:val="left"/>
      <w:pPr>
        <w:tabs>
          <w:tab w:val="num" w:pos="1440"/>
        </w:tabs>
        <w:ind w:left="1440" w:hanging="360"/>
      </w:pPr>
      <w:rPr>
        <w:rFonts w:ascii="Wingdings" w:hAnsi="Wingdings" w:hint="default"/>
      </w:rPr>
    </w:lvl>
    <w:lvl w:ilvl="2" w:tplc="8C8C4256" w:tentative="1">
      <w:start w:val="1"/>
      <w:numFmt w:val="bullet"/>
      <w:lvlText w:val=""/>
      <w:lvlJc w:val="left"/>
      <w:pPr>
        <w:tabs>
          <w:tab w:val="num" w:pos="2160"/>
        </w:tabs>
        <w:ind w:left="2160" w:hanging="360"/>
      </w:pPr>
      <w:rPr>
        <w:rFonts w:ascii="Wingdings" w:hAnsi="Wingdings" w:hint="default"/>
      </w:rPr>
    </w:lvl>
    <w:lvl w:ilvl="3" w:tplc="3216CC68" w:tentative="1">
      <w:start w:val="1"/>
      <w:numFmt w:val="bullet"/>
      <w:lvlText w:val=""/>
      <w:lvlJc w:val="left"/>
      <w:pPr>
        <w:tabs>
          <w:tab w:val="num" w:pos="2880"/>
        </w:tabs>
        <w:ind w:left="2880" w:hanging="360"/>
      </w:pPr>
      <w:rPr>
        <w:rFonts w:ascii="Wingdings" w:hAnsi="Wingdings" w:hint="default"/>
      </w:rPr>
    </w:lvl>
    <w:lvl w:ilvl="4" w:tplc="456CC644" w:tentative="1">
      <w:start w:val="1"/>
      <w:numFmt w:val="bullet"/>
      <w:lvlText w:val=""/>
      <w:lvlJc w:val="left"/>
      <w:pPr>
        <w:tabs>
          <w:tab w:val="num" w:pos="3600"/>
        </w:tabs>
        <w:ind w:left="3600" w:hanging="360"/>
      </w:pPr>
      <w:rPr>
        <w:rFonts w:ascii="Wingdings" w:hAnsi="Wingdings" w:hint="default"/>
      </w:rPr>
    </w:lvl>
    <w:lvl w:ilvl="5" w:tplc="BC327D3A" w:tentative="1">
      <w:start w:val="1"/>
      <w:numFmt w:val="bullet"/>
      <w:lvlText w:val=""/>
      <w:lvlJc w:val="left"/>
      <w:pPr>
        <w:tabs>
          <w:tab w:val="num" w:pos="4320"/>
        </w:tabs>
        <w:ind w:left="4320" w:hanging="360"/>
      </w:pPr>
      <w:rPr>
        <w:rFonts w:ascii="Wingdings" w:hAnsi="Wingdings" w:hint="default"/>
      </w:rPr>
    </w:lvl>
    <w:lvl w:ilvl="6" w:tplc="7E90DEFA" w:tentative="1">
      <w:start w:val="1"/>
      <w:numFmt w:val="bullet"/>
      <w:lvlText w:val=""/>
      <w:lvlJc w:val="left"/>
      <w:pPr>
        <w:tabs>
          <w:tab w:val="num" w:pos="5040"/>
        </w:tabs>
        <w:ind w:left="5040" w:hanging="360"/>
      </w:pPr>
      <w:rPr>
        <w:rFonts w:ascii="Wingdings" w:hAnsi="Wingdings" w:hint="default"/>
      </w:rPr>
    </w:lvl>
    <w:lvl w:ilvl="7" w:tplc="B39AB700" w:tentative="1">
      <w:start w:val="1"/>
      <w:numFmt w:val="bullet"/>
      <w:lvlText w:val=""/>
      <w:lvlJc w:val="left"/>
      <w:pPr>
        <w:tabs>
          <w:tab w:val="num" w:pos="5760"/>
        </w:tabs>
        <w:ind w:left="5760" w:hanging="360"/>
      </w:pPr>
      <w:rPr>
        <w:rFonts w:ascii="Wingdings" w:hAnsi="Wingdings" w:hint="default"/>
      </w:rPr>
    </w:lvl>
    <w:lvl w:ilvl="8" w:tplc="1138D7B0" w:tentative="1">
      <w:start w:val="1"/>
      <w:numFmt w:val="bullet"/>
      <w:lvlText w:val=""/>
      <w:lvlJc w:val="left"/>
      <w:pPr>
        <w:tabs>
          <w:tab w:val="num" w:pos="6480"/>
        </w:tabs>
        <w:ind w:left="6480" w:hanging="360"/>
      </w:pPr>
      <w:rPr>
        <w:rFonts w:ascii="Wingdings" w:hAnsi="Wingdings" w:hint="default"/>
      </w:rPr>
    </w:lvl>
  </w:abstractNum>
  <w:abstractNum w:abstractNumId="3">
    <w:nsid w:val="18F81225"/>
    <w:multiLevelType w:val="hybridMultilevel"/>
    <w:tmpl w:val="875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A676B"/>
    <w:multiLevelType w:val="hybridMultilevel"/>
    <w:tmpl w:val="26DC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31360"/>
    <w:multiLevelType w:val="hybridMultilevel"/>
    <w:tmpl w:val="D71259E4"/>
    <w:lvl w:ilvl="0" w:tplc="DF3CAF5C">
      <w:start w:val="1"/>
      <w:numFmt w:val="bullet"/>
      <w:lvlText w:val=""/>
      <w:lvlJc w:val="left"/>
      <w:pPr>
        <w:tabs>
          <w:tab w:val="num" w:pos="720"/>
        </w:tabs>
        <w:ind w:left="720" w:hanging="360"/>
      </w:pPr>
      <w:rPr>
        <w:rFonts w:ascii="Wingdings" w:hAnsi="Wingdings" w:hint="default"/>
      </w:rPr>
    </w:lvl>
    <w:lvl w:ilvl="1" w:tplc="0AA48B7A">
      <w:start w:val="1"/>
      <w:numFmt w:val="bullet"/>
      <w:lvlText w:val=""/>
      <w:lvlJc w:val="left"/>
      <w:pPr>
        <w:tabs>
          <w:tab w:val="num" w:pos="1440"/>
        </w:tabs>
        <w:ind w:left="1440" w:hanging="360"/>
      </w:pPr>
      <w:rPr>
        <w:rFonts w:ascii="Wingdings" w:hAnsi="Wingdings" w:hint="default"/>
      </w:rPr>
    </w:lvl>
    <w:lvl w:ilvl="2" w:tplc="5AFA9EC6" w:tentative="1">
      <w:start w:val="1"/>
      <w:numFmt w:val="bullet"/>
      <w:lvlText w:val=""/>
      <w:lvlJc w:val="left"/>
      <w:pPr>
        <w:tabs>
          <w:tab w:val="num" w:pos="2160"/>
        </w:tabs>
        <w:ind w:left="2160" w:hanging="360"/>
      </w:pPr>
      <w:rPr>
        <w:rFonts w:ascii="Wingdings" w:hAnsi="Wingdings" w:hint="default"/>
      </w:rPr>
    </w:lvl>
    <w:lvl w:ilvl="3" w:tplc="788E55DC" w:tentative="1">
      <w:start w:val="1"/>
      <w:numFmt w:val="bullet"/>
      <w:lvlText w:val=""/>
      <w:lvlJc w:val="left"/>
      <w:pPr>
        <w:tabs>
          <w:tab w:val="num" w:pos="2880"/>
        </w:tabs>
        <w:ind w:left="2880" w:hanging="360"/>
      </w:pPr>
      <w:rPr>
        <w:rFonts w:ascii="Wingdings" w:hAnsi="Wingdings" w:hint="default"/>
      </w:rPr>
    </w:lvl>
    <w:lvl w:ilvl="4" w:tplc="5CAE0EB6" w:tentative="1">
      <w:start w:val="1"/>
      <w:numFmt w:val="bullet"/>
      <w:lvlText w:val=""/>
      <w:lvlJc w:val="left"/>
      <w:pPr>
        <w:tabs>
          <w:tab w:val="num" w:pos="3600"/>
        </w:tabs>
        <w:ind w:left="3600" w:hanging="360"/>
      </w:pPr>
      <w:rPr>
        <w:rFonts w:ascii="Wingdings" w:hAnsi="Wingdings" w:hint="default"/>
      </w:rPr>
    </w:lvl>
    <w:lvl w:ilvl="5" w:tplc="DBBA2C70" w:tentative="1">
      <w:start w:val="1"/>
      <w:numFmt w:val="bullet"/>
      <w:lvlText w:val=""/>
      <w:lvlJc w:val="left"/>
      <w:pPr>
        <w:tabs>
          <w:tab w:val="num" w:pos="4320"/>
        </w:tabs>
        <w:ind w:left="4320" w:hanging="360"/>
      </w:pPr>
      <w:rPr>
        <w:rFonts w:ascii="Wingdings" w:hAnsi="Wingdings" w:hint="default"/>
      </w:rPr>
    </w:lvl>
    <w:lvl w:ilvl="6" w:tplc="547438FE" w:tentative="1">
      <w:start w:val="1"/>
      <w:numFmt w:val="bullet"/>
      <w:lvlText w:val=""/>
      <w:lvlJc w:val="left"/>
      <w:pPr>
        <w:tabs>
          <w:tab w:val="num" w:pos="5040"/>
        </w:tabs>
        <w:ind w:left="5040" w:hanging="360"/>
      </w:pPr>
      <w:rPr>
        <w:rFonts w:ascii="Wingdings" w:hAnsi="Wingdings" w:hint="default"/>
      </w:rPr>
    </w:lvl>
    <w:lvl w:ilvl="7" w:tplc="D570C64E" w:tentative="1">
      <w:start w:val="1"/>
      <w:numFmt w:val="bullet"/>
      <w:lvlText w:val=""/>
      <w:lvlJc w:val="left"/>
      <w:pPr>
        <w:tabs>
          <w:tab w:val="num" w:pos="5760"/>
        </w:tabs>
        <w:ind w:left="5760" w:hanging="360"/>
      </w:pPr>
      <w:rPr>
        <w:rFonts w:ascii="Wingdings" w:hAnsi="Wingdings" w:hint="default"/>
      </w:rPr>
    </w:lvl>
    <w:lvl w:ilvl="8" w:tplc="33B2836A" w:tentative="1">
      <w:start w:val="1"/>
      <w:numFmt w:val="bullet"/>
      <w:lvlText w:val=""/>
      <w:lvlJc w:val="left"/>
      <w:pPr>
        <w:tabs>
          <w:tab w:val="num" w:pos="6480"/>
        </w:tabs>
        <w:ind w:left="6480" w:hanging="360"/>
      </w:pPr>
      <w:rPr>
        <w:rFonts w:ascii="Wingdings" w:hAnsi="Wingdings" w:hint="default"/>
      </w:rPr>
    </w:lvl>
  </w:abstractNum>
  <w:abstractNum w:abstractNumId="6">
    <w:nsid w:val="22A84CEB"/>
    <w:multiLevelType w:val="hybridMultilevel"/>
    <w:tmpl w:val="4BF689F8"/>
    <w:lvl w:ilvl="0" w:tplc="9ACAC388">
      <w:start w:val="1"/>
      <w:numFmt w:val="bullet"/>
      <w:lvlText w:val=""/>
      <w:lvlJc w:val="left"/>
      <w:pPr>
        <w:tabs>
          <w:tab w:val="num" w:pos="720"/>
        </w:tabs>
        <w:ind w:left="720" w:hanging="360"/>
      </w:pPr>
      <w:rPr>
        <w:rFonts w:ascii="Wingdings" w:hAnsi="Wingdings" w:hint="default"/>
      </w:rPr>
    </w:lvl>
    <w:lvl w:ilvl="1" w:tplc="F46A4B8A">
      <w:start w:val="1"/>
      <w:numFmt w:val="bullet"/>
      <w:lvlText w:val=""/>
      <w:lvlJc w:val="left"/>
      <w:pPr>
        <w:tabs>
          <w:tab w:val="num" w:pos="1440"/>
        </w:tabs>
        <w:ind w:left="1440" w:hanging="360"/>
      </w:pPr>
      <w:rPr>
        <w:rFonts w:ascii="Wingdings" w:hAnsi="Wingdings" w:hint="default"/>
      </w:rPr>
    </w:lvl>
    <w:lvl w:ilvl="2" w:tplc="3D266314" w:tentative="1">
      <w:start w:val="1"/>
      <w:numFmt w:val="bullet"/>
      <w:lvlText w:val=""/>
      <w:lvlJc w:val="left"/>
      <w:pPr>
        <w:tabs>
          <w:tab w:val="num" w:pos="2160"/>
        </w:tabs>
        <w:ind w:left="2160" w:hanging="360"/>
      </w:pPr>
      <w:rPr>
        <w:rFonts w:ascii="Wingdings" w:hAnsi="Wingdings" w:hint="default"/>
      </w:rPr>
    </w:lvl>
    <w:lvl w:ilvl="3" w:tplc="5D4CB880" w:tentative="1">
      <w:start w:val="1"/>
      <w:numFmt w:val="bullet"/>
      <w:lvlText w:val=""/>
      <w:lvlJc w:val="left"/>
      <w:pPr>
        <w:tabs>
          <w:tab w:val="num" w:pos="2880"/>
        </w:tabs>
        <w:ind w:left="2880" w:hanging="360"/>
      </w:pPr>
      <w:rPr>
        <w:rFonts w:ascii="Wingdings" w:hAnsi="Wingdings" w:hint="default"/>
      </w:rPr>
    </w:lvl>
    <w:lvl w:ilvl="4" w:tplc="B18840C8" w:tentative="1">
      <w:start w:val="1"/>
      <w:numFmt w:val="bullet"/>
      <w:lvlText w:val=""/>
      <w:lvlJc w:val="left"/>
      <w:pPr>
        <w:tabs>
          <w:tab w:val="num" w:pos="3600"/>
        </w:tabs>
        <w:ind w:left="3600" w:hanging="360"/>
      </w:pPr>
      <w:rPr>
        <w:rFonts w:ascii="Wingdings" w:hAnsi="Wingdings" w:hint="default"/>
      </w:rPr>
    </w:lvl>
    <w:lvl w:ilvl="5" w:tplc="C0784B60" w:tentative="1">
      <w:start w:val="1"/>
      <w:numFmt w:val="bullet"/>
      <w:lvlText w:val=""/>
      <w:lvlJc w:val="left"/>
      <w:pPr>
        <w:tabs>
          <w:tab w:val="num" w:pos="4320"/>
        </w:tabs>
        <w:ind w:left="4320" w:hanging="360"/>
      </w:pPr>
      <w:rPr>
        <w:rFonts w:ascii="Wingdings" w:hAnsi="Wingdings" w:hint="default"/>
      </w:rPr>
    </w:lvl>
    <w:lvl w:ilvl="6" w:tplc="0AA49D60" w:tentative="1">
      <w:start w:val="1"/>
      <w:numFmt w:val="bullet"/>
      <w:lvlText w:val=""/>
      <w:lvlJc w:val="left"/>
      <w:pPr>
        <w:tabs>
          <w:tab w:val="num" w:pos="5040"/>
        </w:tabs>
        <w:ind w:left="5040" w:hanging="360"/>
      </w:pPr>
      <w:rPr>
        <w:rFonts w:ascii="Wingdings" w:hAnsi="Wingdings" w:hint="default"/>
      </w:rPr>
    </w:lvl>
    <w:lvl w:ilvl="7" w:tplc="0E8C7FAC" w:tentative="1">
      <w:start w:val="1"/>
      <w:numFmt w:val="bullet"/>
      <w:lvlText w:val=""/>
      <w:lvlJc w:val="left"/>
      <w:pPr>
        <w:tabs>
          <w:tab w:val="num" w:pos="5760"/>
        </w:tabs>
        <w:ind w:left="5760" w:hanging="360"/>
      </w:pPr>
      <w:rPr>
        <w:rFonts w:ascii="Wingdings" w:hAnsi="Wingdings" w:hint="default"/>
      </w:rPr>
    </w:lvl>
    <w:lvl w:ilvl="8" w:tplc="66F0A55C" w:tentative="1">
      <w:start w:val="1"/>
      <w:numFmt w:val="bullet"/>
      <w:lvlText w:val=""/>
      <w:lvlJc w:val="left"/>
      <w:pPr>
        <w:tabs>
          <w:tab w:val="num" w:pos="6480"/>
        </w:tabs>
        <w:ind w:left="6480" w:hanging="360"/>
      </w:pPr>
      <w:rPr>
        <w:rFonts w:ascii="Wingdings" w:hAnsi="Wingdings" w:hint="default"/>
      </w:rPr>
    </w:lvl>
  </w:abstractNum>
  <w:abstractNum w:abstractNumId="7">
    <w:nsid w:val="2DAB3B0E"/>
    <w:multiLevelType w:val="hybridMultilevel"/>
    <w:tmpl w:val="AE5EFC20"/>
    <w:lvl w:ilvl="0" w:tplc="10E0D1D2">
      <w:start w:val="1"/>
      <w:numFmt w:val="bullet"/>
      <w:lvlText w:val=""/>
      <w:lvlJc w:val="left"/>
      <w:pPr>
        <w:tabs>
          <w:tab w:val="num" w:pos="720"/>
        </w:tabs>
        <w:ind w:left="720" w:hanging="360"/>
      </w:pPr>
      <w:rPr>
        <w:rFonts w:ascii="Wingdings" w:hAnsi="Wingdings" w:hint="default"/>
      </w:rPr>
    </w:lvl>
    <w:lvl w:ilvl="1" w:tplc="22F6C052">
      <w:start w:val="1"/>
      <w:numFmt w:val="bullet"/>
      <w:lvlText w:val=""/>
      <w:lvlJc w:val="left"/>
      <w:pPr>
        <w:tabs>
          <w:tab w:val="num" w:pos="1440"/>
        </w:tabs>
        <w:ind w:left="1440" w:hanging="360"/>
      </w:pPr>
      <w:rPr>
        <w:rFonts w:ascii="Wingdings" w:hAnsi="Wingdings" w:hint="default"/>
      </w:rPr>
    </w:lvl>
    <w:lvl w:ilvl="2" w:tplc="AD620912" w:tentative="1">
      <w:start w:val="1"/>
      <w:numFmt w:val="bullet"/>
      <w:lvlText w:val=""/>
      <w:lvlJc w:val="left"/>
      <w:pPr>
        <w:tabs>
          <w:tab w:val="num" w:pos="2160"/>
        </w:tabs>
        <w:ind w:left="2160" w:hanging="360"/>
      </w:pPr>
      <w:rPr>
        <w:rFonts w:ascii="Wingdings" w:hAnsi="Wingdings" w:hint="default"/>
      </w:rPr>
    </w:lvl>
    <w:lvl w:ilvl="3" w:tplc="6672BFF8" w:tentative="1">
      <w:start w:val="1"/>
      <w:numFmt w:val="bullet"/>
      <w:lvlText w:val=""/>
      <w:lvlJc w:val="left"/>
      <w:pPr>
        <w:tabs>
          <w:tab w:val="num" w:pos="2880"/>
        </w:tabs>
        <w:ind w:left="2880" w:hanging="360"/>
      </w:pPr>
      <w:rPr>
        <w:rFonts w:ascii="Wingdings" w:hAnsi="Wingdings" w:hint="default"/>
      </w:rPr>
    </w:lvl>
    <w:lvl w:ilvl="4" w:tplc="0DB2D418" w:tentative="1">
      <w:start w:val="1"/>
      <w:numFmt w:val="bullet"/>
      <w:lvlText w:val=""/>
      <w:lvlJc w:val="left"/>
      <w:pPr>
        <w:tabs>
          <w:tab w:val="num" w:pos="3600"/>
        </w:tabs>
        <w:ind w:left="3600" w:hanging="360"/>
      </w:pPr>
      <w:rPr>
        <w:rFonts w:ascii="Wingdings" w:hAnsi="Wingdings" w:hint="default"/>
      </w:rPr>
    </w:lvl>
    <w:lvl w:ilvl="5" w:tplc="3CA299FC" w:tentative="1">
      <w:start w:val="1"/>
      <w:numFmt w:val="bullet"/>
      <w:lvlText w:val=""/>
      <w:lvlJc w:val="left"/>
      <w:pPr>
        <w:tabs>
          <w:tab w:val="num" w:pos="4320"/>
        </w:tabs>
        <w:ind w:left="4320" w:hanging="360"/>
      </w:pPr>
      <w:rPr>
        <w:rFonts w:ascii="Wingdings" w:hAnsi="Wingdings" w:hint="default"/>
      </w:rPr>
    </w:lvl>
    <w:lvl w:ilvl="6" w:tplc="CAD26F32" w:tentative="1">
      <w:start w:val="1"/>
      <w:numFmt w:val="bullet"/>
      <w:lvlText w:val=""/>
      <w:lvlJc w:val="left"/>
      <w:pPr>
        <w:tabs>
          <w:tab w:val="num" w:pos="5040"/>
        </w:tabs>
        <w:ind w:left="5040" w:hanging="360"/>
      </w:pPr>
      <w:rPr>
        <w:rFonts w:ascii="Wingdings" w:hAnsi="Wingdings" w:hint="default"/>
      </w:rPr>
    </w:lvl>
    <w:lvl w:ilvl="7" w:tplc="2CCCEF94" w:tentative="1">
      <w:start w:val="1"/>
      <w:numFmt w:val="bullet"/>
      <w:lvlText w:val=""/>
      <w:lvlJc w:val="left"/>
      <w:pPr>
        <w:tabs>
          <w:tab w:val="num" w:pos="5760"/>
        </w:tabs>
        <w:ind w:left="5760" w:hanging="360"/>
      </w:pPr>
      <w:rPr>
        <w:rFonts w:ascii="Wingdings" w:hAnsi="Wingdings" w:hint="default"/>
      </w:rPr>
    </w:lvl>
    <w:lvl w:ilvl="8" w:tplc="9CF4B15E" w:tentative="1">
      <w:start w:val="1"/>
      <w:numFmt w:val="bullet"/>
      <w:lvlText w:val=""/>
      <w:lvlJc w:val="left"/>
      <w:pPr>
        <w:tabs>
          <w:tab w:val="num" w:pos="6480"/>
        </w:tabs>
        <w:ind w:left="6480" w:hanging="360"/>
      </w:pPr>
      <w:rPr>
        <w:rFonts w:ascii="Wingdings" w:hAnsi="Wingdings" w:hint="default"/>
      </w:rPr>
    </w:lvl>
  </w:abstractNum>
  <w:abstractNum w:abstractNumId="8">
    <w:nsid w:val="2E0B268C"/>
    <w:multiLevelType w:val="hybridMultilevel"/>
    <w:tmpl w:val="2A30D37E"/>
    <w:lvl w:ilvl="0" w:tplc="34CA7B84">
      <w:start w:val="1"/>
      <w:numFmt w:val="bullet"/>
      <w:lvlText w:val=""/>
      <w:lvlJc w:val="left"/>
      <w:pPr>
        <w:tabs>
          <w:tab w:val="num" w:pos="720"/>
        </w:tabs>
        <w:ind w:left="720" w:hanging="360"/>
      </w:pPr>
      <w:rPr>
        <w:rFonts w:ascii="Wingdings" w:hAnsi="Wingdings" w:hint="default"/>
      </w:rPr>
    </w:lvl>
    <w:lvl w:ilvl="1" w:tplc="060A0952">
      <w:start w:val="1"/>
      <w:numFmt w:val="bullet"/>
      <w:lvlText w:val=""/>
      <w:lvlJc w:val="left"/>
      <w:pPr>
        <w:tabs>
          <w:tab w:val="num" w:pos="1440"/>
        </w:tabs>
        <w:ind w:left="1440" w:hanging="360"/>
      </w:pPr>
      <w:rPr>
        <w:rFonts w:ascii="Wingdings" w:hAnsi="Wingdings" w:hint="default"/>
      </w:rPr>
    </w:lvl>
    <w:lvl w:ilvl="2" w:tplc="C92899C8" w:tentative="1">
      <w:start w:val="1"/>
      <w:numFmt w:val="bullet"/>
      <w:lvlText w:val=""/>
      <w:lvlJc w:val="left"/>
      <w:pPr>
        <w:tabs>
          <w:tab w:val="num" w:pos="2160"/>
        </w:tabs>
        <w:ind w:left="2160" w:hanging="360"/>
      </w:pPr>
      <w:rPr>
        <w:rFonts w:ascii="Wingdings" w:hAnsi="Wingdings" w:hint="default"/>
      </w:rPr>
    </w:lvl>
    <w:lvl w:ilvl="3" w:tplc="2548C66A" w:tentative="1">
      <w:start w:val="1"/>
      <w:numFmt w:val="bullet"/>
      <w:lvlText w:val=""/>
      <w:lvlJc w:val="left"/>
      <w:pPr>
        <w:tabs>
          <w:tab w:val="num" w:pos="2880"/>
        </w:tabs>
        <w:ind w:left="2880" w:hanging="360"/>
      </w:pPr>
      <w:rPr>
        <w:rFonts w:ascii="Wingdings" w:hAnsi="Wingdings" w:hint="default"/>
      </w:rPr>
    </w:lvl>
    <w:lvl w:ilvl="4" w:tplc="812CDB8C" w:tentative="1">
      <w:start w:val="1"/>
      <w:numFmt w:val="bullet"/>
      <w:lvlText w:val=""/>
      <w:lvlJc w:val="left"/>
      <w:pPr>
        <w:tabs>
          <w:tab w:val="num" w:pos="3600"/>
        </w:tabs>
        <w:ind w:left="3600" w:hanging="360"/>
      </w:pPr>
      <w:rPr>
        <w:rFonts w:ascii="Wingdings" w:hAnsi="Wingdings" w:hint="default"/>
      </w:rPr>
    </w:lvl>
    <w:lvl w:ilvl="5" w:tplc="2826ACE6" w:tentative="1">
      <w:start w:val="1"/>
      <w:numFmt w:val="bullet"/>
      <w:lvlText w:val=""/>
      <w:lvlJc w:val="left"/>
      <w:pPr>
        <w:tabs>
          <w:tab w:val="num" w:pos="4320"/>
        </w:tabs>
        <w:ind w:left="4320" w:hanging="360"/>
      </w:pPr>
      <w:rPr>
        <w:rFonts w:ascii="Wingdings" w:hAnsi="Wingdings" w:hint="default"/>
      </w:rPr>
    </w:lvl>
    <w:lvl w:ilvl="6" w:tplc="92901A08" w:tentative="1">
      <w:start w:val="1"/>
      <w:numFmt w:val="bullet"/>
      <w:lvlText w:val=""/>
      <w:lvlJc w:val="left"/>
      <w:pPr>
        <w:tabs>
          <w:tab w:val="num" w:pos="5040"/>
        </w:tabs>
        <w:ind w:left="5040" w:hanging="360"/>
      </w:pPr>
      <w:rPr>
        <w:rFonts w:ascii="Wingdings" w:hAnsi="Wingdings" w:hint="default"/>
      </w:rPr>
    </w:lvl>
    <w:lvl w:ilvl="7" w:tplc="01E055E6" w:tentative="1">
      <w:start w:val="1"/>
      <w:numFmt w:val="bullet"/>
      <w:lvlText w:val=""/>
      <w:lvlJc w:val="left"/>
      <w:pPr>
        <w:tabs>
          <w:tab w:val="num" w:pos="5760"/>
        </w:tabs>
        <w:ind w:left="5760" w:hanging="360"/>
      </w:pPr>
      <w:rPr>
        <w:rFonts w:ascii="Wingdings" w:hAnsi="Wingdings" w:hint="default"/>
      </w:rPr>
    </w:lvl>
    <w:lvl w:ilvl="8" w:tplc="B8CCEE56" w:tentative="1">
      <w:start w:val="1"/>
      <w:numFmt w:val="bullet"/>
      <w:lvlText w:val=""/>
      <w:lvlJc w:val="left"/>
      <w:pPr>
        <w:tabs>
          <w:tab w:val="num" w:pos="6480"/>
        </w:tabs>
        <w:ind w:left="6480" w:hanging="360"/>
      </w:pPr>
      <w:rPr>
        <w:rFonts w:ascii="Wingdings" w:hAnsi="Wingdings" w:hint="default"/>
      </w:rPr>
    </w:lvl>
  </w:abstractNum>
  <w:abstractNum w:abstractNumId="9">
    <w:nsid w:val="3001513E"/>
    <w:multiLevelType w:val="hybridMultilevel"/>
    <w:tmpl w:val="80A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F6DA9"/>
    <w:multiLevelType w:val="hybridMultilevel"/>
    <w:tmpl w:val="71C2AFD4"/>
    <w:lvl w:ilvl="0" w:tplc="F69C599A">
      <w:start w:val="1"/>
      <w:numFmt w:val="bullet"/>
      <w:lvlText w:val=""/>
      <w:lvlJc w:val="left"/>
      <w:pPr>
        <w:tabs>
          <w:tab w:val="num" w:pos="720"/>
        </w:tabs>
        <w:ind w:left="720" w:hanging="360"/>
      </w:pPr>
      <w:rPr>
        <w:rFonts w:ascii="Wingdings" w:hAnsi="Wingdings" w:hint="default"/>
      </w:rPr>
    </w:lvl>
    <w:lvl w:ilvl="1" w:tplc="C7E0857A">
      <w:start w:val="1"/>
      <w:numFmt w:val="bullet"/>
      <w:lvlText w:val=""/>
      <w:lvlJc w:val="left"/>
      <w:pPr>
        <w:tabs>
          <w:tab w:val="num" w:pos="1440"/>
        </w:tabs>
        <w:ind w:left="1440" w:hanging="360"/>
      </w:pPr>
      <w:rPr>
        <w:rFonts w:ascii="Wingdings" w:hAnsi="Wingdings" w:hint="default"/>
      </w:rPr>
    </w:lvl>
    <w:lvl w:ilvl="2" w:tplc="1A2A38D0" w:tentative="1">
      <w:start w:val="1"/>
      <w:numFmt w:val="bullet"/>
      <w:lvlText w:val=""/>
      <w:lvlJc w:val="left"/>
      <w:pPr>
        <w:tabs>
          <w:tab w:val="num" w:pos="2160"/>
        </w:tabs>
        <w:ind w:left="2160" w:hanging="360"/>
      </w:pPr>
      <w:rPr>
        <w:rFonts w:ascii="Wingdings" w:hAnsi="Wingdings" w:hint="default"/>
      </w:rPr>
    </w:lvl>
    <w:lvl w:ilvl="3" w:tplc="15F83F90" w:tentative="1">
      <w:start w:val="1"/>
      <w:numFmt w:val="bullet"/>
      <w:lvlText w:val=""/>
      <w:lvlJc w:val="left"/>
      <w:pPr>
        <w:tabs>
          <w:tab w:val="num" w:pos="2880"/>
        </w:tabs>
        <w:ind w:left="2880" w:hanging="360"/>
      </w:pPr>
      <w:rPr>
        <w:rFonts w:ascii="Wingdings" w:hAnsi="Wingdings" w:hint="default"/>
      </w:rPr>
    </w:lvl>
    <w:lvl w:ilvl="4" w:tplc="FFE464BA" w:tentative="1">
      <w:start w:val="1"/>
      <w:numFmt w:val="bullet"/>
      <w:lvlText w:val=""/>
      <w:lvlJc w:val="left"/>
      <w:pPr>
        <w:tabs>
          <w:tab w:val="num" w:pos="3600"/>
        </w:tabs>
        <w:ind w:left="3600" w:hanging="360"/>
      </w:pPr>
      <w:rPr>
        <w:rFonts w:ascii="Wingdings" w:hAnsi="Wingdings" w:hint="default"/>
      </w:rPr>
    </w:lvl>
    <w:lvl w:ilvl="5" w:tplc="D1728AB4" w:tentative="1">
      <w:start w:val="1"/>
      <w:numFmt w:val="bullet"/>
      <w:lvlText w:val=""/>
      <w:lvlJc w:val="left"/>
      <w:pPr>
        <w:tabs>
          <w:tab w:val="num" w:pos="4320"/>
        </w:tabs>
        <w:ind w:left="4320" w:hanging="360"/>
      </w:pPr>
      <w:rPr>
        <w:rFonts w:ascii="Wingdings" w:hAnsi="Wingdings" w:hint="default"/>
      </w:rPr>
    </w:lvl>
    <w:lvl w:ilvl="6" w:tplc="BA724962" w:tentative="1">
      <w:start w:val="1"/>
      <w:numFmt w:val="bullet"/>
      <w:lvlText w:val=""/>
      <w:lvlJc w:val="left"/>
      <w:pPr>
        <w:tabs>
          <w:tab w:val="num" w:pos="5040"/>
        </w:tabs>
        <w:ind w:left="5040" w:hanging="360"/>
      </w:pPr>
      <w:rPr>
        <w:rFonts w:ascii="Wingdings" w:hAnsi="Wingdings" w:hint="default"/>
      </w:rPr>
    </w:lvl>
    <w:lvl w:ilvl="7" w:tplc="B0E86474" w:tentative="1">
      <w:start w:val="1"/>
      <w:numFmt w:val="bullet"/>
      <w:lvlText w:val=""/>
      <w:lvlJc w:val="left"/>
      <w:pPr>
        <w:tabs>
          <w:tab w:val="num" w:pos="5760"/>
        </w:tabs>
        <w:ind w:left="5760" w:hanging="360"/>
      </w:pPr>
      <w:rPr>
        <w:rFonts w:ascii="Wingdings" w:hAnsi="Wingdings" w:hint="default"/>
      </w:rPr>
    </w:lvl>
    <w:lvl w:ilvl="8" w:tplc="183071CE" w:tentative="1">
      <w:start w:val="1"/>
      <w:numFmt w:val="bullet"/>
      <w:lvlText w:val=""/>
      <w:lvlJc w:val="left"/>
      <w:pPr>
        <w:tabs>
          <w:tab w:val="num" w:pos="6480"/>
        </w:tabs>
        <w:ind w:left="6480" w:hanging="360"/>
      </w:pPr>
      <w:rPr>
        <w:rFonts w:ascii="Wingdings" w:hAnsi="Wingdings" w:hint="default"/>
      </w:rPr>
    </w:lvl>
  </w:abstractNum>
  <w:abstractNum w:abstractNumId="11">
    <w:nsid w:val="35577FE8"/>
    <w:multiLevelType w:val="hybridMultilevel"/>
    <w:tmpl w:val="7D303730"/>
    <w:lvl w:ilvl="0" w:tplc="926CDD48">
      <w:start w:val="1"/>
      <w:numFmt w:val="bullet"/>
      <w:lvlText w:val=""/>
      <w:lvlJc w:val="left"/>
      <w:pPr>
        <w:tabs>
          <w:tab w:val="num" w:pos="720"/>
        </w:tabs>
        <w:ind w:left="720" w:hanging="360"/>
      </w:pPr>
      <w:rPr>
        <w:rFonts w:ascii="Wingdings" w:hAnsi="Wingdings" w:hint="default"/>
      </w:rPr>
    </w:lvl>
    <w:lvl w:ilvl="1" w:tplc="8D7AE8FC">
      <w:start w:val="1"/>
      <w:numFmt w:val="bullet"/>
      <w:lvlText w:val=""/>
      <w:lvlJc w:val="left"/>
      <w:pPr>
        <w:tabs>
          <w:tab w:val="num" w:pos="1440"/>
        </w:tabs>
        <w:ind w:left="1440" w:hanging="360"/>
      </w:pPr>
      <w:rPr>
        <w:rFonts w:ascii="Wingdings" w:hAnsi="Wingdings" w:hint="default"/>
      </w:rPr>
    </w:lvl>
    <w:lvl w:ilvl="2" w:tplc="A030C2BE" w:tentative="1">
      <w:start w:val="1"/>
      <w:numFmt w:val="bullet"/>
      <w:lvlText w:val=""/>
      <w:lvlJc w:val="left"/>
      <w:pPr>
        <w:tabs>
          <w:tab w:val="num" w:pos="2160"/>
        </w:tabs>
        <w:ind w:left="2160" w:hanging="360"/>
      </w:pPr>
      <w:rPr>
        <w:rFonts w:ascii="Wingdings" w:hAnsi="Wingdings" w:hint="default"/>
      </w:rPr>
    </w:lvl>
    <w:lvl w:ilvl="3" w:tplc="A6BA98FA" w:tentative="1">
      <w:start w:val="1"/>
      <w:numFmt w:val="bullet"/>
      <w:lvlText w:val=""/>
      <w:lvlJc w:val="left"/>
      <w:pPr>
        <w:tabs>
          <w:tab w:val="num" w:pos="2880"/>
        </w:tabs>
        <w:ind w:left="2880" w:hanging="360"/>
      </w:pPr>
      <w:rPr>
        <w:rFonts w:ascii="Wingdings" w:hAnsi="Wingdings" w:hint="default"/>
      </w:rPr>
    </w:lvl>
    <w:lvl w:ilvl="4" w:tplc="1B8C0CD8" w:tentative="1">
      <w:start w:val="1"/>
      <w:numFmt w:val="bullet"/>
      <w:lvlText w:val=""/>
      <w:lvlJc w:val="left"/>
      <w:pPr>
        <w:tabs>
          <w:tab w:val="num" w:pos="3600"/>
        </w:tabs>
        <w:ind w:left="3600" w:hanging="360"/>
      </w:pPr>
      <w:rPr>
        <w:rFonts w:ascii="Wingdings" w:hAnsi="Wingdings" w:hint="default"/>
      </w:rPr>
    </w:lvl>
    <w:lvl w:ilvl="5" w:tplc="40428C3E" w:tentative="1">
      <w:start w:val="1"/>
      <w:numFmt w:val="bullet"/>
      <w:lvlText w:val=""/>
      <w:lvlJc w:val="left"/>
      <w:pPr>
        <w:tabs>
          <w:tab w:val="num" w:pos="4320"/>
        </w:tabs>
        <w:ind w:left="4320" w:hanging="360"/>
      </w:pPr>
      <w:rPr>
        <w:rFonts w:ascii="Wingdings" w:hAnsi="Wingdings" w:hint="default"/>
      </w:rPr>
    </w:lvl>
    <w:lvl w:ilvl="6" w:tplc="A60CA47A" w:tentative="1">
      <w:start w:val="1"/>
      <w:numFmt w:val="bullet"/>
      <w:lvlText w:val=""/>
      <w:lvlJc w:val="left"/>
      <w:pPr>
        <w:tabs>
          <w:tab w:val="num" w:pos="5040"/>
        </w:tabs>
        <w:ind w:left="5040" w:hanging="360"/>
      </w:pPr>
      <w:rPr>
        <w:rFonts w:ascii="Wingdings" w:hAnsi="Wingdings" w:hint="default"/>
      </w:rPr>
    </w:lvl>
    <w:lvl w:ilvl="7" w:tplc="6E02AE72" w:tentative="1">
      <w:start w:val="1"/>
      <w:numFmt w:val="bullet"/>
      <w:lvlText w:val=""/>
      <w:lvlJc w:val="left"/>
      <w:pPr>
        <w:tabs>
          <w:tab w:val="num" w:pos="5760"/>
        </w:tabs>
        <w:ind w:left="5760" w:hanging="360"/>
      </w:pPr>
      <w:rPr>
        <w:rFonts w:ascii="Wingdings" w:hAnsi="Wingdings" w:hint="default"/>
      </w:rPr>
    </w:lvl>
    <w:lvl w:ilvl="8" w:tplc="B6569100" w:tentative="1">
      <w:start w:val="1"/>
      <w:numFmt w:val="bullet"/>
      <w:lvlText w:val=""/>
      <w:lvlJc w:val="left"/>
      <w:pPr>
        <w:tabs>
          <w:tab w:val="num" w:pos="6480"/>
        </w:tabs>
        <w:ind w:left="6480" w:hanging="360"/>
      </w:pPr>
      <w:rPr>
        <w:rFonts w:ascii="Wingdings" w:hAnsi="Wingdings" w:hint="default"/>
      </w:rPr>
    </w:lvl>
  </w:abstractNum>
  <w:abstractNum w:abstractNumId="12">
    <w:nsid w:val="48B9310D"/>
    <w:multiLevelType w:val="hybridMultilevel"/>
    <w:tmpl w:val="DE68E454"/>
    <w:lvl w:ilvl="0" w:tplc="2D382AA4">
      <w:start w:val="1"/>
      <w:numFmt w:val="bullet"/>
      <w:lvlText w:val=""/>
      <w:lvlJc w:val="left"/>
      <w:pPr>
        <w:tabs>
          <w:tab w:val="num" w:pos="720"/>
        </w:tabs>
        <w:ind w:left="720" w:hanging="360"/>
      </w:pPr>
      <w:rPr>
        <w:rFonts w:ascii="Wingdings" w:hAnsi="Wingdings" w:hint="default"/>
      </w:rPr>
    </w:lvl>
    <w:lvl w:ilvl="1" w:tplc="62A82370">
      <w:start w:val="1"/>
      <w:numFmt w:val="bullet"/>
      <w:lvlText w:val=""/>
      <w:lvlJc w:val="left"/>
      <w:pPr>
        <w:tabs>
          <w:tab w:val="num" w:pos="1440"/>
        </w:tabs>
        <w:ind w:left="1440" w:hanging="360"/>
      </w:pPr>
      <w:rPr>
        <w:rFonts w:ascii="Wingdings" w:hAnsi="Wingdings" w:hint="default"/>
      </w:rPr>
    </w:lvl>
    <w:lvl w:ilvl="2" w:tplc="F88CAD26" w:tentative="1">
      <w:start w:val="1"/>
      <w:numFmt w:val="bullet"/>
      <w:lvlText w:val=""/>
      <w:lvlJc w:val="left"/>
      <w:pPr>
        <w:tabs>
          <w:tab w:val="num" w:pos="2160"/>
        </w:tabs>
        <w:ind w:left="2160" w:hanging="360"/>
      </w:pPr>
      <w:rPr>
        <w:rFonts w:ascii="Wingdings" w:hAnsi="Wingdings" w:hint="default"/>
      </w:rPr>
    </w:lvl>
    <w:lvl w:ilvl="3" w:tplc="159A3B22" w:tentative="1">
      <w:start w:val="1"/>
      <w:numFmt w:val="bullet"/>
      <w:lvlText w:val=""/>
      <w:lvlJc w:val="left"/>
      <w:pPr>
        <w:tabs>
          <w:tab w:val="num" w:pos="2880"/>
        </w:tabs>
        <w:ind w:left="2880" w:hanging="360"/>
      </w:pPr>
      <w:rPr>
        <w:rFonts w:ascii="Wingdings" w:hAnsi="Wingdings" w:hint="default"/>
      </w:rPr>
    </w:lvl>
    <w:lvl w:ilvl="4" w:tplc="D428AF78" w:tentative="1">
      <w:start w:val="1"/>
      <w:numFmt w:val="bullet"/>
      <w:lvlText w:val=""/>
      <w:lvlJc w:val="left"/>
      <w:pPr>
        <w:tabs>
          <w:tab w:val="num" w:pos="3600"/>
        </w:tabs>
        <w:ind w:left="3600" w:hanging="360"/>
      </w:pPr>
      <w:rPr>
        <w:rFonts w:ascii="Wingdings" w:hAnsi="Wingdings" w:hint="default"/>
      </w:rPr>
    </w:lvl>
    <w:lvl w:ilvl="5" w:tplc="0D5CCAD0" w:tentative="1">
      <w:start w:val="1"/>
      <w:numFmt w:val="bullet"/>
      <w:lvlText w:val=""/>
      <w:lvlJc w:val="left"/>
      <w:pPr>
        <w:tabs>
          <w:tab w:val="num" w:pos="4320"/>
        </w:tabs>
        <w:ind w:left="4320" w:hanging="360"/>
      </w:pPr>
      <w:rPr>
        <w:rFonts w:ascii="Wingdings" w:hAnsi="Wingdings" w:hint="default"/>
      </w:rPr>
    </w:lvl>
    <w:lvl w:ilvl="6" w:tplc="212C1DE2" w:tentative="1">
      <w:start w:val="1"/>
      <w:numFmt w:val="bullet"/>
      <w:lvlText w:val=""/>
      <w:lvlJc w:val="left"/>
      <w:pPr>
        <w:tabs>
          <w:tab w:val="num" w:pos="5040"/>
        </w:tabs>
        <w:ind w:left="5040" w:hanging="360"/>
      </w:pPr>
      <w:rPr>
        <w:rFonts w:ascii="Wingdings" w:hAnsi="Wingdings" w:hint="default"/>
      </w:rPr>
    </w:lvl>
    <w:lvl w:ilvl="7" w:tplc="C8562E36" w:tentative="1">
      <w:start w:val="1"/>
      <w:numFmt w:val="bullet"/>
      <w:lvlText w:val=""/>
      <w:lvlJc w:val="left"/>
      <w:pPr>
        <w:tabs>
          <w:tab w:val="num" w:pos="5760"/>
        </w:tabs>
        <w:ind w:left="5760" w:hanging="360"/>
      </w:pPr>
      <w:rPr>
        <w:rFonts w:ascii="Wingdings" w:hAnsi="Wingdings" w:hint="default"/>
      </w:rPr>
    </w:lvl>
    <w:lvl w:ilvl="8" w:tplc="4C1C469A" w:tentative="1">
      <w:start w:val="1"/>
      <w:numFmt w:val="bullet"/>
      <w:lvlText w:val=""/>
      <w:lvlJc w:val="left"/>
      <w:pPr>
        <w:tabs>
          <w:tab w:val="num" w:pos="6480"/>
        </w:tabs>
        <w:ind w:left="6480" w:hanging="360"/>
      </w:pPr>
      <w:rPr>
        <w:rFonts w:ascii="Wingdings" w:hAnsi="Wingdings" w:hint="default"/>
      </w:rPr>
    </w:lvl>
  </w:abstractNum>
  <w:abstractNum w:abstractNumId="13">
    <w:nsid w:val="4A653F6F"/>
    <w:multiLevelType w:val="hybridMultilevel"/>
    <w:tmpl w:val="85DE09BC"/>
    <w:lvl w:ilvl="0" w:tplc="DE146834">
      <w:start w:val="1"/>
      <w:numFmt w:val="bullet"/>
      <w:lvlText w:val="•"/>
      <w:lvlJc w:val="left"/>
      <w:pPr>
        <w:tabs>
          <w:tab w:val="num" w:pos="720"/>
        </w:tabs>
        <w:ind w:left="720" w:hanging="360"/>
      </w:pPr>
      <w:rPr>
        <w:rFonts w:ascii="Arial" w:hAnsi="Arial" w:hint="default"/>
      </w:rPr>
    </w:lvl>
    <w:lvl w:ilvl="1" w:tplc="2EE6B470" w:tentative="1">
      <w:start w:val="1"/>
      <w:numFmt w:val="bullet"/>
      <w:lvlText w:val="•"/>
      <w:lvlJc w:val="left"/>
      <w:pPr>
        <w:tabs>
          <w:tab w:val="num" w:pos="1440"/>
        </w:tabs>
        <w:ind w:left="1440" w:hanging="360"/>
      </w:pPr>
      <w:rPr>
        <w:rFonts w:ascii="Arial" w:hAnsi="Arial" w:hint="default"/>
      </w:rPr>
    </w:lvl>
    <w:lvl w:ilvl="2" w:tplc="E2569924" w:tentative="1">
      <w:start w:val="1"/>
      <w:numFmt w:val="bullet"/>
      <w:lvlText w:val="•"/>
      <w:lvlJc w:val="left"/>
      <w:pPr>
        <w:tabs>
          <w:tab w:val="num" w:pos="2160"/>
        </w:tabs>
        <w:ind w:left="2160" w:hanging="360"/>
      </w:pPr>
      <w:rPr>
        <w:rFonts w:ascii="Arial" w:hAnsi="Arial" w:hint="default"/>
      </w:rPr>
    </w:lvl>
    <w:lvl w:ilvl="3" w:tplc="8E06F7F6" w:tentative="1">
      <w:start w:val="1"/>
      <w:numFmt w:val="bullet"/>
      <w:lvlText w:val="•"/>
      <w:lvlJc w:val="left"/>
      <w:pPr>
        <w:tabs>
          <w:tab w:val="num" w:pos="2880"/>
        </w:tabs>
        <w:ind w:left="2880" w:hanging="360"/>
      </w:pPr>
      <w:rPr>
        <w:rFonts w:ascii="Arial" w:hAnsi="Arial" w:hint="default"/>
      </w:rPr>
    </w:lvl>
    <w:lvl w:ilvl="4" w:tplc="3912D262" w:tentative="1">
      <w:start w:val="1"/>
      <w:numFmt w:val="bullet"/>
      <w:lvlText w:val="•"/>
      <w:lvlJc w:val="left"/>
      <w:pPr>
        <w:tabs>
          <w:tab w:val="num" w:pos="3600"/>
        </w:tabs>
        <w:ind w:left="3600" w:hanging="360"/>
      </w:pPr>
      <w:rPr>
        <w:rFonts w:ascii="Arial" w:hAnsi="Arial" w:hint="default"/>
      </w:rPr>
    </w:lvl>
    <w:lvl w:ilvl="5" w:tplc="7A28D2DA" w:tentative="1">
      <w:start w:val="1"/>
      <w:numFmt w:val="bullet"/>
      <w:lvlText w:val="•"/>
      <w:lvlJc w:val="left"/>
      <w:pPr>
        <w:tabs>
          <w:tab w:val="num" w:pos="4320"/>
        </w:tabs>
        <w:ind w:left="4320" w:hanging="360"/>
      </w:pPr>
      <w:rPr>
        <w:rFonts w:ascii="Arial" w:hAnsi="Arial" w:hint="default"/>
      </w:rPr>
    </w:lvl>
    <w:lvl w:ilvl="6" w:tplc="7AEAE6B2" w:tentative="1">
      <w:start w:val="1"/>
      <w:numFmt w:val="bullet"/>
      <w:lvlText w:val="•"/>
      <w:lvlJc w:val="left"/>
      <w:pPr>
        <w:tabs>
          <w:tab w:val="num" w:pos="5040"/>
        </w:tabs>
        <w:ind w:left="5040" w:hanging="360"/>
      </w:pPr>
      <w:rPr>
        <w:rFonts w:ascii="Arial" w:hAnsi="Arial" w:hint="default"/>
      </w:rPr>
    </w:lvl>
    <w:lvl w:ilvl="7" w:tplc="008C4598" w:tentative="1">
      <w:start w:val="1"/>
      <w:numFmt w:val="bullet"/>
      <w:lvlText w:val="•"/>
      <w:lvlJc w:val="left"/>
      <w:pPr>
        <w:tabs>
          <w:tab w:val="num" w:pos="5760"/>
        </w:tabs>
        <w:ind w:left="5760" w:hanging="360"/>
      </w:pPr>
      <w:rPr>
        <w:rFonts w:ascii="Arial" w:hAnsi="Arial" w:hint="default"/>
      </w:rPr>
    </w:lvl>
    <w:lvl w:ilvl="8" w:tplc="25CAFE38" w:tentative="1">
      <w:start w:val="1"/>
      <w:numFmt w:val="bullet"/>
      <w:lvlText w:val="•"/>
      <w:lvlJc w:val="left"/>
      <w:pPr>
        <w:tabs>
          <w:tab w:val="num" w:pos="6480"/>
        </w:tabs>
        <w:ind w:left="6480" w:hanging="360"/>
      </w:pPr>
      <w:rPr>
        <w:rFonts w:ascii="Arial" w:hAnsi="Arial" w:hint="default"/>
      </w:rPr>
    </w:lvl>
  </w:abstractNum>
  <w:abstractNum w:abstractNumId="14">
    <w:nsid w:val="4FA40140"/>
    <w:multiLevelType w:val="hybridMultilevel"/>
    <w:tmpl w:val="58BC8DA0"/>
    <w:lvl w:ilvl="0" w:tplc="BC06A71A">
      <w:start w:val="1"/>
      <w:numFmt w:val="bullet"/>
      <w:lvlText w:val=""/>
      <w:lvlJc w:val="left"/>
      <w:pPr>
        <w:tabs>
          <w:tab w:val="num" w:pos="720"/>
        </w:tabs>
        <w:ind w:left="720" w:hanging="360"/>
      </w:pPr>
      <w:rPr>
        <w:rFonts w:ascii="Wingdings" w:hAnsi="Wingdings" w:hint="default"/>
      </w:rPr>
    </w:lvl>
    <w:lvl w:ilvl="1" w:tplc="0CA806A8" w:tentative="1">
      <w:start w:val="1"/>
      <w:numFmt w:val="bullet"/>
      <w:lvlText w:val=""/>
      <w:lvlJc w:val="left"/>
      <w:pPr>
        <w:tabs>
          <w:tab w:val="num" w:pos="1440"/>
        </w:tabs>
        <w:ind w:left="1440" w:hanging="360"/>
      </w:pPr>
      <w:rPr>
        <w:rFonts w:ascii="Wingdings" w:hAnsi="Wingdings" w:hint="default"/>
      </w:rPr>
    </w:lvl>
    <w:lvl w:ilvl="2" w:tplc="C4AC977A" w:tentative="1">
      <w:start w:val="1"/>
      <w:numFmt w:val="bullet"/>
      <w:lvlText w:val=""/>
      <w:lvlJc w:val="left"/>
      <w:pPr>
        <w:tabs>
          <w:tab w:val="num" w:pos="2160"/>
        </w:tabs>
        <w:ind w:left="2160" w:hanging="360"/>
      </w:pPr>
      <w:rPr>
        <w:rFonts w:ascii="Wingdings" w:hAnsi="Wingdings" w:hint="default"/>
      </w:rPr>
    </w:lvl>
    <w:lvl w:ilvl="3" w:tplc="C55E2D1E" w:tentative="1">
      <w:start w:val="1"/>
      <w:numFmt w:val="bullet"/>
      <w:lvlText w:val=""/>
      <w:lvlJc w:val="left"/>
      <w:pPr>
        <w:tabs>
          <w:tab w:val="num" w:pos="2880"/>
        </w:tabs>
        <w:ind w:left="2880" w:hanging="360"/>
      </w:pPr>
      <w:rPr>
        <w:rFonts w:ascii="Wingdings" w:hAnsi="Wingdings" w:hint="default"/>
      </w:rPr>
    </w:lvl>
    <w:lvl w:ilvl="4" w:tplc="3D182DC6" w:tentative="1">
      <w:start w:val="1"/>
      <w:numFmt w:val="bullet"/>
      <w:lvlText w:val=""/>
      <w:lvlJc w:val="left"/>
      <w:pPr>
        <w:tabs>
          <w:tab w:val="num" w:pos="3600"/>
        </w:tabs>
        <w:ind w:left="3600" w:hanging="360"/>
      </w:pPr>
      <w:rPr>
        <w:rFonts w:ascii="Wingdings" w:hAnsi="Wingdings" w:hint="default"/>
      </w:rPr>
    </w:lvl>
    <w:lvl w:ilvl="5" w:tplc="7298D1E4" w:tentative="1">
      <w:start w:val="1"/>
      <w:numFmt w:val="bullet"/>
      <w:lvlText w:val=""/>
      <w:lvlJc w:val="left"/>
      <w:pPr>
        <w:tabs>
          <w:tab w:val="num" w:pos="4320"/>
        </w:tabs>
        <w:ind w:left="4320" w:hanging="360"/>
      </w:pPr>
      <w:rPr>
        <w:rFonts w:ascii="Wingdings" w:hAnsi="Wingdings" w:hint="default"/>
      </w:rPr>
    </w:lvl>
    <w:lvl w:ilvl="6" w:tplc="B28E9E5E" w:tentative="1">
      <w:start w:val="1"/>
      <w:numFmt w:val="bullet"/>
      <w:lvlText w:val=""/>
      <w:lvlJc w:val="left"/>
      <w:pPr>
        <w:tabs>
          <w:tab w:val="num" w:pos="5040"/>
        </w:tabs>
        <w:ind w:left="5040" w:hanging="360"/>
      </w:pPr>
      <w:rPr>
        <w:rFonts w:ascii="Wingdings" w:hAnsi="Wingdings" w:hint="default"/>
      </w:rPr>
    </w:lvl>
    <w:lvl w:ilvl="7" w:tplc="1206AEFC" w:tentative="1">
      <w:start w:val="1"/>
      <w:numFmt w:val="bullet"/>
      <w:lvlText w:val=""/>
      <w:lvlJc w:val="left"/>
      <w:pPr>
        <w:tabs>
          <w:tab w:val="num" w:pos="5760"/>
        </w:tabs>
        <w:ind w:left="5760" w:hanging="360"/>
      </w:pPr>
      <w:rPr>
        <w:rFonts w:ascii="Wingdings" w:hAnsi="Wingdings" w:hint="default"/>
      </w:rPr>
    </w:lvl>
    <w:lvl w:ilvl="8" w:tplc="9490BB34" w:tentative="1">
      <w:start w:val="1"/>
      <w:numFmt w:val="bullet"/>
      <w:lvlText w:val=""/>
      <w:lvlJc w:val="left"/>
      <w:pPr>
        <w:tabs>
          <w:tab w:val="num" w:pos="6480"/>
        </w:tabs>
        <w:ind w:left="6480" w:hanging="360"/>
      </w:pPr>
      <w:rPr>
        <w:rFonts w:ascii="Wingdings" w:hAnsi="Wingdings" w:hint="default"/>
      </w:rPr>
    </w:lvl>
  </w:abstractNum>
  <w:abstractNum w:abstractNumId="15">
    <w:nsid w:val="571749FE"/>
    <w:multiLevelType w:val="hybridMultilevel"/>
    <w:tmpl w:val="C1DA6370"/>
    <w:lvl w:ilvl="0" w:tplc="4C64028C">
      <w:start w:val="1"/>
      <w:numFmt w:val="bullet"/>
      <w:lvlText w:val=""/>
      <w:lvlJc w:val="left"/>
      <w:pPr>
        <w:tabs>
          <w:tab w:val="num" w:pos="720"/>
        </w:tabs>
        <w:ind w:left="720" w:hanging="360"/>
      </w:pPr>
      <w:rPr>
        <w:rFonts w:ascii="Wingdings" w:hAnsi="Wingdings" w:hint="default"/>
      </w:rPr>
    </w:lvl>
    <w:lvl w:ilvl="1" w:tplc="F7065BBE" w:tentative="1">
      <w:start w:val="1"/>
      <w:numFmt w:val="bullet"/>
      <w:lvlText w:val=""/>
      <w:lvlJc w:val="left"/>
      <w:pPr>
        <w:tabs>
          <w:tab w:val="num" w:pos="1440"/>
        </w:tabs>
        <w:ind w:left="1440" w:hanging="360"/>
      </w:pPr>
      <w:rPr>
        <w:rFonts w:ascii="Wingdings" w:hAnsi="Wingdings" w:hint="default"/>
      </w:rPr>
    </w:lvl>
    <w:lvl w:ilvl="2" w:tplc="FD2049E2" w:tentative="1">
      <w:start w:val="1"/>
      <w:numFmt w:val="bullet"/>
      <w:lvlText w:val=""/>
      <w:lvlJc w:val="left"/>
      <w:pPr>
        <w:tabs>
          <w:tab w:val="num" w:pos="2160"/>
        </w:tabs>
        <w:ind w:left="2160" w:hanging="360"/>
      </w:pPr>
      <w:rPr>
        <w:rFonts w:ascii="Wingdings" w:hAnsi="Wingdings" w:hint="default"/>
      </w:rPr>
    </w:lvl>
    <w:lvl w:ilvl="3" w:tplc="C316B318" w:tentative="1">
      <w:start w:val="1"/>
      <w:numFmt w:val="bullet"/>
      <w:lvlText w:val=""/>
      <w:lvlJc w:val="left"/>
      <w:pPr>
        <w:tabs>
          <w:tab w:val="num" w:pos="2880"/>
        </w:tabs>
        <w:ind w:left="2880" w:hanging="360"/>
      </w:pPr>
      <w:rPr>
        <w:rFonts w:ascii="Wingdings" w:hAnsi="Wingdings" w:hint="default"/>
      </w:rPr>
    </w:lvl>
    <w:lvl w:ilvl="4" w:tplc="4AFC32CE" w:tentative="1">
      <w:start w:val="1"/>
      <w:numFmt w:val="bullet"/>
      <w:lvlText w:val=""/>
      <w:lvlJc w:val="left"/>
      <w:pPr>
        <w:tabs>
          <w:tab w:val="num" w:pos="3600"/>
        </w:tabs>
        <w:ind w:left="3600" w:hanging="360"/>
      </w:pPr>
      <w:rPr>
        <w:rFonts w:ascii="Wingdings" w:hAnsi="Wingdings" w:hint="default"/>
      </w:rPr>
    </w:lvl>
    <w:lvl w:ilvl="5" w:tplc="70D62A98" w:tentative="1">
      <w:start w:val="1"/>
      <w:numFmt w:val="bullet"/>
      <w:lvlText w:val=""/>
      <w:lvlJc w:val="left"/>
      <w:pPr>
        <w:tabs>
          <w:tab w:val="num" w:pos="4320"/>
        </w:tabs>
        <w:ind w:left="4320" w:hanging="360"/>
      </w:pPr>
      <w:rPr>
        <w:rFonts w:ascii="Wingdings" w:hAnsi="Wingdings" w:hint="default"/>
      </w:rPr>
    </w:lvl>
    <w:lvl w:ilvl="6" w:tplc="8F089F72" w:tentative="1">
      <w:start w:val="1"/>
      <w:numFmt w:val="bullet"/>
      <w:lvlText w:val=""/>
      <w:lvlJc w:val="left"/>
      <w:pPr>
        <w:tabs>
          <w:tab w:val="num" w:pos="5040"/>
        </w:tabs>
        <w:ind w:left="5040" w:hanging="360"/>
      </w:pPr>
      <w:rPr>
        <w:rFonts w:ascii="Wingdings" w:hAnsi="Wingdings" w:hint="default"/>
      </w:rPr>
    </w:lvl>
    <w:lvl w:ilvl="7" w:tplc="5C6C19BC" w:tentative="1">
      <w:start w:val="1"/>
      <w:numFmt w:val="bullet"/>
      <w:lvlText w:val=""/>
      <w:lvlJc w:val="left"/>
      <w:pPr>
        <w:tabs>
          <w:tab w:val="num" w:pos="5760"/>
        </w:tabs>
        <w:ind w:left="5760" w:hanging="360"/>
      </w:pPr>
      <w:rPr>
        <w:rFonts w:ascii="Wingdings" w:hAnsi="Wingdings" w:hint="default"/>
      </w:rPr>
    </w:lvl>
    <w:lvl w:ilvl="8" w:tplc="92EE2976" w:tentative="1">
      <w:start w:val="1"/>
      <w:numFmt w:val="bullet"/>
      <w:lvlText w:val=""/>
      <w:lvlJc w:val="left"/>
      <w:pPr>
        <w:tabs>
          <w:tab w:val="num" w:pos="6480"/>
        </w:tabs>
        <w:ind w:left="6480" w:hanging="360"/>
      </w:pPr>
      <w:rPr>
        <w:rFonts w:ascii="Wingdings" w:hAnsi="Wingdings" w:hint="default"/>
      </w:rPr>
    </w:lvl>
  </w:abstractNum>
  <w:abstractNum w:abstractNumId="16">
    <w:nsid w:val="64CF214D"/>
    <w:multiLevelType w:val="hybridMultilevel"/>
    <w:tmpl w:val="5ADAE570"/>
    <w:lvl w:ilvl="0" w:tplc="A95A824E">
      <w:start w:val="1"/>
      <w:numFmt w:val="bullet"/>
      <w:lvlText w:val=""/>
      <w:lvlJc w:val="left"/>
      <w:pPr>
        <w:tabs>
          <w:tab w:val="num" w:pos="720"/>
        </w:tabs>
        <w:ind w:left="720" w:hanging="360"/>
      </w:pPr>
      <w:rPr>
        <w:rFonts w:ascii="Wingdings" w:hAnsi="Wingdings" w:hint="default"/>
      </w:rPr>
    </w:lvl>
    <w:lvl w:ilvl="1" w:tplc="91FA9868" w:tentative="1">
      <w:start w:val="1"/>
      <w:numFmt w:val="bullet"/>
      <w:lvlText w:val=""/>
      <w:lvlJc w:val="left"/>
      <w:pPr>
        <w:tabs>
          <w:tab w:val="num" w:pos="1440"/>
        </w:tabs>
        <w:ind w:left="1440" w:hanging="360"/>
      </w:pPr>
      <w:rPr>
        <w:rFonts w:ascii="Wingdings" w:hAnsi="Wingdings" w:hint="default"/>
      </w:rPr>
    </w:lvl>
    <w:lvl w:ilvl="2" w:tplc="5F583938" w:tentative="1">
      <w:start w:val="1"/>
      <w:numFmt w:val="bullet"/>
      <w:lvlText w:val=""/>
      <w:lvlJc w:val="left"/>
      <w:pPr>
        <w:tabs>
          <w:tab w:val="num" w:pos="2160"/>
        </w:tabs>
        <w:ind w:left="2160" w:hanging="360"/>
      </w:pPr>
      <w:rPr>
        <w:rFonts w:ascii="Wingdings" w:hAnsi="Wingdings" w:hint="default"/>
      </w:rPr>
    </w:lvl>
    <w:lvl w:ilvl="3" w:tplc="AC166146" w:tentative="1">
      <w:start w:val="1"/>
      <w:numFmt w:val="bullet"/>
      <w:lvlText w:val=""/>
      <w:lvlJc w:val="left"/>
      <w:pPr>
        <w:tabs>
          <w:tab w:val="num" w:pos="2880"/>
        </w:tabs>
        <w:ind w:left="2880" w:hanging="360"/>
      </w:pPr>
      <w:rPr>
        <w:rFonts w:ascii="Wingdings" w:hAnsi="Wingdings" w:hint="default"/>
      </w:rPr>
    </w:lvl>
    <w:lvl w:ilvl="4" w:tplc="35E63E94" w:tentative="1">
      <w:start w:val="1"/>
      <w:numFmt w:val="bullet"/>
      <w:lvlText w:val=""/>
      <w:lvlJc w:val="left"/>
      <w:pPr>
        <w:tabs>
          <w:tab w:val="num" w:pos="3600"/>
        </w:tabs>
        <w:ind w:left="3600" w:hanging="360"/>
      </w:pPr>
      <w:rPr>
        <w:rFonts w:ascii="Wingdings" w:hAnsi="Wingdings" w:hint="default"/>
      </w:rPr>
    </w:lvl>
    <w:lvl w:ilvl="5" w:tplc="295ABE5A" w:tentative="1">
      <w:start w:val="1"/>
      <w:numFmt w:val="bullet"/>
      <w:lvlText w:val=""/>
      <w:lvlJc w:val="left"/>
      <w:pPr>
        <w:tabs>
          <w:tab w:val="num" w:pos="4320"/>
        </w:tabs>
        <w:ind w:left="4320" w:hanging="360"/>
      </w:pPr>
      <w:rPr>
        <w:rFonts w:ascii="Wingdings" w:hAnsi="Wingdings" w:hint="default"/>
      </w:rPr>
    </w:lvl>
    <w:lvl w:ilvl="6" w:tplc="1384214A" w:tentative="1">
      <w:start w:val="1"/>
      <w:numFmt w:val="bullet"/>
      <w:lvlText w:val=""/>
      <w:lvlJc w:val="left"/>
      <w:pPr>
        <w:tabs>
          <w:tab w:val="num" w:pos="5040"/>
        </w:tabs>
        <w:ind w:left="5040" w:hanging="360"/>
      </w:pPr>
      <w:rPr>
        <w:rFonts w:ascii="Wingdings" w:hAnsi="Wingdings" w:hint="default"/>
      </w:rPr>
    </w:lvl>
    <w:lvl w:ilvl="7" w:tplc="79F2B0FC" w:tentative="1">
      <w:start w:val="1"/>
      <w:numFmt w:val="bullet"/>
      <w:lvlText w:val=""/>
      <w:lvlJc w:val="left"/>
      <w:pPr>
        <w:tabs>
          <w:tab w:val="num" w:pos="5760"/>
        </w:tabs>
        <w:ind w:left="5760" w:hanging="360"/>
      </w:pPr>
      <w:rPr>
        <w:rFonts w:ascii="Wingdings" w:hAnsi="Wingdings" w:hint="default"/>
      </w:rPr>
    </w:lvl>
    <w:lvl w:ilvl="8" w:tplc="65D0608C" w:tentative="1">
      <w:start w:val="1"/>
      <w:numFmt w:val="bullet"/>
      <w:lvlText w:val=""/>
      <w:lvlJc w:val="left"/>
      <w:pPr>
        <w:tabs>
          <w:tab w:val="num" w:pos="6480"/>
        </w:tabs>
        <w:ind w:left="6480" w:hanging="360"/>
      </w:pPr>
      <w:rPr>
        <w:rFonts w:ascii="Wingdings" w:hAnsi="Wingdings" w:hint="default"/>
      </w:rPr>
    </w:lvl>
  </w:abstractNum>
  <w:abstractNum w:abstractNumId="17">
    <w:nsid w:val="65490037"/>
    <w:multiLevelType w:val="hybridMultilevel"/>
    <w:tmpl w:val="2F5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4555B"/>
    <w:multiLevelType w:val="hybridMultilevel"/>
    <w:tmpl w:val="7CF2DC24"/>
    <w:lvl w:ilvl="0" w:tplc="D6806BF2">
      <w:start w:val="1"/>
      <w:numFmt w:val="bullet"/>
      <w:lvlText w:val="•"/>
      <w:lvlJc w:val="left"/>
      <w:pPr>
        <w:tabs>
          <w:tab w:val="num" w:pos="720"/>
        </w:tabs>
        <w:ind w:left="720" w:hanging="360"/>
      </w:pPr>
      <w:rPr>
        <w:rFonts w:ascii="Arial" w:hAnsi="Arial" w:hint="default"/>
      </w:rPr>
    </w:lvl>
    <w:lvl w:ilvl="1" w:tplc="AA2E3484" w:tentative="1">
      <w:start w:val="1"/>
      <w:numFmt w:val="bullet"/>
      <w:lvlText w:val="•"/>
      <w:lvlJc w:val="left"/>
      <w:pPr>
        <w:tabs>
          <w:tab w:val="num" w:pos="1440"/>
        </w:tabs>
        <w:ind w:left="1440" w:hanging="360"/>
      </w:pPr>
      <w:rPr>
        <w:rFonts w:ascii="Arial" w:hAnsi="Arial" w:hint="default"/>
      </w:rPr>
    </w:lvl>
    <w:lvl w:ilvl="2" w:tplc="1D7A2466" w:tentative="1">
      <w:start w:val="1"/>
      <w:numFmt w:val="bullet"/>
      <w:lvlText w:val="•"/>
      <w:lvlJc w:val="left"/>
      <w:pPr>
        <w:tabs>
          <w:tab w:val="num" w:pos="2160"/>
        </w:tabs>
        <w:ind w:left="2160" w:hanging="360"/>
      </w:pPr>
      <w:rPr>
        <w:rFonts w:ascii="Arial" w:hAnsi="Arial" w:hint="default"/>
      </w:rPr>
    </w:lvl>
    <w:lvl w:ilvl="3" w:tplc="A97211EE" w:tentative="1">
      <w:start w:val="1"/>
      <w:numFmt w:val="bullet"/>
      <w:lvlText w:val="•"/>
      <w:lvlJc w:val="left"/>
      <w:pPr>
        <w:tabs>
          <w:tab w:val="num" w:pos="2880"/>
        </w:tabs>
        <w:ind w:left="2880" w:hanging="360"/>
      </w:pPr>
      <w:rPr>
        <w:rFonts w:ascii="Arial" w:hAnsi="Arial" w:hint="default"/>
      </w:rPr>
    </w:lvl>
    <w:lvl w:ilvl="4" w:tplc="19983B1A" w:tentative="1">
      <w:start w:val="1"/>
      <w:numFmt w:val="bullet"/>
      <w:lvlText w:val="•"/>
      <w:lvlJc w:val="left"/>
      <w:pPr>
        <w:tabs>
          <w:tab w:val="num" w:pos="3600"/>
        </w:tabs>
        <w:ind w:left="3600" w:hanging="360"/>
      </w:pPr>
      <w:rPr>
        <w:rFonts w:ascii="Arial" w:hAnsi="Arial" w:hint="default"/>
      </w:rPr>
    </w:lvl>
    <w:lvl w:ilvl="5" w:tplc="AA32EF7E" w:tentative="1">
      <w:start w:val="1"/>
      <w:numFmt w:val="bullet"/>
      <w:lvlText w:val="•"/>
      <w:lvlJc w:val="left"/>
      <w:pPr>
        <w:tabs>
          <w:tab w:val="num" w:pos="4320"/>
        </w:tabs>
        <w:ind w:left="4320" w:hanging="360"/>
      </w:pPr>
      <w:rPr>
        <w:rFonts w:ascii="Arial" w:hAnsi="Arial" w:hint="default"/>
      </w:rPr>
    </w:lvl>
    <w:lvl w:ilvl="6" w:tplc="54A4A13C" w:tentative="1">
      <w:start w:val="1"/>
      <w:numFmt w:val="bullet"/>
      <w:lvlText w:val="•"/>
      <w:lvlJc w:val="left"/>
      <w:pPr>
        <w:tabs>
          <w:tab w:val="num" w:pos="5040"/>
        </w:tabs>
        <w:ind w:left="5040" w:hanging="360"/>
      </w:pPr>
      <w:rPr>
        <w:rFonts w:ascii="Arial" w:hAnsi="Arial" w:hint="default"/>
      </w:rPr>
    </w:lvl>
    <w:lvl w:ilvl="7" w:tplc="20D26756" w:tentative="1">
      <w:start w:val="1"/>
      <w:numFmt w:val="bullet"/>
      <w:lvlText w:val="•"/>
      <w:lvlJc w:val="left"/>
      <w:pPr>
        <w:tabs>
          <w:tab w:val="num" w:pos="5760"/>
        </w:tabs>
        <w:ind w:left="5760" w:hanging="360"/>
      </w:pPr>
      <w:rPr>
        <w:rFonts w:ascii="Arial" w:hAnsi="Arial" w:hint="default"/>
      </w:rPr>
    </w:lvl>
    <w:lvl w:ilvl="8" w:tplc="C3123A48" w:tentative="1">
      <w:start w:val="1"/>
      <w:numFmt w:val="bullet"/>
      <w:lvlText w:val="•"/>
      <w:lvlJc w:val="left"/>
      <w:pPr>
        <w:tabs>
          <w:tab w:val="num" w:pos="6480"/>
        </w:tabs>
        <w:ind w:left="6480" w:hanging="360"/>
      </w:pPr>
      <w:rPr>
        <w:rFonts w:ascii="Arial" w:hAnsi="Arial" w:hint="default"/>
      </w:rPr>
    </w:lvl>
  </w:abstractNum>
  <w:abstractNum w:abstractNumId="19">
    <w:nsid w:val="689D1A6D"/>
    <w:multiLevelType w:val="hybridMultilevel"/>
    <w:tmpl w:val="F2FEAE66"/>
    <w:lvl w:ilvl="0" w:tplc="195E7A70">
      <w:start w:val="1"/>
      <w:numFmt w:val="bullet"/>
      <w:lvlText w:val=""/>
      <w:lvlJc w:val="left"/>
      <w:pPr>
        <w:tabs>
          <w:tab w:val="num" w:pos="720"/>
        </w:tabs>
        <w:ind w:left="720" w:hanging="360"/>
      </w:pPr>
      <w:rPr>
        <w:rFonts w:ascii="Wingdings" w:hAnsi="Wingdings" w:hint="default"/>
      </w:rPr>
    </w:lvl>
    <w:lvl w:ilvl="1" w:tplc="AD2CF7B0">
      <w:start w:val="1"/>
      <w:numFmt w:val="bullet"/>
      <w:lvlText w:val=""/>
      <w:lvlJc w:val="left"/>
      <w:pPr>
        <w:tabs>
          <w:tab w:val="num" w:pos="1440"/>
        </w:tabs>
        <w:ind w:left="1440" w:hanging="360"/>
      </w:pPr>
      <w:rPr>
        <w:rFonts w:ascii="Wingdings" w:hAnsi="Wingdings" w:hint="default"/>
      </w:rPr>
    </w:lvl>
    <w:lvl w:ilvl="2" w:tplc="A9A49A28" w:tentative="1">
      <w:start w:val="1"/>
      <w:numFmt w:val="bullet"/>
      <w:lvlText w:val=""/>
      <w:lvlJc w:val="left"/>
      <w:pPr>
        <w:tabs>
          <w:tab w:val="num" w:pos="2160"/>
        </w:tabs>
        <w:ind w:left="2160" w:hanging="360"/>
      </w:pPr>
      <w:rPr>
        <w:rFonts w:ascii="Wingdings" w:hAnsi="Wingdings" w:hint="default"/>
      </w:rPr>
    </w:lvl>
    <w:lvl w:ilvl="3" w:tplc="5AFE1866" w:tentative="1">
      <w:start w:val="1"/>
      <w:numFmt w:val="bullet"/>
      <w:lvlText w:val=""/>
      <w:lvlJc w:val="left"/>
      <w:pPr>
        <w:tabs>
          <w:tab w:val="num" w:pos="2880"/>
        </w:tabs>
        <w:ind w:left="2880" w:hanging="360"/>
      </w:pPr>
      <w:rPr>
        <w:rFonts w:ascii="Wingdings" w:hAnsi="Wingdings" w:hint="default"/>
      </w:rPr>
    </w:lvl>
    <w:lvl w:ilvl="4" w:tplc="559843D6" w:tentative="1">
      <w:start w:val="1"/>
      <w:numFmt w:val="bullet"/>
      <w:lvlText w:val=""/>
      <w:lvlJc w:val="left"/>
      <w:pPr>
        <w:tabs>
          <w:tab w:val="num" w:pos="3600"/>
        </w:tabs>
        <w:ind w:left="3600" w:hanging="360"/>
      </w:pPr>
      <w:rPr>
        <w:rFonts w:ascii="Wingdings" w:hAnsi="Wingdings" w:hint="default"/>
      </w:rPr>
    </w:lvl>
    <w:lvl w:ilvl="5" w:tplc="D69010AE" w:tentative="1">
      <w:start w:val="1"/>
      <w:numFmt w:val="bullet"/>
      <w:lvlText w:val=""/>
      <w:lvlJc w:val="left"/>
      <w:pPr>
        <w:tabs>
          <w:tab w:val="num" w:pos="4320"/>
        </w:tabs>
        <w:ind w:left="4320" w:hanging="360"/>
      </w:pPr>
      <w:rPr>
        <w:rFonts w:ascii="Wingdings" w:hAnsi="Wingdings" w:hint="default"/>
      </w:rPr>
    </w:lvl>
    <w:lvl w:ilvl="6" w:tplc="35FECD00" w:tentative="1">
      <w:start w:val="1"/>
      <w:numFmt w:val="bullet"/>
      <w:lvlText w:val=""/>
      <w:lvlJc w:val="left"/>
      <w:pPr>
        <w:tabs>
          <w:tab w:val="num" w:pos="5040"/>
        </w:tabs>
        <w:ind w:left="5040" w:hanging="360"/>
      </w:pPr>
      <w:rPr>
        <w:rFonts w:ascii="Wingdings" w:hAnsi="Wingdings" w:hint="default"/>
      </w:rPr>
    </w:lvl>
    <w:lvl w:ilvl="7" w:tplc="08B09CE6" w:tentative="1">
      <w:start w:val="1"/>
      <w:numFmt w:val="bullet"/>
      <w:lvlText w:val=""/>
      <w:lvlJc w:val="left"/>
      <w:pPr>
        <w:tabs>
          <w:tab w:val="num" w:pos="5760"/>
        </w:tabs>
        <w:ind w:left="5760" w:hanging="360"/>
      </w:pPr>
      <w:rPr>
        <w:rFonts w:ascii="Wingdings" w:hAnsi="Wingdings" w:hint="default"/>
      </w:rPr>
    </w:lvl>
    <w:lvl w:ilvl="8" w:tplc="A106E238" w:tentative="1">
      <w:start w:val="1"/>
      <w:numFmt w:val="bullet"/>
      <w:lvlText w:val=""/>
      <w:lvlJc w:val="left"/>
      <w:pPr>
        <w:tabs>
          <w:tab w:val="num" w:pos="6480"/>
        </w:tabs>
        <w:ind w:left="6480" w:hanging="360"/>
      </w:pPr>
      <w:rPr>
        <w:rFonts w:ascii="Wingdings" w:hAnsi="Wingdings" w:hint="default"/>
      </w:rPr>
    </w:lvl>
  </w:abstractNum>
  <w:abstractNum w:abstractNumId="20">
    <w:nsid w:val="6FD931CC"/>
    <w:multiLevelType w:val="hybridMultilevel"/>
    <w:tmpl w:val="25AA509E"/>
    <w:lvl w:ilvl="0" w:tplc="2586EA0C">
      <w:start w:val="1"/>
      <w:numFmt w:val="bullet"/>
      <w:lvlText w:val=""/>
      <w:lvlJc w:val="left"/>
      <w:pPr>
        <w:tabs>
          <w:tab w:val="num" w:pos="720"/>
        </w:tabs>
        <w:ind w:left="720" w:hanging="360"/>
      </w:pPr>
      <w:rPr>
        <w:rFonts w:ascii="Wingdings" w:hAnsi="Wingdings" w:hint="default"/>
      </w:rPr>
    </w:lvl>
    <w:lvl w:ilvl="1" w:tplc="66320AC2" w:tentative="1">
      <w:start w:val="1"/>
      <w:numFmt w:val="bullet"/>
      <w:lvlText w:val=""/>
      <w:lvlJc w:val="left"/>
      <w:pPr>
        <w:tabs>
          <w:tab w:val="num" w:pos="1440"/>
        </w:tabs>
        <w:ind w:left="1440" w:hanging="360"/>
      </w:pPr>
      <w:rPr>
        <w:rFonts w:ascii="Wingdings" w:hAnsi="Wingdings" w:hint="default"/>
      </w:rPr>
    </w:lvl>
    <w:lvl w:ilvl="2" w:tplc="267EF964" w:tentative="1">
      <w:start w:val="1"/>
      <w:numFmt w:val="bullet"/>
      <w:lvlText w:val=""/>
      <w:lvlJc w:val="left"/>
      <w:pPr>
        <w:tabs>
          <w:tab w:val="num" w:pos="2160"/>
        </w:tabs>
        <w:ind w:left="2160" w:hanging="360"/>
      </w:pPr>
      <w:rPr>
        <w:rFonts w:ascii="Wingdings" w:hAnsi="Wingdings" w:hint="default"/>
      </w:rPr>
    </w:lvl>
    <w:lvl w:ilvl="3" w:tplc="254C30B0" w:tentative="1">
      <w:start w:val="1"/>
      <w:numFmt w:val="bullet"/>
      <w:lvlText w:val=""/>
      <w:lvlJc w:val="left"/>
      <w:pPr>
        <w:tabs>
          <w:tab w:val="num" w:pos="2880"/>
        </w:tabs>
        <w:ind w:left="2880" w:hanging="360"/>
      </w:pPr>
      <w:rPr>
        <w:rFonts w:ascii="Wingdings" w:hAnsi="Wingdings" w:hint="default"/>
      </w:rPr>
    </w:lvl>
    <w:lvl w:ilvl="4" w:tplc="5C300276" w:tentative="1">
      <w:start w:val="1"/>
      <w:numFmt w:val="bullet"/>
      <w:lvlText w:val=""/>
      <w:lvlJc w:val="left"/>
      <w:pPr>
        <w:tabs>
          <w:tab w:val="num" w:pos="3600"/>
        </w:tabs>
        <w:ind w:left="3600" w:hanging="360"/>
      </w:pPr>
      <w:rPr>
        <w:rFonts w:ascii="Wingdings" w:hAnsi="Wingdings" w:hint="default"/>
      </w:rPr>
    </w:lvl>
    <w:lvl w:ilvl="5" w:tplc="CF72C6F6" w:tentative="1">
      <w:start w:val="1"/>
      <w:numFmt w:val="bullet"/>
      <w:lvlText w:val=""/>
      <w:lvlJc w:val="left"/>
      <w:pPr>
        <w:tabs>
          <w:tab w:val="num" w:pos="4320"/>
        </w:tabs>
        <w:ind w:left="4320" w:hanging="360"/>
      </w:pPr>
      <w:rPr>
        <w:rFonts w:ascii="Wingdings" w:hAnsi="Wingdings" w:hint="default"/>
      </w:rPr>
    </w:lvl>
    <w:lvl w:ilvl="6" w:tplc="78EC90C8" w:tentative="1">
      <w:start w:val="1"/>
      <w:numFmt w:val="bullet"/>
      <w:lvlText w:val=""/>
      <w:lvlJc w:val="left"/>
      <w:pPr>
        <w:tabs>
          <w:tab w:val="num" w:pos="5040"/>
        </w:tabs>
        <w:ind w:left="5040" w:hanging="360"/>
      </w:pPr>
      <w:rPr>
        <w:rFonts w:ascii="Wingdings" w:hAnsi="Wingdings" w:hint="default"/>
      </w:rPr>
    </w:lvl>
    <w:lvl w:ilvl="7" w:tplc="C1C656DA" w:tentative="1">
      <w:start w:val="1"/>
      <w:numFmt w:val="bullet"/>
      <w:lvlText w:val=""/>
      <w:lvlJc w:val="left"/>
      <w:pPr>
        <w:tabs>
          <w:tab w:val="num" w:pos="5760"/>
        </w:tabs>
        <w:ind w:left="5760" w:hanging="360"/>
      </w:pPr>
      <w:rPr>
        <w:rFonts w:ascii="Wingdings" w:hAnsi="Wingdings" w:hint="default"/>
      </w:rPr>
    </w:lvl>
    <w:lvl w:ilvl="8" w:tplc="5CA0D188" w:tentative="1">
      <w:start w:val="1"/>
      <w:numFmt w:val="bullet"/>
      <w:lvlText w:val=""/>
      <w:lvlJc w:val="left"/>
      <w:pPr>
        <w:tabs>
          <w:tab w:val="num" w:pos="6480"/>
        </w:tabs>
        <w:ind w:left="6480" w:hanging="360"/>
      </w:pPr>
      <w:rPr>
        <w:rFonts w:ascii="Wingdings" w:hAnsi="Wingdings" w:hint="default"/>
      </w:rPr>
    </w:lvl>
  </w:abstractNum>
  <w:abstractNum w:abstractNumId="21">
    <w:nsid w:val="70F2374D"/>
    <w:multiLevelType w:val="hybridMultilevel"/>
    <w:tmpl w:val="AED49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9A5D7C"/>
    <w:multiLevelType w:val="hybridMultilevel"/>
    <w:tmpl w:val="3384999A"/>
    <w:lvl w:ilvl="0" w:tplc="0D5E1E6C">
      <w:start w:val="1"/>
      <w:numFmt w:val="bullet"/>
      <w:lvlText w:val=""/>
      <w:lvlJc w:val="left"/>
      <w:pPr>
        <w:tabs>
          <w:tab w:val="num" w:pos="720"/>
        </w:tabs>
        <w:ind w:left="720" w:hanging="360"/>
      </w:pPr>
      <w:rPr>
        <w:rFonts w:ascii="Wingdings" w:hAnsi="Wingdings" w:hint="default"/>
      </w:rPr>
    </w:lvl>
    <w:lvl w:ilvl="1" w:tplc="8E1AF122" w:tentative="1">
      <w:start w:val="1"/>
      <w:numFmt w:val="bullet"/>
      <w:lvlText w:val=""/>
      <w:lvlJc w:val="left"/>
      <w:pPr>
        <w:tabs>
          <w:tab w:val="num" w:pos="1440"/>
        </w:tabs>
        <w:ind w:left="1440" w:hanging="360"/>
      </w:pPr>
      <w:rPr>
        <w:rFonts w:ascii="Wingdings" w:hAnsi="Wingdings" w:hint="default"/>
      </w:rPr>
    </w:lvl>
    <w:lvl w:ilvl="2" w:tplc="6790923E" w:tentative="1">
      <w:start w:val="1"/>
      <w:numFmt w:val="bullet"/>
      <w:lvlText w:val=""/>
      <w:lvlJc w:val="left"/>
      <w:pPr>
        <w:tabs>
          <w:tab w:val="num" w:pos="2160"/>
        </w:tabs>
        <w:ind w:left="2160" w:hanging="360"/>
      </w:pPr>
      <w:rPr>
        <w:rFonts w:ascii="Wingdings" w:hAnsi="Wingdings" w:hint="default"/>
      </w:rPr>
    </w:lvl>
    <w:lvl w:ilvl="3" w:tplc="EC6C8BB2" w:tentative="1">
      <w:start w:val="1"/>
      <w:numFmt w:val="bullet"/>
      <w:lvlText w:val=""/>
      <w:lvlJc w:val="left"/>
      <w:pPr>
        <w:tabs>
          <w:tab w:val="num" w:pos="2880"/>
        </w:tabs>
        <w:ind w:left="2880" w:hanging="360"/>
      </w:pPr>
      <w:rPr>
        <w:rFonts w:ascii="Wingdings" w:hAnsi="Wingdings" w:hint="default"/>
      </w:rPr>
    </w:lvl>
    <w:lvl w:ilvl="4" w:tplc="B510ACA0" w:tentative="1">
      <w:start w:val="1"/>
      <w:numFmt w:val="bullet"/>
      <w:lvlText w:val=""/>
      <w:lvlJc w:val="left"/>
      <w:pPr>
        <w:tabs>
          <w:tab w:val="num" w:pos="3600"/>
        </w:tabs>
        <w:ind w:left="3600" w:hanging="360"/>
      </w:pPr>
      <w:rPr>
        <w:rFonts w:ascii="Wingdings" w:hAnsi="Wingdings" w:hint="default"/>
      </w:rPr>
    </w:lvl>
    <w:lvl w:ilvl="5" w:tplc="E658487A" w:tentative="1">
      <w:start w:val="1"/>
      <w:numFmt w:val="bullet"/>
      <w:lvlText w:val=""/>
      <w:lvlJc w:val="left"/>
      <w:pPr>
        <w:tabs>
          <w:tab w:val="num" w:pos="4320"/>
        </w:tabs>
        <w:ind w:left="4320" w:hanging="360"/>
      </w:pPr>
      <w:rPr>
        <w:rFonts w:ascii="Wingdings" w:hAnsi="Wingdings" w:hint="default"/>
      </w:rPr>
    </w:lvl>
    <w:lvl w:ilvl="6" w:tplc="BC46668C" w:tentative="1">
      <w:start w:val="1"/>
      <w:numFmt w:val="bullet"/>
      <w:lvlText w:val=""/>
      <w:lvlJc w:val="left"/>
      <w:pPr>
        <w:tabs>
          <w:tab w:val="num" w:pos="5040"/>
        </w:tabs>
        <w:ind w:left="5040" w:hanging="360"/>
      </w:pPr>
      <w:rPr>
        <w:rFonts w:ascii="Wingdings" w:hAnsi="Wingdings" w:hint="default"/>
      </w:rPr>
    </w:lvl>
    <w:lvl w:ilvl="7" w:tplc="73A049FE" w:tentative="1">
      <w:start w:val="1"/>
      <w:numFmt w:val="bullet"/>
      <w:lvlText w:val=""/>
      <w:lvlJc w:val="left"/>
      <w:pPr>
        <w:tabs>
          <w:tab w:val="num" w:pos="5760"/>
        </w:tabs>
        <w:ind w:left="5760" w:hanging="360"/>
      </w:pPr>
      <w:rPr>
        <w:rFonts w:ascii="Wingdings" w:hAnsi="Wingdings" w:hint="default"/>
      </w:rPr>
    </w:lvl>
    <w:lvl w:ilvl="8" w:tplc="F6D4E46C" w:tentative="1">
      <w:start w:val="1"/>
      <w:numFmt w:val="bullet"/>
      <w:lvlText w:val=""/>
      <w:lvlJc w:val="left"/>
      <w:pPr>
        <w:tabs>
          <w:tab w:val="num" w:pos="6480"/>
        </w:tabs>
        <w:ind w:left="6480" w:hanging="360"/>
      </w:pPr>
      <w:rPr>
        <w:rFonts w:ascii="Wingdings" w:hAnsi="Wingdings" w:hint="default"/>
      </w:rPr>
    </w:lvl>
  </w:abstractNum>
  <w:abstractNum w:abstractNumId="23">
    <w:nsid w:val="73D33E1B"/>
    <w:multiLevelType w:val="hybridMultilevel"/>
    <w:tmpl w:val="BD70FA3C"/>
    <w:lvl w:ilvl="0" w:tplc="84C645A8">
      <w:start w:val="1"/>
      <w:numFmt w:val="bullet"/>
      <w:lvlText w:val=""/>
      <w:lvlJc w:val="left"/>
      <w:pPr>
        <w:tabs>
          <w:tab w:val="num" w:pos="720"/>
        </w:tabs>
        <w:ind w:left="720" w:hanging="360"/>
      </w:pPr>
      <w:rPr>
        <w:rFonts w:ascii="Wingdings" w:hAnsi="Wingdings" w:hint="default"/>
      </w:rPr>
    </w:lvl>
    <w:lvl w:ilvl="1" w:tplc="CF46499C">
      <w:start w:val="1"/>
      <w:numFmt w:val="bullet"/>
      <w:lvlText w:val=""/>
      <w:lvlJc w:val="left"/>
      <w:pPr>
        <w:tabs>
          <w:tab w:val="num" w:pos="1440"/>
        </w:tabs>
        <w:ind w:left="1440" w:hanging="360"/>
      </w:pPr>
      <w:rPr>
        <w:rFonts w:ascii="Wingdings" w:hAnsi="Wingdings" w:hint="default"/>
      </w:rPr>
    </w:lvl>
    <w:lvl w:ilvl="2" w:tplc="329CE928" w:tentative="1">
      <w:start w:val="1"/>
      <w:numFmt w:val="bullet"/>
      <w:lvlText w:val=""/>
      <w:lvlJc w:val="left"/>
      <w:pPr>
        <w:tabs>
          <w:tab w:val="num" w:pos="2160"/>
        </w:tabs>
        <w:ind w:left="2160" w:hanging="360"/>
      </w:pPr>
      <w:rPr>
        <w:rFonts w:ascii="Wingdings" w:hAnsi="Wingdings" w:hint="default"/>
      </w:rPr>
    </w:lvl>
    <w:lvl w:ilvl="3" w:tplc="5F804240" w:tentative="1">
      <w:start w:val="1"/>
      <w:numFmt w:val="bullet"/>
      <w:lvlText w:val=""/>
      <w:lvlJc w:val="left"/>
      <w:pPr>
        <w:tabs>
          <w:tab w:val="num" w:pos="2880"/>
        </w:tabs>
        <w:ind w:left="2880" w:hanging="360"/>
      </w:pPr>
      <w:rPr>
        <w:rFonts w:ascii="Wingdings" w:hAnsi="Wingdings" w:hint="default"/>
      </w:rPr>
    </w:lvl>
    <w:lvl w:ilvl="4" w:tplc="EF2853DE" w:tentative="1">
      <w:start w:val="1"/>
      <w:numFmt w:val="bullet"/>
      <w:lvlText w:val=""/>
      <w:lvlJc w:val="left"/>
      <w:pPr>
        <w:tabs>
          <w:tab w:val="num" w:pos="3600"/>
        </w:tabs>
        <w:ind w:left="3600" w:hanging="360"/>
      </w:pPr>
      <w:rPr>
        <w:rFonts w:ascii="Wingdings" w:hAnsi="Wingdings" w:hint="default"/>
      </w:rPr>
    </w:lvl>
    <w:lvl w:ilvl="5" w:tplc="CDFE1430" w:tentative="1">
      <w:start w:val="1"/>
      <w:numFmt w:val="bullet"/>
      <w:lvlText w:val=""/>
      <w:lvlJc w:val="left"/>
      <w:pPr>
        <w:tabs>
          <w:tab w:val="num" w:pos="4320"/>
        </w:tabs>
        <w:ind w:left="4320" w:hanging="360"/>
      </w:pPr>
      <w:rPr>
        <w:rFonts w:ascii="Wingdings" w:hAnsi="Wingdings" w:hint="default"/>
      </w:rPr>
    </w:lvl>
    <w:lvl w:ilvl="6" w:tplc="DCE6E43E" w:tentative="1">
      <w:start w:val="1"/>
      <w:numFmt w:val="bullet"/>
      <w:lvlText w:val=""/>
      <w:lvlJc w:val="left"/>
      <w:pPr>
        <w:tabs>
          <w:tab w:val="num" w:pos="5040"/>
        </w:tabs>
        <w:ind w:left="5040" w:hanging="360"/>
      </w:pPr>
      <w:rPr>
        <w:rFonts w:ascii="Wingdings" w:hAnsi="Wingdings" w:hint="default"/>
      </w:rPr>
    </w:lvl>
    <w:lvl w:ilvl="7" w:tplc="A8BE1878" w:tentative="1">
      <w:start w:val="1"/>
      <w:numFmt w:val="bullet"/>
      <w:lvlText w:val=""/>
      <w:lvlJc w:val="left"/>
      <w:pPr>
        <w:tabs>
          <w:tab w:val="num" w:pos="5760"/>
        </w:tabs>
        <w:ind w:left="5760" w:hanging="360"/>
      </w:pPr>
      <w:rPr>
        <w:rFonts w:ascii="Wingdings" w:hAnsi="Wingdings" w:hint="default"/>
      </w:rPr>
    </w:lvl>
    <w:lvl w:ilvl="8" w:tplc="F3CC810C" w:tentative="1">
      <w:start w:val="1"/>
      <w:numFmt w:val="bullet"/>
      <w:lvlText w:val=""/>
      <w:lvlJc w:val="left"/>
      <w:pPr>
        <w:tabs>
          <w:tab w:val="num" w:pos="6480"/>
        </w:tabs>
        <w:ind w:left="6480" w:hanging="360"/>
      </w:pPr>
      <w:rPr>
        <w:rFonts w:ascii="Wingdings" w:hAnsi="Wingdings" w:hint="default"/>
      </w:rPr>
    </w:lvl>
  </w:abstractNum>
  <w:abstractNum w:abstractNumId="24">
    <w:nsid w:val="77414A13"/>
    <w:multiLevelType w:val="hybridMultilevel"/>
    <w:tmpl w:val="F0661D22"/>
    <w:lvl w:ilvl="0" w:tplc="048E2292">
      <w:start w:val="1"/>
      <w:numFmt w:val="bullet"/>
      <w:lvlText w:val=""/>
      <w:lvlJc w:val="left"/>
      <w:pPr>
        <w:tabs>
          <w:tab w:val="num" w:pos="720"/>
        </w:tabs>
        <w:ind w:left="720" w:hanging="360"/>
      </w:pPr>
      <w:rPr>
        <w:rFonts w:ascii="Wingdings" w:hAnsi="Wingdings" w:hint="default"/>
      </w:rPr>
    </w:lvl>
    <w:lvl w:ilvl="1" w:tplc="8B640568" w:tentative="1">
      <w:start w:val="1"/>
      <w:numFmt w:val="bullet"/>
      <w:lvlText w:val=""/>
      <w:lvlJc w:val="left"/>
      <w:pPr>
        <w:tabs>
          <w:tab w:val="num" w:pos="1440"/>
        </w:tabs>
        <w:ind w:left="1440" w:hanging="360"/>
      </w:pPr>
      <w:rPr>
        <w:rFonts w:ascii="Wingdings" w:hAnsi="Wingdings" w:hint="default"/>
      </w:rPr>
    </w:lvl>
    <w:lvl w:ilvl="2" w:tplc="ADB47C64" w:tentative="1">
      <w:start w:val="1"/>
      <w:numFmt w:val="bullet"/>
      <w:lvlText w:val=""/>
      <w:lvlJc w:val="left"/>
      <w:pPr>
        <w:tabs>
          <w:tab w:val="num" w:pos="2160"/>
        </w:tabs>
        <w:ind w:left="2160" w:hanging="360"/>
      </w:pPr>
      <w:rPr>
        <w:rFonts w:ascii="Wingdings" w:hAnsi="Wingdings" w:hint="default"/>
      </w:rPr>
    </w:lvl>
    <w:lvl w:ilvl="3" w:tplc="69988934" w:tentative="1">
      <w:start w:val="1"/>
      <w:numFmt w:val="bullet"/>
      <w:lvlText w:val=""/>
      <w:lvlJc w:val="left"/>
      <w:pPr>
        <w:tabs>
          <w:tab w:val="num" w:pos="2880"/>
        </w:tabs>
        <w:ind w:left="2880" w:hanging="360"/>
      </w:pPr>
      <w:rPr>
        <w:rFonts w:ascii="Wingdings" w:hAnsi="Wingdings" w:hint="default"/>
      </w:rPr>
    </w:lvl>
    <w:lvl w:ilvl="4" w:tplc="201401C8" w:tentative="1">
      <w:start w:val="1"/>
      <w:numFmt w:val="bullet"/>
      <w:lvlText w:val=""/>
      <w:lvlJc w:val="left"/>
      <w:pPr>
        <w:tabs>
          <w:tab w:val="num" w:pos="3600"/>
        </w:tabs>
        <w:ind w:left="3600" w:hanging="360"/>
      </w:pPr>
      <w:rPr>
        <w:rFonts w:ascii="Wingdings" w:hAnsi="Wingdings" w:hint="default"/>
      </w:rPr>
    </w:lvl>
    <w:lvl w:ilvl="5" w:tplc="D1B2268A" w:tentative="1">
      <w:start w:val="1"/>
      <w:numFmt w:val="bullet"/>
      <w:lvlText w:val=""/>
      <w:lvlJc w:val="left"/>
      <w:pPr>
        <w:tabs>
          <w:tab w:val="num" w:pos="4320"/>
        </w:tabs>
        <w:ind w:left="4320" w:hanging="360"/>
      </w:pPr>
      <w:rPr>
        <w:rFonts w:ascii="Wingdings" w:hAnsi="Wingdings" w:hint="default"/>
      </w:rPr>
    </w:lvl>
    <w:lvl w:ilvl="6" w:tplc="02D86898" w:tentative="1">
      <w:start w:val="1"/>
      <w:numFmt w:val="bullet"/>
      <w:lvlText w:val=""/>
      <w:lvlJc w:val="left"/>
      <w:pPr>
        <w:tabs>
          <w:tab w:val="num" w:pos="5040"/>
        </w:tabs>
        <w:ind w:left="5040" w:hanging="360"/>
      </w:pPr>
      <w:rPr>
        <w:rFonts w:ascii="Wingdings" w:hAnsi="Wingdings" w:hint="default"/>
      </w:rPr>
    </w:lvl>
    <w:lvl w:ilvl="7" w:tplc="2B907E50" w:tentative="1">
      <w:start w:val="1"/>
      <w:numFmt w:val="bullet"/>
      <w:lvlText w:val=""/>
      <w:lvlJc w:val="left"/>
      <w:pPr>
        <w:tabs>
          <w:tab w:val="num" w:pos="5760"/>
        </w:tabs>
        <w:ind w:left="5760" w:hanging="360"/>
      </w:pPr>
      <w:rPr>
        <w:rFonts w:ascii="Wingdings" w:hAnsi="Wingdings" w:hint="default"/>
      </w:rPr>
    </w:lvl>
    <w:lvl w:ilvl="8" w:tplc="42F41EF2" w:tentative="1">
      <w:start w:val="1"/>
      <w:numFmt w:val="bullet"/>
      <w:lvlText w:val=""/>
      <w:lvlJc w:val="left"/>
      <w:pPr>
        <w:tabs>
          <w:tab w:val="num" w:pos="6480"/>
        </w:tabs>
        <w:ind w:left="6480" w:hanging="360"/>
      </w:pPr>
      <w:rPr>
        <w:rFonts w:ascii="Wingdings" w:hAnsi="Wingdings" w:hint="default"/>
      </w:rPr>
    </w:lvl>
  </w:abstractNum>
  <w:abstractNum w:abstractNumId="25">
    <w:nsid w:val="7804159D"/>
    <w:multiLevelType w:val="hybridMultilevel"/>
    <w:tmpl w:val="A82C525A"/>
    <w:lvl w:ilvl="0" w:tplc="DF6E1BAC">
      <w:start w:val="1"/>
      <w:numFmt w:val="bullet"/>
      <w:lvlText w:val=""/>
      <w:lvlJc w:val="left"/>
      <w:pPr>
        <w:tabs>
          <w:tab w:val="num" w:pos="720"/>
        </w:tabs>
        <w:ind w:left="720" w:hanging="360"/>
      </w:pPr>
      <w:rPr>
        <w:rFonts w:ascii="Wingdings" w:hAnsi="Wingdings" w:hint="default"/>
      </w:rPr>
    </w:lvl>
    <w:lvl w:ilvl="1" w:tplc="E77C0D6E" w:tentative="1">
      <w:start w:val="1"/>
      <w:numFmt w:val="bullet"/>
      <w:lvlText w:val=""/>
      <w:lvlJc w:val="left"/>
      <w:pPr>
        <w:tabs>
          <w:tab w:val="num" w:pos="1440"/>
        </w:tabs>
        <w:ind w:left="1440" w:hanging="360"/>
      </w:pPr>
      <w:rPr>
        <w:rFonts w:ascii="Wingdings" w:hAnsi="Wingdings" w:hint="default"/>
      </w:rPr>
    </w:lvl>
    <w:lvl w:ilvl="2" w:tplc="9AA2B00C" w:tentative="1">
      <w:start w:val="1"/>
      <w:numFmt w:val="bullet"/>
      <w:lvlText w:val=""/>
      <w:lvlJc w:val="left"/>
      <w:pPr>
        <w:tabs>
          <w:tab w:val="num" w:pos="2160"/>
        </w:tabs>
        <w:ind w:left="2160" w:hanging="360"/>
      </w:pPr>
      <w:rPr>
        <w:rFonts w:ascii="Wingdings" w:hAnsi="Wingdings" w:hint="default"/>
      </w:rPr>
    </w:lvl>
    <w:lvl w:ilvl="3" w:tplc="6A5EF83E" w:tentative="1">
      <w:start w:val="1"/>
      <w:numFmt w:val="bullet"/>
      <w:lvlText w:val=""/>
      <w:lvlJc w:val="left"/>
      <w:pPr>
        <w:tabs>
          <w:tab w:val="num" w:pos="2880"/>
        </w:tabs>
        <w:ind w:left="2880" w:hanging="360"/>
      </w:pPr>
      <w:rPr>
        <w:rFonts w:ascii="Wingdings" w:hAnsi="Wingdings" w:hint="default"/>
      </w:rPr>
    </w:lvl>
    <w:lvl w:ilvl="4" w:tplc="25F0CB18" w:tentative="1">
      <w:start w:val="1"/>
      <w:numFmt w:val="bullet"/>
      <w:lvlText w:val=""/>
      <w:lvlJc w:val="left"/>
      <w:pPr>
        <w:tabs>
          <w:tab w:val="num" w:pos="3600"/>
        </w:tabs>
        <w:ind w:left="3600" w:hanging="360"/>
      </w:pPr>
      <w:rPr>
        <w:rFonts w:ascii="Wingdings" w:hAnsi="Wingdings" w:hint="default"/>
      </w:rPr>
    </w:lvl>
    <w:lvl w:ilvl="5" w:tplc="F1B0ABD4" w:tentative="1">
      <w:start w:val="1"/>
      <w:numFmt w:val="bullet"/>
      <w:lvlText w:val=""/>
      <w:lvlJc w:val="left"/>
      <w:pPr>
        <w:tabs>
          <w:tab w:val="num" w:pos="4320"/>
        </w:tabs>
        <w:ind w:left="4320" w:hanging="360"/>
      </w:pPr>
      <w:rPr>
        <w:rFonts w:ascii="Wingdings" w:hAnsi="Wingdings" w:hint="default"/>
      </w:rPr>
    </w:lvl>
    <w:lvl w:ilvl="6" w:tplc="549E9528" w:tentative="1">
      <w:start w:val="1"/>
      <w:numFmt w:val="bullet"/>
      <w:lvlText w:val=""/>
      <w:lvlJc w:val="left"/>
      <w:pPr>
        <w:tabs>
          <w:tab w:val="num" w:pos="5040"/>
        </w:tabs>
        <w:ind w:left="5040" w:hanging="360"/>
      </w:pPr>
      <w:rPr>
        <w:rFonts w:ascii="Wingdings" w:hAnsi="Wingdings" w:hint="default"/>
      </w:rPr>
    </w:lvl>
    <w:lvl w:ilvl="7" w:tplc="8258DAC8" w:tentative="1">
      <w:start w:val="1"/>
      <w:numFmt w:val="bullet"/>
      <w:lvlText w:val=""/>
      <w:lvlJc w:val="left"/>
      <w:pPr>
        <w:tabs>
          <w:tab w:val="num" w:pos="5760"/>
        </w:tabs>
        <w:ind w:left="5760" w:hanging="360"/>
      </w:pPr>
      <w:rPr>
        <w:rFonts w:ascii="Wingdings" w:hAnsi="Wingdings" w:hint="default"/>
      </w:rPr>
    </w:lvl>
    <w:lvl w:ilvl="8" w:tplc="CDC20900" w:tentative="1">
      <w:start w:val="1"/>
      <w:numFmt w:val="bullet"/>
      <w:lvlText w:val=""/>
      <w:lvlJc w:val="left"/>
      <w:pPr>
        <w:tabs>
          <w:tab w:val="num" w:pos="6480"/>
        </w:tabs>
        <w:ind w:left="6480" w:hanging="360"/>
      </w:pPr>
      <w:rPr>
        <w:rFonts w:ascii="Wingdings" w:hAnsi="Wingdings" w:hint="default"/>
      </w:rPr>
    </w:lvl>
  </w:abstractNum>
  <w:abstractNum w:abstractNumId="26">
    <w:nsid w:val="7B611B61"/>
    <w:multiLevelType w:val="hybridMultilevel"/>
    <w:tmpl w:val="27425B44"/>
    <w:lvl w:ilvl="0" w:tplc="CA12988A">
      <w:start w:val="1"/>
      <w:numFmt w:val="bullet"/>
      <w:lvlText w:val=""/>
      <w:lvlJc w:val="left"/>
      <w:pPr>
        <w:tabs>
          <w:tab w:val="num" w:pos="720"/>
        </w:tabs>
        <w:ind w:left="720" w:hanging="360"/>
      </w:pPr>
      <w:rPr>
        <w:rFonts w:ascii="Wingdings" w:hAnsi="Wingdings" w:hint="default"/>
      </w:rPr>
    </w:lvl>
    <w:lvl w:ilvl="1" w:tplc="913890DA" w:tentative="1">
      <w:start w:val="1"/>
      <w:numFmt w:val="bullet"/>
      <w:lvlText w:val=""/>
      <w:lvlJc w:val="left"/>
      <w:pPr>
        <w:tabs>
          <w:tab w:val="num" w:pos="1440"/>
        </w:tabs>
        <w:ind w:left="1440" w:hanging="360"/>
      </w:pPr>
      <w:rPr>
        <w:rFonts w:ascii="Wingdings" w:hAnsi="Wingdings" w:hint="default"/>
      </w:rPr>
    </w:lvl>
    <w:lvl w:ilvl="2" w:tplc="76ECCF64" w:tentative="1">
      <w:start w:val="1"/>
      <w:numFmt w:val="bullet"/>
      <w:lvlText w:val=""/>
      <w:lvlJc w:val="left"/>
      <w:pPr>
        <w:tabs>
          <w:tab w:val="num" w:pos="2160"/>
        </w:tabs>
        <w:ind w:left="2160" w:hanging="360"/>
      </w:pPr>
      <w:rPr>
        <w:rFonts w:ascii="Wingdings" w:hAnsi="Wingdings" w:hint="default"/>
      </w:rPr>
    </w:lvl>
    <w:lvl w:ilvl="3" w:tplc="C090E228" w:tentative="1">
      <w:start w:val="1"/>
      <w:numFmt w:val="bullet"/>
      <w:lvlText w:val=""/>
      <w:lvlJc w:val="left"/>
      <w:pPr>
        <w:tabs>
          <w:tab w:val="num" w:pos="2880"/>
        </w:tabs>
        <w:ind w:left="2880" w:hanging="360"/>
      </w:pPr>
      <w:rPr>
        <w:rFonts w:ascii="Wingdings" w:hAnsi="Wingdings" w:hint="default"/>
      </w:rPr>
    </w:lvl>
    <w:lvl w:ilvl="4" w:tplc="BA4EF7F4" w:tentative="1">
      <w:start w:val="1"/>
      <w:numFmt w:val="bullet"/>
      <w:lvlText w:val=""/>
      <w:lvlJc w:val="left"/>
      <w:pPr>
        <w:tabs>
          <w:tab w:val="num" w:pos="3600"/>
        </w:tabs>
        <w:ind w:left="3600" w:hanging="360"/>
      </w:pPr>
      <w:rPr>
        <w:rFonts w:ascii="Wingdings" w:hAnsi="Wingdings" w:hint="default"/>
      </w:rPr>
    </w:lvl>
    <w:lvl w:ilvl="5" w:tplc="E78C859A" w:tentative="1">
      <w:start w:val="1"/>
      <w:numFmt w:val="bullet"/>
      <w:lvlText w:val=""/>
      <w:lvlJc w:val="left"/>
      <w:pPr>
        <w:tabs>
          <w:tab w:val="num" w:pos="4320"/>
        </w:tabs>
        <w:ind w:left="4320" w:hanging="360"/>
      </w:pPr>
      <w:rPr>
        <w:rFonts w:ascii="Wingdings" w:hAnsi="Wingdings" w:hint="default"/>
      </w:rPr>
    </w:lvl>
    <w:lvl w:ilvl="6" w:tplc="F4864A32" w:tentative="1">
      <w:start w:val="1"/>
      <w:numFmt w:val="bullet"/>
      <w:lvlText w:val=""/>
      <w:lvlJc w:val="left"/>
      <w:pPr>
        <w:tabs>
          <w:tab w:val="num" w:pos="5040"/>
        </w:tabs>
        <w:ind w:left="5040" w:hanging="360"/>
      </w:pPr>
      <w:rPr>
        <w:rFonts w:ascii="Wingdings" w:hAnsi="Wingdings" w:hint="default"/>
      </w:rPr>
    </w:lvl>
    <w:lvl w:ilvl="7" w:tplc="CE6C9006" w:tentative="1">
      <w:start w:val="1"/>
      <w:numFmt w:val="bullet"/>
      <w:lvlText w:val=""/>
      <w:lvlJc w:val="left"/>
      <w:pPr>
        <w:tabs>
          <w:tab w:val="num" w:pos="5760"/>
        </w:tabs>
        <w:ind w:left="5760" w:hanging="360"/>
      </w:pPr>
      <w:rPr>
        <w:rFonts w:ascii="Wingdings" w:hAnsi="Wingdings" w:hint="default"/>
      </w:rPr>
    </w:lvl>
    <w:lvl w:ilvl="8" w:tplc="A612B51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4"/>
  </w:num>
  <w:num w:numId="4">
    <w:abstractNumId w:val="10"/>
  </w:num>
  <w:num w:numId="5">
    <w:abstractNumId w:val="8"/>
  </w:num>
  <w:num w:numId="6">
    <w:abstractNumId w:val="19"/>
  </w:num>
  <w:num w:numId="7">
    <w:abstractNumId w:val="6"/>
  </w:num>
  <w:num w:numId="8">
    <w:abstractNumId w:val="23"/>
  </w:num>
  <w:num w:numId="9">
    <w:abstractNumId w:val="11"/>
  </w:num>
  <w:num w:numId="10">
    <w:abstractNumId w:val="5"/>
  </w:num>
  <w:num w:numId="11">
    <w:abstractNumId w:val="12"/>
  </w:num>
  <w:num w:numId="12">
    <w:abstractNumId w:val="7"/>
  </w:num>
  <w:num w:numId="13">
    <w:abstractNumId w:val="26"/>
  </w:num>
  <w:num w:numId="14">
    <w:abstractNumId w:val="22"/>
  </w:num>
  <w:num w:numId="15">
    <w:abstractNumId w:val="24"/>
  </w:num>
  <w:num w:numId="16">
    <w:abstractNumId w:val="14"/>
  </w:num>
  <w:num w:numId="17">
    <w:abstractNumId w:val="15"/>
  </w:num>
  <w:num w:numId="18">
    <w:abstractNumId w:val="0"/>
  </w:num>
  <w:num w:numId="19">
    <w:abstractNumId w:val="25"/>
  </w:num>
  <w:num w:numId="20">
    <w:abstractNumId w:val="18"/>
  </w:num>
  <w:num w:numId="21">
    <w:abstractNumId w:val="1"/>
  </w:num>
  <w:num w:numId="22">
    <w:abstractNumId w:val="13"/>
  </w:num>
  <w:num w:numId="23">
    <w:abstractNumId w:val="20"/>
  </w:num>
  <w:num w:numId="24">
    <w:abstractNumId w:val="2"/>
  </w:num>
  <w:num w:numId="25">
    <w:abstractNumId w:val="16"/>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84"/>
    <w:rsid w:val="00002773"/>
    <w:rsid w:val="00021F9D"/>
    <w:rsid w:val="00030E4D"/>
    <w:rsid w:val="00034701"/>
    <w:rsid w:val="00087756"/>
    <w:rsid w:val="000D4529"/>
    <w:rsid w:val="000E2F1E"/>
    <w:rsid w:val="000E5193"/>
    <w:rsid w:val="000F0C37"/>
    <w:rsid w:val="000F3898"/>
    <w:rsid w:val="00123484"/>
    <w:rsid w:val="00123E35"/>
    <w:rsid w:val="00125152"/>
    <w:rsid w:val="0013373E"/>
    <w:rsid w:val="0013444C"/>
    <w:rsid w:val="001430FB"/>
    <w:rsid w:val="00193E46"/>
    <w:rsid w:val="00265D83"/>
    <w:rsid w:val="002B5022"/>
    <w:rsid w:val="002C5FB4"/>
    <w:rsid w:val="002F09C2"/>
    <w:rsid w:val="00307896"/>
    <w:rsid w:val="00311884"/>
    <w:rsid w:val="003318A9"/>
    <w:rsid w:val="00334357"/>
    <w:rsid w:val="0035154B"/>
    <w:rsid w:val="0039338A"/>
    <w:rsid w:val="003F453F"/>
    <w:rsid w:val="00410553"/>
    <w:rsid w:val="0043225F"/>
    <w:rsid w:val="0044787A"/>
    <w:rsid w:val="00464818"/>
    <w:rsid w:val="004754B9"/>
    <w:rsid w:val="005641DB"/>
    <w:rsid w:val="00567055"/>
    <w:rsid w:val="005F0792"/>
    <w:rsid w:val="006205DA"/>
    <w:rsid w:val="00626025"/>
    <w:rsid w:val="006359E7"/>
    <w:rsid w:val="00654236"/>
    <w:rsid w:val="00663E66"/>
    <w:rsid w:val="00672C8A"/>
    <w:rsid w:val="006848F7"/>
    <w:rsid w:val="006A5B17"/>
    <w:rsid w:val="006A75E3"/>
    <w:rsid w:val="00740A84"/>
    <w:rsid w:val="00757C2B"/>
    <w:rsid w:val="0076429B"/>
    <w:rsid w:val="00767641"/>
    <w:rsid w:val="007F2F14"/>
    <w:rsid w:val="00824C72"/>
    <w:rsid w:val="00824DCB"/>
    <w:rsid w:val="00840F4B"/>
    <w:rsid w:val="00870ED3"/>
    <w:rsid w:val="00896713"/>
    <w:rsid w:val="008A31DB"/>
    <w:rsid w:val="008B6290"/>
    <w:rsid w:val="008B7DC7"/>
    <w:rsid w:val="008C5B0A"/>
    <w:rsid w:val="008E7920"/>
    <w:rsid w:val="00941FCA"/>
    <w:rsid w:val="009864CD"/>
    <w:rsid w:val="009F33E3"/>
    <w:rsid w:val="00A029DC"/>
    <w:rsid w:val="00A50471"/>
    <w:rsid w:val="00A61330"/>
    <w:rsid w:val="00A64F5E"/>
    <w:rsid w:val="00A73B0E"/>
    <w:rsid w:val="00A76021"/>
    <w:rsid w:val="00A970B0"/>
    <w:rsid w:val="00AA484B"/>
    <w:rsid w:val="00AA7B86"/>
    <w:rsid w:val="00AD640F"/>
    <w:rsid w:val="00B2135C"/>
    <w:rsid w:val="00BB3174"/>
    <w:rsid w:val="00BD0D55"/>
    <w:rsid w:val="00BF6E96"/>
    <w:rsid w:val="00C75C3C"/>
    <w:rsid w:val="00C76D32"/>
    <w:rsid w:val="00CC5111"/>
    <w:rsid w:val="00CD3BD1"/>
    <w:rsid w:val="00CD6C87"/>
    <w:rsid w:val="00CD7237"/>
    <w:rsid w:val="00CE085E"/>
    <w:rsid w:val="00CE40E7"/>
    <w:rsid w:val="00CE4824"/>
    <w:rsid w:val="00CF6018"/>
    <w:rsid w:val="00CF7306"/>
    <w:rsid w:val="00D078CF"/>
    <w:rsid w:val="00D152AE"/>
    <w:rsid w:val="00D23B0C"/>
    <w:rsid w:val="00D25B31"/>
    <w:rsid w:val="00D37644"/>
    <w:rsid w:val="00D77653"/>
    <w:rsid w:val="00D92922"/>
    <w:rsid w:val="00E548CE"/>
    <w:rsid w:val="00E92840"/>
    <w:rsid w:val="00F11EBC"/>
    <w:rsid w:val="00F72893"/>
    <w:rsid w:val="00F85C5F"/>
    <w:rsid w:val="00F96B44"/>
    <w:rsid w:val="00F9788B"/>
    <w:rsid w:val="00FC2F38"/>
    <w:rsid w:val="00FD22C9"/>
    <w:rsid w:val="00FD364F"/>
    <w:rsid w:val="00FE5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DE589-035C-40D0-B5A6-435CFDF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E4824"/>
    <w:rPr>
      <w:sz w:val="16"/>
      <w:szCs w:val="16"/>
    </w:rPr>
  </w:style>
  <w:style w:type="paragraph" w:styleId="CommentText">
    <w:name w:val="annotation text"/>
    <w:basedOn w:val="Normal"/>
    <w:link w:val="CommentTextChar"/>
    <w:uiPriority w:val="99"/>
    <w:semiHidden/>
    <w:unhideWhenUsed/>
    <w:rsid w:val="00CE4824"/>
    <w:pPr>
      <w:spacing w:line="240" w:lineRule="auto"/>
    </w:pPr>
    <w:rPr>
      <w:sz w:val="20"/>
      <w:szCs w:val="20"/>
    </w:rPr>
  </w:style>
  <w:style w:type="character" w:customStyle="1" w:styleId="CommentTextChar">
    <w:name w:val="Comment Text Char"/>
    <w:basedOn w:val="DefaultParagraphFont"/>
    <w:link w:val="CommentText"/>
    <w:uiPriority w:val="99"/>
    <w:semiHidden/>
    <w:rsid w:val="00CE4824"/>
    <w:rPr>
      <w:sz w:val="20"/>
      <w:szCs w:val="20"/>
    </w:rPr>
  </w:style>
  <w:style w:type="paragraph" w:styleId="CommentSubject">
    <w:name w:val="annotation subject"/>
    <w:basedOn w:val="CommentText"/>
    <w:next w:val="CommentText"/>
    <w:link w:val="CommentSubjectChar"/>
    <w:uiPriority w:val="99"/>
    <w:semiHidden/>
    <w:unhideWhenUsed/>
    <w:rsid w:val="00CE4824"/>
    <w:rPr>
      <w:b/>
      <w:bCs/>
    </w:rPr>
  </w:style>
  <w:style w:type="character" w:customStyle="1" w:styleId="CommentSubjectChar">
    <w:name w:val="Comment Subject Char"/>
    <w:basedOn w:val="CommentTextChar"/>
    <w:link w:val="CommentSubject"/>
    <w:uiPriority w:val="99"/>
    <w:semiHidden/>
    <w:rsid w:val="00CE4824"/>
    <w:rPr>
      <w:b/>
      <w:bCs/>
      <w:sz w:val="20"/>
      <w:szCs w:val="20"/>
    </w:rPr>
  </w:style>
  <w:style w:type="paragraph" w:styleId="BalloonText">
    <w:name w:val="Balloon Text"/>
    <w:basedOn w:val="Normal"/>
    <w:link w:val="BalloonTextChar"/>
    <w:uiPriority w:val="99"/>
    <w:semiHidden/>
    <w:unhideWhenUsed/>
    <w:rsid w:val="00CE4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824"/>
    <w:rPr>
      <w:rFonts w:ascii="Segoe UI" w:hAnsi="Segoe UI" w:cs="Segoe UI"/>
      <w:sz w:val="18"/>
      <w:szCs w:val="18"/>
    </w:rPr>
  </w:style>
  <w:style w:type="paragraph" w:styleId="ListParagraph">
    <w:name w:val="List Paragraph"/>
    <w:basedOn w:val="Normal"/>
    <w:link w:val="ListParagraphChar"/>
    <w:uiPriority w:val="34"/>
    <w:qFormat/>
    <w:rsid w:val="00F9788B"/>
    <w:pPr>
      <w:spacing w:after="200" w:line="276" w:lineRule="auto"/>
      <w:ind w:left="720"/>
      <w:contextualSpacing/>
    </w:pPr>
    <w:rPr>
      <w:rFonts w:eastAsiaTheme="minorEastAsia"/>
      <w:lang w:val="ru-RU" w:eastAsia="ru-RU" w:bidi="he-IL"/>
    </w:rPr>
  </w:style>
  <w:style w:type="character" w:customStyle="1" w:styleId="ListParagraphChar">
    <w:name w:val="List Paragraph Char"/>
    <w:basedOn w:val="DefaultParagraphFont"/>
    <w:link w:val="ListParagraph"/>
    <w:uiPriority w:val="34"/>
    <w:rsid w:val="00F9788B"/>
    <w:rPr>
      <w:rFonts w:eastAsiaTheme="minorEastAsia"/>
      <w:lang w:val="ru-RU" w:eastAsia="ru-RU" w:bidi="he-IL"/>
    </w:rPr>
  </w:style>
  <w:style w:type="paragraph" w:styleId="NormalWeb">
    <w:name w:val="Normal (Web)"/>
    <w:basedOn w:val="Normal"/>
    <w:uiPriority w:val="99"/>
    <w:semiHidden/>
    <w:unhideWhenUsed/>
    <w:rsid w:val="001251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3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92666">
      <w:bodyDiv w:val="1"/>
      <w:marLeft w:val="0"/>
      <w:marRight w:val="0"/>
      <w:marTop w:val="0"/>
      <w:marBottom w:val="0"/>
      <w:divBdr>
        <w:top w:val="none" w:sz="0" w:space="0" w:color="auto"/>
        <w:left w:val="none" w:sz="0" w:space="0" w:color="auto"/>
        <w:bottom w:val="none" w:sz="0" w:space="0" w:color="auto"/>
        <w:right w:val="none" w:sz="0" w:space="0" w:color="auto"/>
      </w:divBdr>
    </w:div>
    <w:div w:id="133717599">
      <w:bodyDiv w:val="1"/>
      <w:marLeft w:val="0"/>
      <w:marRight w:val="0"/>
      <w:marTop w:val="0"/>
      <w:marBottom w:val="0"/>
      <w:divBdr>
        <w:top w:val="none" w:sz="0" w:space="0" w:color="auto"/>
        <w:left w:val="none" w:sz="0" w:space="0" w:color="auto"/>
        <w:bottom w:val="none" w:sz="0" w:space="0" w:color="auto"/>
        <w:right w:val="none" w:sz="0" w:space="0" w:color="auto"/>
      </w:divBdr>
    </w:div>
    <w:div w:id="147484429">
      <w:bodyDiv w:val="1"/>
      <w:marLeft w:val="0"/>
      <w:marRight w:val="0"/>
      <w:marTop w:val="0"/>
      <w:marBottom w:val="0"/>
      <w:divBdr>
        <w:top w:val="none" w:sz="0" w:space="0" w:color="auto"/>
        <w:left w:val="none" w:sz="0" w:space="0" w:color="auto"/>
        <w:bottom w:val="none" w:sz="0" w:space="0" w:color="auto"/>
        <w:right w:val="none" w:sz="0" w:space="0" w:color="auto"/>
      </w:divBdr>
    </w:div>
    <w:div w:id="175115162">
      <w:bodyDiv w:val="1"/>
      <w:marLeft w:val="0"/>
      <w:marRight w:val="0"/>
      <w:marTop w:val="0"/>
      <w:marBottom w:val="0"/>
      <w:divBdr>
        <w:top w:val="none" w:sz="0" w:space="0" w:color="auto"/>
        <w:left w:val="none" w:sz="0" w:space="0" w:color="auto"/>
        <w:bottom w:val="none" w:sz="0" w:space="0" w:color="auto"/>
        <w:right w:val="none" w:sz="0" w:space="0" w:color="auto"/>
      </w:divBdr>
    </w:div>
    <w:div w:id="274138224">
      <w:bodyDiv w:val="1"/>
      <w:marLeft w:val="0"/>
      <w:marRight w:val="0"/>
      <w:marTop w:val="0"/>
      <w:marBottom w:val="0"/>
      <w:divBdr>
        <w:top w:val="none" w:sz="0" w:space="0" w:color="auto"/>
        <w:left w:val="none" w:sz="0" w:space="0" w:color="auto"/>
        <w:bottom w:val="none" w:sz="0" w:space="0" w:color="auto"/>
        <w:right w:val="none" w:sz="0" w:space="0" w:color="auto"/>
      </w:divBdr>
      <w:divsChild>
        <w:div w:id="1213154206">
          <w:marLeft w:val="720"/>
          <w:marRight w:val="0"/>
          <w:marTop w:val="0"/>
          <w:marBottom w:val="0"/>
          <w:divBdr>
            <w:top w:val="none" w:sz="0" w:space="0" w:color="auto"/>
            <w:left w:val="none" w:sz="0" w:space="0" w:color="auto"/>
            <w:bottom w:val="none" w:sz="0" w:space="0" w:color="auto"/>
            <w:right w:val="none" w:sz="0" w:space="0" w:color="auto"/>
          </w:divBdr>
        </w:div>
        <w:div w:id="963121966">
          <w:marLeft w:val="720"/>
          <w:marRight w:val="0"/>
          <w:marTop w:val="0"/>
          <w:marBottom w:val="0"/>
          <w:divBdr>
            <w:top w:val="none" w:sz="0" w:space="0" w:color="auto"/>
            <w:left w:val="none" w:sz="0" w:space="0" w:color="auto"/>
            <w:bottom w:val="none" w:sz="0" w:space="0" w:color="auto"/>
            <w:right w:val="none" w:sz="0" w:space="0" w:color="auto"/>
          </w:divBdr>
        </w:div>
        <w:div w:id="811949405">
          <w:marLeft w:val="720"/>
          <w:marRight w:val="0"/>
          <w:marTop w:val="0"/>
          <w:marBottom w:val="0"/>
          <w:divBdr>
            <w:top w:val="none" w:sz="0" w:space="0" w:color="auto"/>
            <w:left w:val="none" w:sz="0" w:space="0" w:color="auto"/>
            <w:bottom w:val="none" w:sz="0" w:space="0" w:color="auto"/>
            <w:right w:val="none" w:sz="0" w:space="0" w:color="auto"/>
          </w:divBdr>
        </w:div>
        <w:div w:id="1486435715">
          <w:marLeft w:val="720"/>
          <w:marRight w:val="0"/>
          <w:marTop w:val="0"/>
          <w:marBottom w:val="0"/>
          <w:divBdr>
            <w:top w:val="none" w:sz="0" w:space="0" w:color="auto"/>
            <w:left w:val="none" w:sz="0" w:space="0" w:color="auto"/>
            <w:bottom w:val="none" w:sz="0" w:space="0" w:color="auto"/>
            <w:right w:val="none" w:sz="0" w:space="0" w:color="auto"/>
          </w:divBdr>
        </w:div>
        <w:div w:id="239946412">
          <w:marLeft w:val="720"/>
          <w:marRight w:val="0"/>
          <w:marTop w:val="0"/>
          <w:marBottom w:val="0"/>
          <w:divBdr>
            <w:top w:val="none" w:sz="0" w:space="0" w:color="auto"/>
            <w:left w:val="none" w:sz="0" w:space="0" w:color="auto"/>
            <w:bottom w:val="none" w:sz="0" w:space="0" w:color="auto"/>
            <w:right w:val="none" w:sz="0" w:space="0" w:color="auto"/>
          </w:divBdr>
        </w:div>
        <w:div w:id="1346518329">
          <w:marLeft w:val="720"/>
          <w:marRight w:val="0"/>
          <w:marTop w:val="0"/>
          <w:marBottom w:val="0"/>
          <w:divBdr>
            <w:top w:val="none" w:sz="0" w:space="0" w:color="auto"/>
            <w:left w:val="none" w:sz="0" w:space="0" w:color="auto"/>
            <w:bottom w:val="none" w:sz="0" w:space="0" w:color="auto"/>
            <w:right w:val="none" w:sz="0" w:space="0" w:color="auto"/>
          </w:divBdr>
        </w:div>
        <w:div w:id="1592008171">
          <w:marLeft w:val="720"/>
          <w:marRight w:val="0"/>
          <w:marTop w:val="0"/>
          <w:marBottom w:val="0"/>
          <w:divBdr>
            <w:top w:val="none" w:sz="0" w:space="0" w:color="auto"/>
            <w:left w:val="none" w:sz="0" w:space="0" w:color="auto"/>
            <w:bottom w:val="none" w:sz="0" w:space="0" w:color="auto"/>
            <w:right w:val="none" w:sz="0" w:space="0" w:color="auto"/>
          </w:divBdr>
        </w:div>
        <w:div w:id="758865604">
          <w:marLeft w:val="720"/>
          <w:marRight w:val="0"/>
          <w:marTop w:val="0"/>
          <w:marBottom w:val="0"/>
          <w:divBdr>
            <w:top w:val="none" w:sz="0" w:space="0" w:color="auto"/>
            <w:left w:val="none" w:sz="0" w:space="0" w:color="auto"/>
            <w:bottom w:val="none" w:sz="0" w:space="0" w:color="auto"/>
            <w:right w:val="none" w:sz="0" w:space="0" w:color="auto"/>
          </w:divBdr>
        </w:div>
        <w:div w:id="1449399601">
          <w:marLeft w:val="720"/>
          <w:marRight w:val="0"/>
          <w:marTop w:val="0"/>
          <w:marBottom w:val="0"/>
          <w:divBdr>
            <w:top w:val="none" w:sz="0" w:space="0" w:color="auto"/>
            <w:left w:val="none" w:sz="0" w:space="0" w:color="auto"/>
            <w:bottom w:val="none" w:sz="0" w:space="0" w:color="auto"/>
            <w:right w:val="none" w:sz="0" w:space="0" w:color="auto"/>
          </w:divBdr>
        </w:div>
      </w:divsChild>
    </w:div>
    <w:div w:id="329992512">
      <w:bodyDiv w:val="1"/>
      <w:marLeft w:val="0"/>
      <w:marRight w:val="0"/>
      <w:marTop w:val="0"/>
      <w:marBottom w:val="0"/>
      <w:divBdr>
        <w:top w:val="none" w:sz="0" w:space="0" w:color="auto"/>
        <w:left w:val="none" w:sz="0" w:space="0" w:color="auto"/>
        <w:bottom w:val="none" w:sz="0" w:space="0" w:color="auto"/>
        <w:right w:val="none" w:sz="0" w:space="0" w:color="auto"/>
      </w:divBdr>
      <w:divsChild>
        <w:div w:id="35937620">
          <w:marLeft w:val="720"/>
          <w:marRight w:val="0"/>
          <w:marTop w:val="0"/>
          <w:marBottom w:val="0"/>
          <w:divBdr>
            <w:top w:val="none" w:sz="0" w:space="0" w:color="auto"/>
            <w:left w:val="none" w:sz="0" w:space="0" w:color="auto"/>
            <w:bottom w:val="none" w:sz="0" w:space="0" w:color="auto"/>
            <w:right w:val="none" w:sz="0" w:space="0" w:color="auto"/>
          </w:divBdr>
        </w:div>
        <w:div w:id="441844415">
          <w:marLeft w:val="720"/>
          <w:marRight w:val="0"/>
          <w:marTop w:val="0"/>
          <w:marBottom w:val="0"/>
          <w:divBdr>
            <w:top w:val="none" w:sz="0" w:space="0" w:color="auto"/>
            <w:left w:val="none" w:sz="0" w:space="0" w:color="auto"/>
            <w:bottom w:val="none" w:sz="0" w:space="0" w:color="auto"/>
            <w:right w:val="none" w:sz="0" w:space="0" w:color="auto"/>
          </w:divBdr>
        </w:div>
        <w:div w:id="977806931">
          <w:marLeft w:val="720"/>
          <w:marRight w:val="0"/>
          <w:marTop w:val="0"/>
          <w:marBottom w:val="0"/>
          <w:divBdr>
            <w:top w:val="none" w:sz="0" w:space="0" w:color="auto"/>
            <w:left w:val="none" w:sz="0" w:space="0" w:color="auto"/>
            <w:bottom w:val="none" w:sz="0" w:space="0" w:color="auto"/>
            <w:right w:val="none" w:sz="0" w:space="0" w:color="auto"/>
          </w:divBdr>
        </w:div>
        <w:div w:id="1873032487">
          <w:marLeft w:val="720"/>
          <w:marRight w:val="0"/>
          <w:marTop w:val="0"/>
          <w:marBottom w:val="0"/>
          <w:divBdr>
            <w:top w:val="none" w:sz="0" w:space="0" w:color="auto"/>
            <w:left w:val="none" w:sz="0" w:space="0" w:color="auto"/>
            <w:bottom w:val="none" w:sz="0" w:space="0" w:color="auto"/>
            <w:right w:val="none" w:sz="0" w:space="0" w:color="auto"/>
          </w:divBdr>
        </w:div>
        <w:div w:id="835339394">
          <w:marLeft w:val="720"/>
          <w:marRight w:val="0"/>
          <w:marTop w:val="0"/>
          <w:marBottom w:val="0"/>
          <w:divBdr>
            <w:top w:val="none" w:sz="0" w:space="0" w:color="auto"/>
            <w:left w:val="none" w:sz="0" w:space="0" w:color="auto"/>
            <w:bottom w:val="none" w:sz="0" w:space="0" w:color="auto"/>
            <w:right w:val="none" w:sz="0" w:space="0" w:color="auto"/>
          </w:divBdr>
        </w:div>
        <w:div w:id="20133153">
          <w:marLeft w:val="720"/>
          <w:marRight w:val="0"/>
          <w:marTop w:val="0"/>
          <w:marBottom w:val="0"/>
          <w:divBdr>
            <w:top w:val="none" w:sz="0" w:space="0" w:color="auto"/>
            <w:left w:val="none" w:sz="0" w:space="0" w:color="auto"/>
            <w:bottom w:val="none" w:sz="0" w:space="0" w:color="auto"/>
            <w:right w:val="none" w:sz="0" w:space="0" w:color="auto"/>
          </w:divBdr>
        </w:div>
        <w:div w:id="354623034">
          <w:marLeft w:val="720"/>
          <w:marRight w:val="0"/>
          <w:marTop w:val="0"/>
          <w:marBottom w:val="0"/>
          <w:divBdr>
            <w:top w:val="none" w:sz="0" w:space="0" w:color="auto"/>
            <w:left w:val="none" w:sz="0" w:space="0" w:color="auto"/>
            <w:bottom w:val="none" w:sz="0" w:space="0" w:color="auto"/>
            <w:right w:val="none" w:sz="0" w:space="0" w:color="auto"/>
          </w:divBdr>
        </w:div>
        <w:div w:id="57823875">
          <w:marLeft w:val="720"/>
          <w:marRight w:val="0"/>
          <w:marTop w:val="0"/>
          <w:marBottom w:val="0"/>
          <w:divBdr>
            <w:top w:val="none" w:sz="0" w:space="0" w:color="auto"/>
            <w:left w:val="none" w:sz="0" w:space="0" w:color="auto"/>
            <w:bottom w:val="none" w:sz="0" w:space="0" w:color="auto"/>
            <w:right w:val="none" w:sz="0" w:space="0" w:color="auto"/>
          </w:divBdr>
        </w:div>
        <w:div w:id="717706227">
          <w:marLeft w:val="720"/>
          <w:marRight w:val="0"/>
          <w:marTop w:val="0"/>
          <w:marBottom w:val="0"/>
          <w:divBdr>
            <w:top w:val="none" w:sz="0" w:space="0" w:color="auto"/>
            <w:left w:val="none" w:sz="0" w:space="0" w:color="auto"/>
            <w:bottom w:val="none" w:sz="0" w:space="0" w:color="auto"/>
            <w:right w:val="none" w:sz="0" w:space="0" w:color="auto"/>
          </w:divBdr>
        </w:div>
        <w:div w:id="1370758048">
          <w:marLeft w:val="720"/>
          <w:marRight w:val="0"/>
          <w:marTop w:val="0"/>
          <w:marBottom w:val="0"/>
          <w:divBdr>
            <w:top w:val="none" w:sz="0" w:space="0" w:color="auto"/>
            <w:left w:val="none" w:sz="0" w:space="0" w:color="auto"/>
            <w:bottom w:val="none" w:sz="0" w:space="0" w:color="auto"/>
            <w:right w:val="none" w:sz="0" w:space="0" w:color="auto"/>
          </w:divBdr>
        </w:div>
        <w:div w:id="641081577">
          <w:marLeft w:val="720"/>
          <w:marRight w:val="0"/>
          <w:marTop w:val="0"/>
          <w:marBottom w:val="0"/>
          <w:divBdr>
            <w:top w:val="none" w:sz="0" w:space="0" w:color="auto"/>
            <w:left w:val="none" w:sz="0" w:space="0" w:color="auto"/>
            <w:bottom w:val="none" w:sz="0" w:space="0" w:color="auto"/>
            <w:right w:val="none" w:sz="0" w:space="0" w:color="auto"/>
          </w:divBdr>
        </w:div>
        <w:div w:id="679234886">
          <w:marLeft w:val="720"/>
          <w:marRight w:val="0"/>
          <w:marTop w:val="0"/>
          <w:marBottom w:val="0"/>
          <w:divBdr>
            <w:top w:val="none" w:sz="0" w:space="0" w:color="auto"/>
            <w:left w:val="none" w:sz="0" w:space="0" w:color="auto"/>
            <w:bottom w:val="none" w:sz="0" w:space="0" w:color="auto"/>
            <w:right w:val="none" w:sz="0" w:space="0" w:color="auto"/>
          </w:divBdr>
        </w:div>
      </w:divsChild>
    </w:div>
    <w:div w:id="357238850">
      <w:bodyDiv w:val="1"/>
      <w:marLeft w:val="0"/>
      <w:marRight w:val="0"/>
      <w:marTop w:val="0"/>
      <w:marBottom w:val="0"/>
      <w:divBdr>
        <w:top w:val="none" w:sz="0" w:space="0" w:color="auto"/>
        <w:left w:val="none" w:sz="0" w:space="0" w:color="auto"/>
        <w:bottom w:val="none" w:sz="0" w:space="0" w:color="auto"/>
        <w:right w:val="none" w:sz="0" w:space="0" w:color="auto"/>
      </w:divBdr>
    </w:div>
    <w:div w:id="402215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058">
          <w:marLeft w:val="547"/>
          <w:marRight w:val="0"/>
          <w:marTop w:val="0"/>
          <w:marBottom w:val="0"/>
          <w:divBdr>
            <w:top w:val="none" w:sz="0" w:space="0" w:color="auto"/>
            <w:left w:val="none" w:sz="0" w:space="0" w:color="auto"/>
            <w:bottom w:val="none" w:sz="0" w:space="0" w:color="auto"/>
            <w:right w:val="none" w:sz="0" w:space="0" w:color="auto"/>
          </w:divBdr>
        </w:div>
        <w:div w:id="1172794072">
          <w:marLeft w:val="547"/>
          <w:marRight w:val="0"/>
          <w:marTop w:val="0"/>
          <w:marBottom w:val="0"/>
          <w:divBdr>
            <w:top w:val="none" w:sz="0" w:space="0" w:color="auto"/>
            <w:left w:val="none" w:sz="0" w:space="0" w:color="auto"/>
            <w:bottom w:val="none" w:sz="0" w:space="0" w:color="auto"/>
            <w:right w:val="none" w:sz="0" w:space="0" w:color="auto"/>
          </w:divBdr>
        </w:div>
      </w:divsChild>
    </w:div>
    <w:div w:id="422576493">
      <w:bodyDiv w:val="1"/>
      <w:marLeft w:val="0"/>
      <w:marRight w:val="0"/>
      <w:marTop w:val="0"/>
      <w:marBottom w:val="0"/>
      <w:divBdr>
        <w:top w:val="none" w:sz="0" w:space="0" w:color="auto"/>
        <w:left w:val="none" w:sz="0" w:space="0" w:color="auto"/>
        <w:bottom w:val="none" w:sz="0" w:space="0" w:color="auto"/>
        <w:right w:val="none" w:sz="0" w:space="0" w:color="auto"/>
      </w:divBdr>
      <w:divsChild>
        <w:div w:id="742681011">
          <w:marLeft w:val="547"/>
          <w:marRight w:val="0"/>
          <w:marTop w:val="0"/>
          <w:marBottom w:val="0"/>
          <w:divBdr>
            <w:top w:val="none" w:sz="0" w:space="0" w:color="auto"/>
            <w:left w:val="none" w:sz="0" w:space="0" w:color="auto"/>
            <w:bottom w:val="none" w:sz="0" w:space="0" w:color="auto"/>
            <w:right w:val="none" w:sz="0" w:space="0" w:color="auto"/>
          </w:divBdr>
        </w:div>
        <w:div w:id="317928576">
          <w:marLeft w:val="547"/>
          <w:marRight w:val="0"/>
          <w:marTop w:val="0"/>
          <w:marBottom w:val="0"/>
          <w:divBdr>
            <w:top w:val="none" w:sz="0" w:space="0" w:color="auto"/>
            <w:left w:val="none" w:sz="0" w:space="0" w:color="auto"/>
            <w:bottom w:val="none" w:sz="0" w:space="0" w:color="auto"/>
            <w:right w:val="none" w:sz="0" w:space="0" w:color="auto"/>
          </w:divBdr>
        </w:div>
      </w:divsChild>
    </w:div>
    <w:div w:id="501702880">
      <w:bodyDiv w:val="1"/>
      <w:marLeft w:val="0"/>
      <w:marRight w:val="0"/>
      <w:marTop w:val="0"/>
      <w:marBottom w:val="0"/>
      <w:divBdr>
        <w:top w:val="none" w:sz="0" w:space="0" w:color="auto"/>
        <w:left w:val="none" w:sz="0" w:space="0" w:color="auto"/>
        <w:bottom w:val="none" w:sz="0" w:space="0" w:color="auto"/>
        <w:right w:val="none" w:sz="0" w:space="0" w:color="auto"/>
      </w:divBdr>
    </w:div>
    <w:div w:id="589580792">
      <w:bodyDiv w:val="1"/>
      <w:marLeft w:val="0"/>
      <w:marRight w:val="0"/>
      <w:marTop w:val="0"/>
      <w:marBottom w:val="0"/>
      <w:divBdr>
        <w:top w:val="none" w:sz="0" w:space="0" w:color="auto"/>
        <w:left w:val="none" w:sz="0" w:space="0" w:color="auto"/>
        <w:bottom w:val="none" w:sz="0" w:space="0" w:color="auto"/>
        <w:right w:val="none" w:sz="0" w:space="0" w:color="auto"/>
      </w:divBdr>
      <w:divsChild>
        <w:div w:id="1363743933">
          <w:marLeft w:val="446"/>
          <w:marRight w:val="0"/>
          <w:marTop w:val="0"/>
          <w:marBottom w:val="0"/>
          <w:divBdr>
            <w:top w:val="none" w:sz="0" w:space="0" w:color="auto"/>
            <w:left w:val="none" w:sz="0" w:space="0" w:color="auto"/>
            <w:bottom w:val="none" w:sz="0" w:space="0" w:color="auto"/>
            <w:right w:val="none" w:sz="0" w:space="0" w:color="auto"/>
          </w:divBdr>
        </w:div>
      </w:divsChild>
    </w:div>
    <w:div w:id="632909691">
      <w:bodyDiv w:val="1"/>
      <w:marLeft w:val="0"/>
      <w:marRight w:val="0"/>
      <w:marTop w:val="0"/>
      <w:marBottom w:val="0"/>
      <w:divBdr>
        <w:top w:val="none" w:sz="0" w:space="0" w:color="auto"/>
        <w:left w:val="none" w:sz="0" w:space="0" w:color="auto"/>
        <w:bottom w:val="none" w:sz="0" w:space="0" w:color="auto"/>
        <w:right w:val="none" w:sz="0" w:space="0" w:color="auto"/>
      </w:divBdr>
    </w:div>
    <w:div w:id="638264518">
      <w:bodyDiv w:val="1"/>
      <w:marLeft w:val="0"/>
      <w:marRight w:val="0"/>
      <w:marTop w:val="0"/>
      <w:marBottom w:val="0"/>
      <w:divBdr>
        <w:top w:val="none" w:sz="0" w:space="0" w:color="auto"/>
        <w:left w:val="none" w:sz="0" w:space="0" w:color="auto"/>
        <w:bottom w:val="none" w:sz="0" w:space="0" w:color="auto"/>
        <w:right w:val="none" w:sz="0" w:space="0" w:color="auto"/>
      </w:divBdr>
      <w:divsChild>
        <w:div w:id="175972292">
          <w:marLeft w:val="446"/>
          <w:marRight w:val="0"/>
          <w:marTop w:val="0"/>
          <w:marBottom w:val="0"/>
          <w:divBdr>
            <w:top w:val="none" w:sz="0" w:space="0" w:color="auto"/>
            <w:left w:val="none" w:sz="0" w:space="0" w:color="auto"/>
            <w:bottom w:val="none" w:sz="0" w:space="0" w:color="auto"/>
            <w:right w:val="none" w:sz="0" w:space="0" w:color="auto"/>
          </w:divBdr>
        </w:div>
        <w:div w:id="1651329210">
          <w:marLeft w:val="446"/>
          <w:marRight w:val="0"/>
          <w:marTop w:val="0"/>
          <w:marBottom w:val="0"/>
          <w:divBdr>
            <w:top w:val="none" w:sz="0" w:space="0" w:color="auto"/>
            <w:left w:val="none" w:sz="0" w:space="0" w:color="auto"/>
            <w:bottom w:val="none" w:sz="0" w:space="0" w:color="auto"/>
            <w:right w:val="none" w:sz="0" w:space="0" w:color="auto"/>
          </w:divBdr>
        </w:div>
      </w:divsChild>
    </w:div>
    <w:div w:id="943423457">
      <w:bodyDiv w:val="1"/>
      <w:marLeft w:val="0"/>
      <w:marRight w:val="0"/>
      <w:marTop w:val="0"/>
      <w:marBottom w:val="0"/>
      <w:divBdr>
        <w:top w:val="none" w:sz="0" w:space="0" w:color="auto"/>
        <w:left w:val="none" w:sz="0" w:space="0" w:color="auto"/>
        <w:bottom w:val="none" w:sz="0" w:space="0" w:color="auto"/>
        <w:right w:val="none" w:sz="0" w:space="0" w:color="auto"/>
      </w:divBdr>
    </w:div>
    <w:div w:id="974214408">
      <w:bodyDiv w:val="1"/>
      <w:marLeft w:val="0"/>
      <w:marRight w:val="0"/>
      <w:marTop w:val="0"/>
      <w:marBottom w:val="0"/>
      <w:divBdr>
        <w:top w:val="none" w:sz="0" w:space="0" w:color="auto"/>
        <w:left w:val="none" w:sz="0" w:space="0" w:color="auto"/>
        <w:bottom w:val="none" w:sz="0" w:space="0" w:color="auto"/>
        <w:right w:val="none" w:sz="0" w:space="0" w:color="auto"/>
      </w:divBdr>
      <w:divsChild>
        <w:div w:id="329337209">
          <w:marLeft w:val="547"/>
          <w:marRight w:val="0"/>
          <w:marTop w:val="0"/>
          <w:marBottom w:val="0"/>
          <w:divBdr>
            <w:top w:val="none" w:sz="0" w:space="0" w:color="auto"/>
            <w:left w:val="none" w:sz="0" w:space="0" w:color="auto"/>
            <w:bottom w:val="none" w:sz="0" w:space="0" w:color="auto"/>
            <w:right w:val="none" w:sz="0" w:space="0" w:color="auto"/>
          </w:divBdr>
        </w:div>
      </w:divsChild>
    </w:div>
    <w:div w:id="1008752841">
      <w:bodyDiv w:val="1"/>
      <w:marLeft w:val="0"/>
      <w:marRight w:val="0"/>
      <w:marTop w:val="0"/>
      <w:marBottom w:val="0"/>
      <w:divBdr>
        <w:top w:val="none" w:sz="0" w:space="0" w:color="auto"/>
        <w:left w:val="none" w:sz="0" w:space="0" w:color="auto"/>
        <w:bottom w:val="none" w:sz="0" w:space="0" w:color="auto"/>
        <w:right w:val="none" w:sz="0" w:space="0" w:color="auto"/>
      </w:divBdr>
      <w:divsChild>
        <w:div w:id="674377973">
          <w:marLeft w:val="446"/>
          <w:marRight w:val="0"/>
          <w:marTop w:val="0"/>
          <w:marBottom w:val="0"/>
          <w:divBdr>
            <w:top w:val="none" w:sz="0" w:space="0" w:color="auto"/>
            <w:left w:val="none" w:sz="0" w:space="0" w:color="auto"/>
            <w:bottom w:val="none" w:sz="0" w:space="0" w:color="auto"/>
            <w:right w:val="none" w:sz="0" w:space="0" w:color="auto"/>
          </w:divBdr>
        </w:div>
      </w:divsChild>
    </w:div>
    <w:div w:id="1229683379">
      <w:bodyDiv w:val="1"/>
      <w:marLeft w:val="0"/>
      <w:marRight w:val="0"/>
      <w:marTop w:val="0"/>
      <w:marBottom w:val="0"/>
      <w:divBdr>
        <w:top w:val="none" w:sz="0" w:space="0" w:color="auto"/>
        <w:left w:val="none" w:sz="0" w:space="0" w:color="auto"/>
        <w:bottom w:val="none" w:sz="0" w:space="0" w:color="auto"/>
        <w:right w:val="none" w:sz="0" w:space="0" w:color="auto"/>
      </w:divBdr>
      <w:divsChild>
        <w:div w:id="1366180321">
          <w:marLeft w:val="547"/>
          <w:marRight w:val="0"/>
          <w:marTop w:val="0"/>
          <w:marBottom w:val="0"/>
          <w:divBdr>
            <w:top w:val="none" w:sz="0" w:space="0" w:color="auto"/>
            <w:left w:val="none" w:sz="0" w:space="0" w:color="auto"/>
            <w:bottom w:val="none" w:sz="0" w:space="0" w:color="auto"/>
            <w:right w:val="none" w:sz="0" w:space="0" w:color="auto"/>
          </w:divBdr>
        </w:div>
        <w:div w:id="345136273">
          <w:marLeft w:val="547"/>
          <w:marRight w:val="0"/>
          <w:marTop w:val="0"/>
          <w:marBottom w:val="0"/>
          <w:divBdr>
            <w:top w:val="none" w:sz="0" w:space="0" w:color="auto"/>
            <w:left w:val="none" w:sz="0" w:space="0" w:color="auto"/>
            <w:bottom w:val="none" w:sz="0" w:space="0" w:color="auto"/>
            <w:right w:val="none" w:sz="0" w:space="0" w:color="auto"/>
          </w:divBdr>
        </w:div>
      </w:divsChild>
    </w:div>
    <w:div w:id="1328047334">
      <w:bodyDiv w:val="1"/>
      <w:marLeft w:val="0"/>
      <w:marRight w:val="0"/>
      <w:marTop w:val="0"/>
      <w:marBottom w:val="0"/>
      <w:divBdr>
        <w:top w:val="none" w:sz="0" w:space="0" w:color="auto"/>
        <w:left w:val="none" w:sz="0" w:space="0" w:color="auto"/>
        <w:bottom w:val="none" w:sz="0" w:space="0" w:color="auto"/>
        <w:right w:val="none" w:sz="0" w:space="0" w:color="auto"/>
      </w:divBdr>
      <w:divsChild>
        <w:div w:id="1497380479">
          <w:marLeft w:val="446"/>
          <w:marRight w:val="0"/>
          <w:marTop w:val="0"/>
          <w:marBottom w:val="0"/>
          <w:divBdr>
            <w:top w:val="none" w:sz="0" w:space="0" w:color="auto"/>
            <w:left w:val="none" w:sz="0" w:space="0" w:color="auto"/>
            <w:bottom w:val="none" w:sz="0" w:space="0" w:color="auto"/>
            <w:right w:val="none" w:sz="0" w:space="0" w:color="auto"/>
          </w:divBdr>
        </w:div>
      </w:divsChild>
    </w:div>
    <w:div w:id="1433285736">
      <w:bodyDiv w:val="1"/>
      <w:marLeft w:val="0"/>
      <w:marRight w:val="0"/>
      <w:marTop w:val="0"/>
      <w:marBottom w:val="0"/>
      <w:divBdr>
        <w:top w:val="none" w:sz="0" w:space="0" w:color="auto"/>
        <w:left w:val="none" w:sz="0" w:space="0" w:color="auto"/>
        <w:bottom w:val="none" w:sz="0" w:space="0" w:color="auto"/>
        <w:right w:val="none" w:sz="0" w:space="0" w:color="auto"/>
      </w:divBdr>
    </w:div>
    <w:div w:id="1548687177">
      <w:bodyDiv w:val="1"/>
      <w:marLeft w:val="0"/>
      <w:marRight w:val="0"/>
      <w:marTop w:val="0"/>
      <w:marBottom w:val="0"/>
      <w:divBdr>
        <w:top w:val="none" w:sz="0" w:space="0" w:color="auto"/>
        <w:left w:val="none" w:sz="0" w:space="0" w:color="auto"/>
        <w:bottom w:val="none" w:sz="0" w:space="0" w:color="auto"/>
        <w:right w:val="none" w:sz="0" w:space="0" w:color="auto"/>
      </w:divBdr>
      <w:divsChild>
        <w:div w:id="576674887">
          <w:marLeft w:val="446"/>
          <w:marRight w:val="0"/>
          <w:marTop w:val="0"/>
          <w:marBottom w:val="0"/>
          <w:divBdr>
            <w:top w:val="none" w:sz="0" w:space="0" w:color="auto"/>
            <w:left w:val="none" w:sz="0" w:space="0" w:color="auto"/>
            <w:bottom w:val="none" w:sz="0" w:space="0" w:color="auto"/>
            <w:right w:val="none" w:sz="0" w:space="0" w:color="auto"/>
          </w:divBdr>
        </w:div>
        <w:div w:id="1695689513">
          <w:marLeft w:val="446"/>
          <w:marRight w:val="0"/>
          <w:marTop w:val="0"/>
          <w:marBottom w:val="0"/>
          <w:divBdr>
            <w:top w:val="none" w:sz="0" w:space="0" w:color="auto"/>
            <w:left w:val="none" w:sz="0" w:space="0" w:color="auto"/>
            <w:bottom w:val="none" w:sz="0" w:space="0" w:color="auto"/>
            <w:right w:val="none" w:sz="0" w:space="0" w:color="auto"/>
          </w:divBdr>
        </w:div>
      </w:divsChild>
    </w:div>
    <w:div w:id="1585601902">
      <w:bodyDiv w:val="1"/>
      <w:marLeft w:val="0"/>
      <w:marRight w:val="0"/>
      <w:marTop w:val="0"/>
      <w:marBottom w:val="0"/>
      <w:divBdr>
        <w:top w:val="none" w:sz="0" w:space="0" w:color="auto"/>
        <w:left w:val="none" w:sz="0" w:space="0" w:color="auto"/>
        <w:bottom w:val="none" w:sz="0" w:space="0" w:color="auto"/>
        <w:right w:val="none" w:sz="0" w:space="0" w:color="auto"/>
      </w:divBdr>
      <w:divsChild>
        <w:div w:id="1292322875">
          <w:marLeft w:val="547"/>
          <w:marRight w:val="0"/>
          <w:marTop w:val="0"/>
          <w:marBottom w:val="0"/>
          <w:divBdr>
            <w:top w:val="none" w:sz="0" w:space="0" w:color="auto"/>
            <w:left w:val="none" w:sz="0" w:space="0" w:color="auto"/>
            <w:bottom w:val="none" w:sz="0" w:space="0" w:color="auto"/>
            <w:right w:val="none" w:sz="0" w:space="0" w:color="auto"/>
          </w:divBdr>
        </w:div>
        <w:div w:id="267125453">
          <w:marLeft w:val="547"/>
          <w:marRight w:val="0"/>
          <w:marTop w:val="0"/>
          <w:marBottom w:val="0"/>
          <w:divBdr>
            <w:top w:val="none" w:sz="0" w:space="0" w:color="auto"/>
            <w:left w:val="none" w:sz="0" w:space="0" w:color="auto"/>
            <w:bottom w:val="none" w:sz="0" w:space="0" w:color="auto"/>
            <w:right w:val="none" w:sz="0" w:space="0" w:color="auto"/>
          </w:divBdr>
        </w:div>
        <w:div w:id="198128175">
          <w:marLeft w:val="547"/>
          <w:marRight w:val="0"/>
          <w:marTop w:val="0"/>
          <w:marBottom w:val="0"/>
          <w:divBdr>
            <w:top w:val="none" w:sz="0" w:space="0" w:color="auto"/>
            <w:left w:val="none" w:sz="0" w:space="0" w:color="auto"/>
            <w:bottom w:val="none" w:sz="0" w:space="0" w:color="auto"/>
            <w:right w:val="none" w:sz="0" w:space="0" w:color="auto"/>
          </w:divBdr>
        </w:div>
        <w:div w:id="96759081">
          <w:marLeft w:val="547"/>
          <w:marRight w:val="0"/>
          <w:marTop w:val="0"/>
          <w:marBottom w:val="0"/>
          <w:divBdr>
            <w:top w:val="none" w:sz="0" w:space="0" w:color="auto"/>
            <w:left w:val="none" w:sz="0" w:space="0" w:color="auto"/>
            <w:bottom w:val="none" w:sz="0" w:space="0" w:color="auto"/>
            <w:right w:val="none" w:sz="0" w:space="0" w:color="auto"/>
          </w:divBdr>
        </w:div>
        <w:div w:id="1289315277">
          <w:marLeft w:val="547"/>
          <w:marRight w:val="0"/>
          <w:marTop w:val="0"/>
          <w:marBottom w:val="0"/>
          <w:divBdr>
            <w:top w:val="none" w:sz="0" w:space="0" w:color="auto"/>
            <w:left w:val="none" w:sz="0" w:space="0" w:color="auto"/>
            <w:bottom w:val="none" w:sz="0" w:space="0" w:color="auto"/>
            <w:right w:val="none" w:sz="0" w:space="0" w:color="auto"/>
          </w:divBdr>
        </w:div>
        <w:div w:id="271867900">
          <w:marLeft w:val="547"/>
          <w:marRight w:val="0"/>
          <w:marTop w:val="0"/>
          <w:marBottom w:val="0"/>
          <w:divBdr>
            <w:top w:val="none" w:sz="0" w:space="0" w:color="auto"/>
            <w:left w:val="none" w:sz="0" w:space="0" w:color="auto"/>
            <w:bottom w:val="none" w:sz="0" w:space="0" w:color="auto"/>
            <w:right w:val="none" w:sz="0" w:space="0" w:color="auto"/>
          </w:divBdr>
        </w:div>
      </w:divsChild>
    </w:div>
    <w:div w:id="1634170023">
      <w:bodyDiv w:val="1"/>
      <w:marLeft w:val="0"/>
      <w:marRight w:val="0"/>
      <w:marTop w:val="0"/>
      <w:marBottom w:val="0"/>
      <w:divBdr>
        <w:top w:val="none" w:sz="0" w:space="0" w:color="auto"/>
        <w:left w:val="none" w:sz="0" w:space="0" w:color="auto"/>
        <w:bottom w:val="none" w:sz="0" w:space="0" w:color="auto"/>
        <w:right w:val="none" w:sz="0" w:space="0" w:color="auto"/>
      </w:divBdr>
    </w:div>
    <w:div w:id="1721631127">
      <w:bodyDiv w:val="1"/>
      <w:marLeft w:val="0"/>
      <w:marRight w:val="0"/>
      <w:marTop w:val="0"/>
      <w:marBottom w:val="0"/>
      <w:divBdr>
        <w:top w:val="none" w:sz="0" w:space="0" w:color="auto"/>
        <w:left w:val="none" w:sz="0" w:space="0" w:color="auto"/>
        <w:bottom w:val="none" w:sz="0" w:space="0" w:color="auto"/>
        <w:right w:val="none" w:sz="0" w:space="0" w:color="auto"/>
      </w:divBdr>
      <w:divsChild>
        <w:div w:id="1922255998">
          <w:marLeft w:val="446"/>
          <w:marRight w:val="0"/>
          <w:marTop w:val="0"/>
          <w:marBottom w:val="0"/>
          <w:divBdr>
            <w:top w:val="none" w:sz="0" w:space="0" w:color="auto"/>
            <w:left w:val="none" w:sz="0" w:space="0" w:color="auto"/>
            <w:bottom w:val="none" w:sz="0" w:space="0" w:color="auto"/>
            <w:right w:val="none" w:sz="0" w:space="0" w:color="auto"/>
          </w:divBdr>
        </w:div>
        <w:div w:id="95098898">
          <w:marLeft w:val="446"/>
          <w:marRight w:val="0"/>
          <w:marTop w:val="0"/>
          <w:marBottom w:val="0"/>
          <w:divBdr>
            <w:top w:val="none" w:sz="0" w:space="0" w:color="auto"/>
            <w:left w:val="none" w:sz="0" w:space="0" w:color="auto"/>
            <w:bottom w:val="none" w:sz="0" w:space="0" w:color="auto"/>
            <w:right w:val="none" w:sz="0" w:space="0" w:color="auto"/>
          </w:divBdr>
        </w:div>
      </w:divsChild>
    </w:div>
    <w:div w:id="1815292173">
      <w:bodyDiv w:val="1"/>
      <w:marLeft w:val="0"/>
      <w:marRight w:val="0"/>
      <w:marTop w:val="0"/>
      <w:marBottom w:val="0"/>
      <w:divBdr>
        <w:top w:val="none" w:sz="0" w:space="0" w:color="auto"/>
        <w:left w:val="none" w:sz="0" w:space="0" w:color="auto"/>
        <w:bottom w:val="none" w:sz="0" w:space="0" w:color="auto"/>
        <w:right w:val="none" w:sz="0" w:space="0" w:color="auto"/>
      </w:divBdr>
    </w:div>
    <w:div w:id="2020545186">
      <w:bodyDiv w:val="1"/>
      <w:marLeft w:val="0"/>
      <w:marRight w:val="0"/>
      <w:marTop w:val="0"/>
      <w:marBottom w:val="0"/>
      <w:divBdr>
        <w:top w:val="none" w:sz="0" w:space="0" w:color="auto"/>
        <w:left w:val="none" w:sz="0" w:space="0" w:color="auto"/>
        <w:bottom w:val="none" w:sz="0" w:space="0" w:color="auto"/>
        <w:right w:val="none" w:sz="0" w:space="0" w:color="auto"/>
      </w:divBdr>
      <w:divsChild>
        <w:div w:id="589435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65AA2-C7FC-4F12-8EAD-7FC649AC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User</cp:lastModifiedBy>
  <cp:revision>12</cp:revision>
  <dcterms:created xsi:type="dcterms:W3CDTF">2019-06-05T14:18:00Z</dcterms:created>
  <dcterms:modified xsi:type="dcterms:W3CDTF">2019-06-05T15:16:00Z</dcterms:modified>
</cp:coreProperties>
</file>