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83"/>
      </w:tblGrid>
      <w:tr w:rsidR="0076703B" w:rsidRPr="0007755E" w14:paraId="76FE5CAC" w14:textId="77777777" w:rsidTr="002A1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noWrap/>
            <w:hideMark/>
          </w:tcPr>
          <w:p w14:paraId="5F27052C" w14:textId="77777777" w:rsidR="0076703B" w:rsidRPr="0076703B" w:rsidRDefault="0076703B" w:rsidP="00726B45">
            <w:pPr>
              <w:jc w:val="center"/>
              <w:rPr>
                <w:rFonts w:cstheme="minorHAnsi"/>
                <w:bCs w:val="0"/>
                <w:sz w:val="28"/>
                <w:szCs w:val="28"/>
              </w:rPr>
            </w:pPr>
            <w:r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  <w:t>[</w:t>
            </w:r>
            <w:r w:rsidR="00726B45">
              <w:rPr>
                <w:rFonts w:cstheme="minorHAnsi"/>
                <w:bCs w:val="0"/>
                <w:color w:val="000000" w:themeColor="text1"/>
                <w:sz w:val="28"/>
                <w:szCs w:val="28"/>
                <w:lang w:val="ru-RU"/>
              </w:rPr>
              <w:t>ВСТАВИТЬ НАЗВАНИЕ СТРАНЫ</w:t>
            </w:r>
            <w:r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  <w:t>]</w:t>
            </w:r>
          </w:p>
        </w:tc>
      </w:tr>
      <w:tr w:rsidR="0076703B" w:rsidRPr="007A07D2" w14:paraId="499D1ED9" w14:textId="77777777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14:paraId="17361DB6" w14:textId="77777777" w:rsidR="0076703B" w:rsidRPr="00726B45" w:rsidRDefault="00726B45" w:rsidP="002A1821">
            <w:pPr>
              <w:rPr>
                <w:rFonts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Обзор системы здравоохранения</w:t>
            </w:r>
          </w:p>
        </w:tc>
        <w:tc>
          <w:tcPr>
            <w:tcW w:w="7483" w:type="dxa"/>
          </w:tcPr>
          <w:p w14:paraId="121E7FE6" w14:textId="77777777" w:rsidR="00CA2C54" w:rsidRPr="00CA2C54" w:rsidRDefault="00726B45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Организация</w:t>
            </w:r>
            <w:r w:rsidRPr="00726B4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системы</w:t>
            </w:r>
            <w:r w:rsidRPr="00726B4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здравоохранения:</w:t>
            </w:r>
          </w:p>
          <w:p w14:paraId="371D578C" w14:textId="77777777" w:rsidR="00CA2C54" w:rsidRPr="007133B7" w:rsidRDefault="007133B7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Национальная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служба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здравоохранения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или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социальное медицинское страхование</w:t>
            </w:r>
            <w:r w:rsidR="00CA2C54" w:rsidRPr="007133B7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один плательщик</w:t>
            </w:r>
            <w:r w:rsidR="00CA2C54" w:rsidRPr="007133B7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несколько плательщиков</w:t>
            </w:r>
            <w:r w:rsidR="00CA2C54" w:rsidRPr="007133B7">
              <w:rPr>
                <w:sz w:val="20"/>
                <w:szCs w:val="20"/>
                <w:lang w:val="ru-RU"/>
              </w:rPr>
              <w:t>)</w:t>
            </w:r>
          </w:p>
          <w:p w14:paraId="7BB46A26" w14:textId="77777777" w:rsidR="00421CEA" w:rsidRDefault="007A07D2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Степень</w:t>
            </w:r>
            <w:r w:rsidR="00726B45" w:rsidRPr="00726B45">
              <w:rPr>
                <w:sz w:val="20"/>
                <w:szCs w:val="20"/>
              </w:rPr>
              <w:t xml:space="preserve"> </w:t>
            </w:r>
            <w:r w:rsidR="007133B7">
              <w:rPr>
                <w:sz w:val="20"/>
                <w:szCs w:val="20"/>
                <w:lang w:val="ru-RU"/>
              </w:rPr>
              <w:t>централизации</w:t>
            </w:r>
            <w:r w:rsidR="007133B7" w:rsidRPr="007133B7">
              <w:rPr>
                <w:sz w:val="20"/>
                <w:szCs w:val="20"/>
              </w:rPr>
              <w:t xml:space="preserve">/ </w:t>
            </w:r>
            <w:r w:rsidR="007133B7">
              <w:rPr>
                <w:sz w:val="20"/>
                <w:szCs w:val="20"/>
                <w:lang w:val="ru-RU"/>
              </w:rPr>
              <w:t>децентрализации</w:t>
            </w:r>
            <w:r w:rsidR="007133B7" w:rsidRPr="007133B7">
              <w:rPr>
                <w:sz w:val="20"/>
                <w:szCs w:val="20"/>
              </w:rPr>
              <w:t xml:space="preserve"> </w:t>
            </w:r>
            <w:r w:rsidR="007133B7">
              <w:rPr>
                <w:sz w:val="20"/>
                <w:szCs w:val="20"/>
                <w:lang w:val="ru-RU"/>
              </w:rPr>
              <w:t>системы здравоохранения</w:t>
            </w:r>
          </w:p>
          <w:p w14:paraId="53594145" w14:textId="77777777" w:rsidR="00CA2C54" w:rsidRPr="00726B45" w:rsidRDefault="00726B45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предоставления медицинских услуг</w:t>
            </w:r>
          </w:p>
          <w:p w14:paraId="2229CB83" w14:textId="77777777" w:rsidR="00CA2C54" w:rsidRPr="00CA2C54" w:rsidRDefault="00726B45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Охват населения</w:t>
            </w:r>
            <w:r w:rsidR="00CA2C54" w:rsidRPr="00CA2C54">
              <w:rPr>
                <w:sz w:val="20"/>
                <w:szCs w:val="20"/>
              </w:rPr>
              <w:t xml:space="preserve"> </w:t>
            </w:r>
          </w:p>
          <w:p w14:paraId="38711318" w14:textId="77777777" w:rsidR="00CA2C54" w:rsidRPr="00726B45" w:rsidRDefault="007133B7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Учреждение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, </w:t>
            </w:r>
            <w:r w:rsidR="00726B45">
              <w:rPr>
                <w:sz w:val="20"/>
                <w:szCs w:val="20"/>
                <w:lang w:val="ru-RU"/>
              </w:rPr>
              <w:t>ответственное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за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общее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планирование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системы</w:t>
            </w:r>
            <w:r w:rsidR="00CA2C54" w:rsidRPr="00726B45">
              <w:rPr>
                <w:sz w:val="20"/>
                <w:szCs w:val="20"/>
                <w:lang w:val="ru-RU"/>
              </w:rPr>
              <w:t xml:space="preserve"> </w:t>
            </w:r>
          </w:p>
          <w:p w14:paraId="64F64387" w14:textId="77777777" w:rsidR="00CA2C54" w:rsidRPr="00CA2C54" w:rsidRDefault="007133B7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Финансирование здравоохранения:</w:t>
            </w:r>
          </w:p>
          <w:p w14:paraId="56897AA4" w14:textId="77777777" w:rsidR="00CA2C54" w:rsidRPr="00726B45" w:rsidRDefault="007133B7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Источники финансирования </w:t>
            </w:r>
            <w:r w:rsidR="00CA2C54" w:rsidRPr="00726B45">
              <w:rPr>
                <w:sz w:val="20"/>
                <w:szCs w:val="20"/>
                <w:lang w:val="ru-RU"/>
              </w:rPr>
              <w:t>(</w:t>
            </w:r>
            <w:r w:rsidR="00726B45">
              <w:rPr>
                <w:sz w:val="20"/>
                <w:szCs w:val="20"/>
                <w:lang w:val="ru-RU"/>
              </w:rPr>
              <w:t>общая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база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нало</w:t>
            </w:r>
            <w:r w:rsidR="00C562DD">
              <w:rPr>
                <w:sz w:val="20"/>
                <w:szCs w:val="20"/>
                <w:lang w:val="ru-RU"/>
              </w:rPr>
              <w:t>го</w:t>
            </w:r>
            <w:r w:rsidR="00726B45">
              <w:rPr>
                <w:sz w:val="20"/>
                <w:szCs w:val="20"/>
                <w:lang w:val="ru-RU"/>
              </w:rPr>
              <w:t>обложения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, </w:t>
            </w:r>
            <w:r w:rsidR="00726B45">
              <w:rPr>
                <w:sz w:val="20"/>
                <w:szCs w:val="20"/>
                <w:lang w:val="ru-RU"/>
              </w:rPr>
              <w:t>отчисления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от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зарплаты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, </w:t>
            </w:r>
            <w:r w:rsidR="00726B45">
              <w:rPr>
                <w:sz w:val="20"/>
                <w:szCs w:val="20"/>
                <w:lang w:val="ru-RU"/>
              </w:rPr>
              <w:t>внешнее финансирование</w:t>
            </w:r>
            <w:r w:rsidR="00CA2C54" w:rsidRPr="00726B45">
              <w:rPr>
                <w:sz w:val="20"/>
                <w:szCs w:val="20"/>
                <w:lang w:val="ru-RU"/>
              </w:rPr>
              <w:t>)</w:t>
            </w:r>
          </w:p>
          <w:p w14:paraId="7332D54B" w14:textId="77777777" w:rsidR="00CA2C54" w:rsidRPr="007133B7" w:rsidRDefault="007133B7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Учреждение</w:t>
            </w:r>
            <w:r w:rsidRPr="007133B7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ответственное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планирование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финансирования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здравоохранения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принятие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бюджета системы здравоохранения</w:t>
            </w:r>
          </w:p>
          <w:p w14:paraId="002D97C9" w14:textId="77777777" w:rsidR="00CA2C54" w:rsidRPr="00726B45" w:rsidRDefault="00726B45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Общие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платежи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из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личных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 пациентов</w:t>
            </w:r>
            <w:r w:rsidR="00CA2C54" w:rsidRPr="00726B45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 xml:space="preserve">уровень и динамика за последние </w:t>
            </w:r>
            <w:r w:rsidR="00421CEA" w:rsidRPr="00726B45">
              <w:rPr>
                <w:sz w:val="20"/>
                <w:szCs w:val="20"/>
                <w:lang w:val="ru-RU"/>
              </w:rPr>
              <w:t xml:space="preserve">5 </w:t>
            </w:r>
            <w:r>
              <w:rPr>
                <w:sz w:val="20"/>
                <w:szCs w:val="20"/>
                <w:lang w:val="ru-RU"/>
              </w:rPr>
              <w:t>лет</w:t>
            </w:r>
            <w:r w:rsidR="00421CEA" w:rsidRPr="00726B45">
              <w:rPr>
                <w:sz w:val="20"/>
                <w:szCs w:val="20"/>
                <w:lang w:val="ru-RU"/>
              </w:rPr>
              <w:t>)</w:t>
            </w:r>
          </w:p>
          <w:p w14:paraId="70249F1B" w14:textId="77777777" w:rsidR="00CA2C54" w:rsidRPr="00726B45" w:rsidRDefault="00726B45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Недавние реформы системы здравоохранения:</w:t>
            </w:r>
          </w:p>
          <w:p w14:paraId="47F8CBA4" w14:textId="77777777" w:rsidR="00CA2C54" w:rsidRPr="007133B7" w:rsidRDefault="007133B7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Недавняя реформа систем</w:t>
            </w:r>
            <w:r w:rsidR="007A07D2">
              <w:rPr>
                <w:sz w:val="20"/>
                <w:szCs w:val="20"/>
                <w:lang w:val="ru-RU"/>
              </w:rPr>
              <w:t>ы</w:t>
            </w:r>
            <w:r>
              <w:rPr>
                <w:sz w:val="20"/>
                <w:szCs w:val="20"/>
                <w:lang w:val="ru-RU"/>
              </w:rPr>
              <w:t xml:space="preserve"> здравоохранения</w:t>
            </w:r>
          </w:p>
          <w:p w14:paraId="2EA92BF8" w14:textId="77777777" w:rsidR="00CA2C54" w:rsidRPr="00726B45" w:rsidRDefault="00726B45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Реформ</w:t>
            </w:r>
            <w:r w:rsidR="007133B7">
              <w:rPr>
                <w:sz w:val="20"/>
                <w:szCs w:val="20"/>
                <w:lang w:val="ru-RU"/>
              </w:rPr>
              <w:t>а</w:t>
            </w:r>
            <w:r w:rsidRPr="00726B45">
              <w:rPr>
                <w:sz w:val="20"/>
                <w:szCs w:val="20"/>
                <w:lang w:val="ru-RU"/>
              </w:rPr>
              <w:t xml:space="preserve">, </w:t>
            </w:r>
            <w:r w:rsidR="007133B7">
              <w:rPr>
                <w:sz w:val="20"/>
                <w:szCs w:val="20"/>
                <w:lang w:val="ru-RU"/>
              </w:rPr>
              <w:t xml:space="preserve">которую планируется </w:t>
            </w:r>
            <w:r w:rsidR="007A07D2">
              <w:rPr>
                <w:sz w:val="20"/>
                <w:szCs w:val="20"/>
                <w:lang w:val="ru-RU"/>
              </w:rPr>
              <w:t>внедрить</w:t>
            </w:r>
            <w:r>
              <w:rPr>
                <w:sz w:val="20"/>
                <w:szCs w:val="20"/>
                <w:lang w:val="ru-RU"/>
              </w:rPr>
              <w:t xml:space="preserve"> в краткосрочной перспективе</w:t>
            </w:r>
          </w:p>
          <w:p w14:paraId="2B089752" w14:textId="77777777" w:rsidR="00FB4989" w:rsidRPr="00726B45" w:rsidRDefault="00726B45" w:rsidP="00FB4989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Оценка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медицинских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технологий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(</w:t>
            </w:r>
            <w:r>
              <w:rPr>
                <w:b/>
                <w:sz w:val="20"/>
                <w:szCs w:val="20"/>
                <w:lang w:val="ru-RU"/>
              </w:rPr>
              <w:t>ОМТ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) </w:t>
            </w:r>
            <w:r w:rsidR="00FB4989" w:rsidRPr="00726B45"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  <w:lang w:val="ru-RU"/>
              </w:rPr>
              <w:t>может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быть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оформлено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отдельным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разделом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при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наличии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достаточной</w:t>
            </w:r>
            <w:r w:rsidRPr="00726B4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информации, которая, по-видимому, на данный момент отсутствует)</w:t>
            </w:r>
          </w:p>
          <w:p w14:paraId="03A1F08C" w14:textId="77777777" w:rsidR="00FB4989" w:rsidRPr="00726B45" w:rsidRDefault="00726B45" w:rsidP="00FB4989">
            <w:pPr>
              <w:pStyle w:val="a4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Используется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ОМТ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секторе лекарственного обеспечения</w:t>
            </w:r>
            <w:r w:rsidRPr="00726B45">
              <w:rPr>
                <w:sz w:val="20"/>
                <w:szCs w:val="20"/>
                <w:lang w:val="ru-RU"/>
              </w:rPr>
              <w:t>?</w:t>
            </w:r>
          </w:p>
          <w:p w14:paraId="7695D078" w14:textId="77777777" w:rsidR="00FB4989" w:rsidRPr="00726B45" w:rsidRDefault="00726B45" w:rsidP="00FB4989">
            <w:pPr>
              <w:pStyle w:val="a4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Существует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стране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нормативно</w:t>
            </w:r>
            <w:r w:rsidRPr="00726B45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законодательная база, определяющая использование ОМТ?</w:t>
            </w:r>
          </w:p>
          <w:p w14:paraId="6C6B92D6" w14:textId="77777777" w:rsidR="00FB4989" w:rsidRPr="00726B45" w:rsidRDefault="007133B7" w:rsidP="00FB4989">
            <w:pPr>
              <w:pStyle w:val="a4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Имеется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ли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учреждение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, </w:t>
            </w:r>
            <w:r w:rsidR="00726B45">
              <w:rPr>
                <w:sz w:val="20"/>
                <w:szCs w:val="20"/>
                <w:lang w:val="ru-RU"/>
              </w:rPr>
              <w:t>ответственное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за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проведение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мероприятий</w:t>
            </w:r>
            <w:r w:rsidR="00726B45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 xml:space="preserve">ОМТ </w:t>
            </w:r>
            <w:r w:rsidR="00FB4989" w:rsidRPr="00726B45">
              <w:rPr>
                <w:sz w:val="20"/>
                <w:szCs w:val="20"/>
                <w:lang w:val="ru-RU"/>
              </w:rPr>
              <w:t>(</w:t>
            </w:r>
            <w:r w:rsidR="00FB4989" w:rsidRPr="00FB4989">
              <w:rPr>
                <w:i/>
                <w:sz w:val="20"/>
                <w:szCs w:val="20"/>
              </w:rPr>
              <w:t>de</w:t>
            </w:r>
            <w:r w:rsidR="00FB4989" w:rsidRPr="00726B45">
              <w:rPr>
                <w:i/>
                <w:sz w:val="20"/>
                <w:szCs w:val="20"/>
                <w:lang w:val="ru-RU"/>
              </w:rPr>
              <w:t xml:space="preserve"> </w:t>
            </w:r>
            <w:r w:rsidR="00FB4989" w:rsidRPr="00FB4989">
              <w:rPr>
                <w:i/>
                <w:sz w:val="20"/>
                <w:szCs w:val="20"/>
              </w:rPr>
              <w:t>jure</w:t>
            </w:r>
            <w:r w:rsidR="00FB4989" w:rsidRPr="00726B45">
              <w:rPr>
                <w:sz w:val="20"/>
                <w:szCs w:val="20"/>
                <w:lang w:val="ru-RU"/>
              </w:rPr>
              <w:t xml:space="preserve"> </w:t>
            </w:r>
            <w:r w:rsidR="00726B45">
              <w:rPr>
                <w:sz w:val="20"/>
                <w:szCs w:val="20"/>
                <w:lang w:val="ru-RU"/>
              </w:rPr>
              <w:t>и (или)</w:t>
            </w:r>
            <w:r w:rsidR="00FB4989" w:rsidRPr="00726B45">
              <w:rPr>
                <w:sz w:val="20"/>
                <w:szCs w:val="20"/>
                <w:lang w:val="ru-RU"/>
              </w:rPr>
              <w:t xml:space="preserve"> </w:t>
            </w:r>
            <w:r w:rsidR="00FB4989" w:rsidRPr="00FB4989">
              <w:rPr>
                <w:i/>
                <w:sz w:val="20"/>
                <w:szCs w:val="20"/>
              </w:rPr>
              <w:t>de</w:t>
            </w:r>
            <w:r w:rsidR="00FB4989" w:rsidRPr="00726B45">
              <w:rPr>
                <w:i/>
                <w:sz w:val="20"/>
                <w:szCs w:val="20"/>
                <w:lang w:val="ru-RU"/>
              </w:rPr>
              <w:t xml:space="preserve"> </w:t>
            </w:r>
            <w:r w:rsidR="00FB4989" w:rsidRPr="00FB4989">
              <w:rPr>
                <w:i/>
                <w:sz w:val="20"/>
                <w:szCs w:val="20"/>
              </w:rPr>
              <w:t>facto</w:t>
            </w:r>
            <w:r w:rsidR="00726B45">
              <w:rPr>
                <w:sz w:val="20"/>
                <w:szCs w:val="20"/>
                <w:lang w:val="ru-RU"/>
              </w:rPr>
              <w:t>)?</w:t>
            </w:r>
          </w:p>
          <w:p w14:paraId="75ED16B2" w14:textId="77777777" w:rsidR="00FB4989" w:rsidRPr="00726B45" w:rsidRDefault="00726B45" w:rsidP="00FB4989">
            <w:pPr>
              <w:pStyle w:val="a4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Для каких целей используются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отчеты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ОМТ:</w:t>
            </w:r>
          </w:p>
          <w:p w14:paraId="238CADB7" w14:textId="77777777" w:rsidR="00FB4989" w:rsidRPr="00726B45" w:rsidRDefault="00726B45" w:rsidP="00FB4989">
            <w:pPr>
              <w:pStyle w:val="a4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Решения по поводу охвата?</w:t>
            </w:r>
          </w:p>
          <w:p w14:paraId="66F1137B" w14:textId="77777777" w:rsidR="00FB4989" w:rsidRPr="007133B7" w:rsidRDefault="007133B7" w:rsidP="00FB4989">
            <w:pPr>
              <w:pStyle w:val="a4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Решения о ценообразовании?</w:t>
            </w:r>
            <w:r w:rsidR="00421CEA" w:rsidRPr="007133B7">
              <w:rPr>
                <w:sz w:val="20"/>
                <w:szCs w:val="20"/>
                <w:lang w:val="ru-RU"/>
              </w:rPr>
              <w:t xml:space="preserve"> </w:t>
            </w:r>
          </w:p>
          <w:p w14:paraId="498532E5" w14:textId="77777777" w:rsidR="00FB4989" w:rsidRPr="00FB4989" w:rsidRDefault="00726B45" w:rsidP="00FB4989">
            <w:pPr>
              <w:pStyle w:val="a4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Для</w:t>
            </w:r>
            <w:r w:rsidRPr="00726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разработки</w:t>
            </w:r>
            <w:r w:rsidRPr="00726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клинических</w:t>
            </w:r>
            <w:r w:rsidRPr="00726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протоколов</w:t>
            </w:r>
            <w:r w:rsidRPr="00726B45">
              <w:rPr>
                <w:sz w:val="20"/>
                <w:szCs w:val="20"/>
              </w:rPr>
              <w:t>?</w:t>
            </w:r>
          </w:p>
          <w:p w14:paraId="15FE5389" w14:textId="77777777" w:rsidR="00FB4989" w:rsidRPr="00726B45" w:rsidRDefault="00726B45" w:rsidP="00FB4989">
            <w:pPr>
              <w:pStyle w:val="a4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стране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используется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ОМТ</w:t>
            </w:r>
            <w:r w:rsidRPr="00726B45">
              <w:rPr>
                <w:sz w:val="20"/>
                <w:szCs w:val="20"/>
                <w:lang w:val="ru-RU"/>
              </w:rPr>
              <w:t xml:space="preserve">, </w:t>
            </w:r>
            <w:r w:rsidR="00874536">
              <w:rPr>
                <w:sz w:val="20"/>
                <w:szCs w:val="20"/>
                <w:lang w:val="ru-RU"/>
              </w:rPr>
              <w:t xml:space="preserve">то </w:t>
            </w:r>
            <w:r>
              <w:rPr>
                <w:sz w:val="20"/>
                <w:szCs w:val="20"/>
                <w:lang w:val="ru-RU"/>
              </w:rPr>
              <w:t>необходимо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предоставить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конкретную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информацию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способе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доктрине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ее</w:t>
            </w:r>
            <w:r w:rsidRPr="00726B4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использования:</w:t>
            </w:r>
          </w:p>
          <w:p w14:paraId="58D7682A" w14:textId="77777777" w:rsidR="00FB4989" w:rsidRPr="000C7800" w:rsidRDefault="00726B45" w:rsidP="00FB4989">
            <w:pPr>
              <w:pStyle w:val="a4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Какие фактические данные принимаются во внимание? (бремя заболеваний, клиническая эффективность, безопасность, клиническая новизна,</w:t>
            </w:r>
            <w:r w:rsidR="007133B7">
              <w:rPr>
                <w:sz w:val="20"/>
                <w:szCs w:val="20"/>
                <w:lang w:val="ru-RU"/>
              </w:rPr>
              <w:t xml:space="preserve"> воздействие на социальную сферу</w:t>
            </w:r>
            <w:r w:rsidR="000C7800">
              <w:rPr>
                <w:sz w:val="20"/>
                <w:szCs w:val="20"/>
                <w:lang w:val="ru-RU"/>
              </w:rPr>
              <w:t>, место в лечебной стратегии и т.д.)</w:t>
            </w:r>
          </w:p>
          <w:p w14:paraId="5AC3F257" w14:textId="51DF9379" w:rsidR="00FB4989" w:rsidRPr="000C7800" w:rsidRDefault="000C7800" w:rsidP="00FB4989">
            <w:pPr>
              <w:pStyle w:val="a4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Используется ли экономический анализ?</w:t>
            </w:r>
          </w:p>
          <w:p w14:paraId="2A34E0B4" w14:textId="77777777" w:rsidR="000135F1" w:rsidRPr="000C7800" w:rsidRDefault="000C7800" w:rsidP="007133B7">
            <w:pPr>
              <w:pStyle w:val="a4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Принимаются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внимание отчеты зарубежных агентств по ОМТ?</w:t>
            </w:r>
          </w:p>
        </w:tc>
      </w:tr>
      <w:tr w:rsidR="00D82E98" w:rsidRPr="007A07D2" w14:paraId="21063FE3" w14:textId="77777777" w:rsidTr="0076703B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B55349" w14:textId="77777777" w:rsidR="00D82E98" w:rsidRPr="000C7800" w:rsidRDefault="000C7800" w:rsidP="002A1821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Обзор сектора лекарственного обеспечения</w:t>
            </w:r>
          </w:p>
        </w:tc>
        <w:tc>
          <w:tcPr>
            <w:tcW w:w="7483" w:type="dxa"/>
          </w:tcPr>
          <w:p w14:paraId="6648D2F0" w14:textId="77777777" w:rsidR="00D82E98" w:rsidRPr="000C7800" w:rsidRDefault="007133B7" w:rsidP="00D82E98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Цифры</w:t>
            </w:r>
            <w:r w:rsidR="00D82E98" w:rsidRPr="000C7800">
              <w:rPr>
                <w:b/>
                <w:sz w:val="20"/>
                <w:szCs w:val="20"/>
                <w:lang w:val="ru-RU"/>
              </w:rPr>
              <w:t xml:space="preserve"> </w:t>
            </w:r>
            <w:r w:rsidR="00D82E98" w:rsidRPr="000C7800">
              <w:rPr>
                <w:b/>
                <w:i/>
                <w:sz w:val="20"/>
                <w:szCs w:val="20"/>
                <w:lang w:val="ru-RU"/>
              </w:rPr>
              <w:t>(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страны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также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могут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использовать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последние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данные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ВОЗ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или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Всемирного</w:t>
            </w:r>
            <w:r w:rsidR="000C7800" w:rsidRPr="000C7800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0C7800">
              <w:rPr>
                <w:b/>
                <w:i/>
                <w:sz w:val="20"/>
                <w:szCs w:val="20"/>
                <w:lang w:val="ru-RU"/>
              </w:rPr>
              <w:t>банка, однако настоятельно рекомендуется указывать национальные данные, если есть):</w:t>
            </w:r>
          </w:p>
          <w:p w14:paraId="12D11C9A" w14:textId="77777777" w:rsidR="00D82E98" w:rsidRPr="000C7800" w:rsidRDefault="000C7800" w:rsidP="00D82E98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Суммарные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расходы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здравоохранение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 процент от ВВП</w:t>
            </w:r>
          </w:p>
          <w:p w14:paraId="7B430A7F" w14:textId="77777777" w:rsidR="00144C70" w:rsidRPr="000C7800" w:rsidRDefault="000C7800" w:rsidP="00144C70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Суммарные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расходы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лекарственные средства в абсолютном выражении (долл. США)</w:t>
            </w:r>
          </w:p>
          <w:p w14:paraId="55F6A013" w14:textId="77777777" w:rsidR="00144C70" w:rsidRPr="000C7800" w:rsidRDefault="000C7800" w:rsidP="00144C70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Платежи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из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личных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пациентов</w:t>
            </w:r>
            <w:r w:rsidRPr="000C7800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уровень и динамика за последние 5 лет</w:t>
            </w:r>
            <w:r w:rsidR="00144C70" w:rsidRPr="000C7800">
              <w:rPr>
                <w:sz w:val="20"/>
                <w:szCs w:val="20"/>
                <w:lang w:val="ru-RU"/>
              </w:rPr>
              <w:t>)</w:t>
            </w:r>
          </w:p>
          <w:p w14:paraId="7167CF24" w14:textId="77777777" w:rsidR="00D82E98" w:rsidRPr="000C7800" w:rsidRDefault="000C7800" w:rsidP="00D82E98">
            <w:pPr>
              <w:pStyle w:val="a4"/>
              <w:numPr>
                <w:ilvl w:val="1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Доля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расходов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государственного бюджета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лекарственные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сравнению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медицинскими услугами</w:t>
            </w:r>
            <w:r w:rsidR="007133B7">
              <w:rPr>
                <w:sz w:val="20"/>
                <w:szCs w:val="20"/>
                <w:lang w:val="ru-RU"/>
              </w:rPr>
              <w:t>, а также</w:t>
            </w:r>
          </w:p>
          <w:p w14:paraId="36829AE7" w14:textId="77777777" w:rsidR="00D82E98" w:rsidRPr="000C7800" w:rsidRDefault="000C7800" w:rsidP="00D82E98">
            <w:pPr>
              <w:pStyle w:val="a4"/>
              <w:numPr>
                <w:ilvl w:val="2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Динамика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суммарных</w:t>
            </w:r>
            <w:r w:rsidRPr="000C7800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государственных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частных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расходов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0C780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лекарственные средства</w:t>
            </w:r>
            <w:r w:rsidR="00D82E98" w:rsidRPr="000C7800">
              <w:rPr>
                <w:sz w:val="20"/>
                <w:szCs w:val="20"/>
                <w:lang w:val="ru-RU"/>
              </w:rPr>
              <w:t xml:space="preserve"> (</w:t>
            </w:r>
            <w:r w:rsidR="007133B7">
              <w:rPr>
                <w:sz w:val="20"/>
                <w:szCs w:val="20"/>
                <w:lang w:val="ru-RU"/>
              </w:rPr>
              <w:t>в абсолютном выражении, долл. США</w:t>
            </w:r>
            <w:r w:rsidR="00D82E98" w:rsidRPr="000C7800">
              <w:rPr>
                <w:sz w:val="20"/>
                <w:szCs w:val="20"/>
                <w:lang w:val="ru-RU"/>
              </w:rPr>
              <w:t>)</w:t>
            </w:r>
            <w:r w:rsidR="007133B7">
              <w:rPr>
                <w:sz w:val="20"/>
                <w:szCs w:val="20"/>
                <w:lang w:val="ru-RU"/>
              </w:rPr>
              <w:t xml:space="preserve"> в течение последних 5 лет, </w:t>
            </w:r>
            <w:r>
              <w:rPr>
                <w:sz w:val="20"/>
                <w:szCs w:val="20"/>
                <w:lang w:val="ru-RU"/>
              </w:rPr>
              <w:t>если возможно</w:t>
            </w:r>
          </w:p>
          <w:p w14:paraId="4B7D6F73" w14:textId="77777777" w:rsidR="00D82E98" w:rsidRPr="007133B7" w:rsidRDefault="007133B7" w:rsidP="00D82E98">
            <w:pPr>
              <w:pStyle w:val="a4"/>
              <w:numPr>
                <w:ilvl w:val="2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Динамика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государственных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частных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расходов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лекарственные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средства</w:t>
            </w:r>
            <w:r w:rsidRPr="007133B7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как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процент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</w:t>
            </w:r>
            <w:r w:rsidRPr="007133B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суммарных расходов на здравоохранение) в течение последних 5 лет, если возможно.</w:t>
            </w:r>
          </w:p>
          <w:p w14:paraId="26297F52" w14:textId="77777777" w:rsidR="00D82E98" w:rsidRPr="000C7800" w:rsidRDefault="000C7800" w:rsidP="000C7800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лекарств, зарегистрированных в стране.</w:t>
            </w:r>
            <w:r w:rsidR="00144C70" w:rsidRPr="000C7800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76703B" w:rsidRPr="007A07D2" w14:paraId="35A062B9" w14:textId="77777777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7CDABCE" w14:textId="77777777" w:rsidR="00986642" w:rsidRPr="000C7800" w:rsidRDefault="000C7800" w:rsidP="000C7800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lastRenderedPageBreak/>
              <w:t>Обзор ценообразования и возмещения стоимости</w:t>
            </w:r>
          </w:p>
        </w:tc>
        <w:tc>
          <w:tcPr>
            <w:tcW w:w="7483" w:type="dxa"/>
          </w:tcPr>
          <w:p w14:paraId="7844A41F" w14:textId="77777777" w:rsidR="00FB4989" w:rsidRPr="007133B7" w:rsidRDefault="007133B7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ЦЕНООБРАЗОВАНИЕ</w:t>
            </w:r>
          </w:p>
          <w:p w14:paraId="7C59327E" w14:textId="77777777" w:rsidR="00FB4989" w:rsidRPr="007133B7" w:rsidRDefault="007133B7" w:rsidP="00FB4989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Лекарственные средства для амбулаторного сектора:</w:t>
            </w:r>
          </w:p>
          <w:p w14:paraId="04F30815" w14:textId="44948BB4" w:rsidR="00FB4989" w:rsidRPr="007C6FCD" w:rsidRDefault="000C7800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Осуществляется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централизованное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регулирование</w:t>
            </w:r>
            <w:r w:rsidR="007C6FCD">
              <w:rPr>
                <w:sz w:val="20"/>
                <w:szCs w:val="20"/>
                <w:lang w:val="ru-RU"/>
              </w:rPr>
              <w:t xml:space="preserve"> </w:t>
            </w:r>
            <w:r w:rsidR="007C6FCD" w:rsidRPr="007C6FCD">
              <w:rPr>
                <w:sz w:val="20"/>
                <w:szCs w:val="20"/>
                <w:lang w:val="ru-RU"/>
              </w:rPr>
              <w:t>(</w:t>
            </w:r>
            <w:r w:rsidR="007C6FCD">
              <w:rPr>
                <w:sz w:val="20"/>
                <w:szCs w:val="20"/>
                <w:lang w:val="ru-RU"/>
              </w:rPr>
              <w:t>т</w:t>
            </w:r>
            <w:r w:rsidR="007133B7">
              <w:rPr>
                <w:sz w:val="20"/>
                <w:szCs w:val="20"/>
                <w:lang w:val="ru-RU"/>
              </w:rPr>
              <w:t>.е.</w:t>
            </w:r>
            <w:r w:rsidR="007C6FCD">
              <w:rPr>
                <w:sz w:val="20"/>
                <w:szCs w:val="20"/>
                <w:lang w:val="ru-RU"/>
              </w:rPr>
              <w:t>, регулирование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органами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власти</w:t>
            </w:r>
            <w:r w:rsidR="007C6FCD" w:rsidRPr="007C6FCD">
              <w:rPr>
                <w:sz w:val="20"/>
                <w:szCs w:val="20"/>
                <w:lang w:val="ru-RU"/>
              </w:rPr>
              <w:t>)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цен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на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лекарственные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средства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в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амбулаторном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секторе</w:t>
            </w:r>
            <w:r w:rsidR="007C6FCD" w:rsidRPr="007C6FCD">
              <w:rPr>
                <w:sz w:val="20"/>
                <w:szCs w:val="20"/>
                <w:lang w:val="ru-RU"/>
              </w:rPr>
              <w:t>?</w:t>
            </w:r>
            <w:r w:rsidR="007C6FCD">
              <w:rPr>
                <w:sz w:val="20"/>
                <w:szCs w:val="20"/>
                <w:lang w:val="ru-RU"/>
              </w:rPr>
              <w:t xml:space="preserve"> Если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да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, </w:t>
            </w:r>
            <w:r w:rsidR="001500E7">
              <w:rPr>
                <w:sz w:val="20"/>
                <w:szCs w:val="20"/>
                <w:lang w:val="ru-RU"/>
              </w:rPr>
              <w:t xml:space="preserve">то </w:t>
            </w:r>
            <w:r w:rsidR="007C6FCD">
              <w:rPr>
                <w:sz w:val="20"/>
                <w:szCs w:val="20"/>
                <w:lang w:val="ru-RU"/>
              </w:rPr>
              <w:t>какие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лекарства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под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133B7">
              <w:rPr>
                <w:sz w:val="20"/>
                <w:szCs w:val="20"/>
                <w:lang w:val="ru-RU"/>
              </w:rPr>
              <w:t>н</w:t>
            </w:r>
            <w:r w:rsidR="007C6FCD">
              <w:rPr>
                <w:sz w:val="20"/>
                <w:szCs w:val="20"/>
                <w:lang w:val="ru-RU"/>
              </w:rPr>
              <w:t>его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подпадают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(</w:t>
            </w:r>
            <w:r w:rsidR="007C6FCD">
              <w:rPr>
                <w:sz w:val="20"/>
                <w:szCs w:val="20"/>
                <w:lang w:val="ru-RU"/>
              </w:rPr>
              <w:t>Национальный перечень основных лекарственных средств или любой другой конкретный перечень)?</w:t>
            </w:r>
          </w:p>
          <w:p w14:paraId="7A89CE4A" w14:textId="77777777" w:rsidR="00FB4989" w:rsidRPr="007C6FCD" w:rsidRDefault="004B5C7B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Имеется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ли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нормативно</w:t>
            </w:r>
            <w:r w:rsidR="007C6FCD" w:rsidRPr="007C6FCD">
              <w:rPr>
                <w:sz w:val="20"/>
                <w:szCs w:val="20"/>
                <w:lang w:val="ru-RU"/>
              </w:rPr>
              <w:t>-</w:t>
            </w:r>
            <w:r w:rsidR="007C6FCD">
              <w:rPr>
                <w:sz w:val="20"/>
                <w:szCs w:val="20"/>
                <w:lang w:val="ru-RU"/>
              </w:rPr>
              <w:t>законодательная</w:t>
            </w:r>
            <w:r w:rsidR="007C6FCD" w:rsidRPr="007C6FCD">
              <w:rPr>
                <w:sz w:val="20"/>
                <w:szCs w:val="20"/>
                <w:lang w:val="ru-RU"/>
              </w:rPr>
              <w:t xml:space="preserve"> </w:t>
            </w:r>
            <w:r w:rsidR="007C6FCD">
              <w:rPr>
                <w:sz w:val="20"/>
                <w:szCs w:val="20"/>
                <w:lang w:val="ru-RU"/>
              </w:rPr>
              <w:t>база (закон, постановление и т.д.)</w:t>
            </w:r>
            <w:r>
              <w:rPr>
                <w:sz w:val="20"/>
                <w:szCs w:val="20"/>
                <w:lang w:val="ru-RU"/>
              </w:rPr>
              <w:t>,</w:t>
            </w:r>
            <w:r w:rsidR="007C6FCD">
              <w:rPr>
                <w:sz w:val="20"/>
                <w:szCs w:val="20"/>
                <w:lang w:val="ru-RU"/>
              </w:rPr>
              <w:t xml:space="preserve"> определяющая политику ценообразования на лекарственные средства </w:t>
            </w:r>
            <w:r w:rsidR="007A07D2">
              <w:rPr>
                <w:sz w:val="20"/>
                <w:szCs w:val="20"/>
                <w:lang w:val="ru-RU"/>
              </w:rPr>
              <w:t>для</w:t>
            </w:r>
            <w:r w:rsidR="007C6FCD">
              <w:rPr>
                <w:sz w:val="20"/>
                <w:szCs w:val="20"/>
                <w:lang w:val="ru-RU"/>
              </w:rPr>
              <w:t xml:space="preserve"> амбулаторно</w:t>
            </w:r>
            <w:r w:rsidR="007A07D2">
              <w:rPr>
                <w:sz w:val="20"/>
                <w:szCs w:val="20"/>
                <w:lang w:val="ru-RU"/>
              </w:rPr>
              <w:t>го</w:t>
            </w:r>
            <w:r w:rsidR="007C6FCD">
              <w:rPr>
                <w:sz w:val="20"/>
                <w:szCs w:val="20"/>
                <w:lang w:val="ru-RU"/>
              </w:rPr>
              <w:t xml:space="preserve"> сектор</w:t>
            </w:r>
            <w:r w:rsidR="007A07D2">
              <w:rPr>
                <w:sz w:val="20"/>
                <w:szCs w:val="20"/>
                <w:lang w:val="ru-RU"/>
              </w:rPr>
              <w:t>а</w:t>
            </w:r>
            <w:r w:rsidR="007C6FCD">
              <w:rPr>
                <w:sz w:val="20"/>
                <w:szCs w:val="20"/>
                <w:lang w:val="ru-RU"/>
              </w:rPr>
              <w:t>?</w:t>
            </w:r>
          </w:p>
          <w:p w14:paraId="13BBE3B9" w14:textId="77777777" w:rsidR="00FB4989" w:rsidRPr="004B5C7B" w:rsidRDefault="007133B7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Какое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учреждение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>отвечает</w:t>
            </w:r>
            <w:r w:rsidR="004B5C7B" w:rsidRPr="004B5C7B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>за</w:t>
            </w:r>
            <w:r w:rsidR="004B5C7B" w:rsidRPr="004B5C7B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>ценообразование</w:t>
            </w:r>
            <w:r w:rsidR="004B5C7B" w:rsidRPr="004B5C7B">
              <w:rPr>
                <w:sz w:val="20"/>
                <w:szCs w:val="20"/>
                <w:lang w:val="ru-RU"/>
              </w:rPr>
              <w:t xml:space="preserve"> </w:t>
            </w:r>
            <w:r w:rsidR="007A07D2">
              <w:rPr>
                <w:sz w:val="20"/>
                <w:szCs w:val="20"/>
                <w:lang w:val="ru-RU"/>
              </w:rPr>
              <w:t>на</w:t>
            </w:r>
            <w:r w:rsidR="004B5C7B" w:rsidRPr="004B5C7B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>лекарственны</w:t>
            </w:r>
            <w:r w:rsidR="007A07D2">
              <w:rPr>
                <w:sz w:val="20"/>
                <w:szCs w:val="20"/>
                <w:lang w:val="ru-RU"/>
              </w:rPr>
              <w:t>е</w:t>
            </w:r>
            <w:r w:rsidR="004B5C7B" w:rsidRPr="004B5C7B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>средств</w:t>
            </w:r>
            <w:r w:rsidR="007A07D2">
              <w:rPr>
                <w:sz w:val="20"/>
                <w:szCs w:val="20"/>
                <w:lang w:val="ru-RU"/>
              </w:rPr>
              <w:t xml:space="preserve">а </w:t>
            </w:r>
            <w:r w:rsidR="004B5C7B">
              <w:rPr>
                <w:sz w:val="20"/>
                <w:szCs w:val="20"/>
                <w:lang w:val="ru-RU"/>
              </w:rPr>
              <w:t>для амбулаторного сектора?</w:t>
            </w:r>
          </w:p>
          <w:p w14:paraId="2A1BE6FB" w14:textId="77777777" w:rsidR="00FB4989" w:rsidRPr="00FB4989" w:rsidRDefault="007C6FCD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Каков</w:t>
            </w:r>
            <w:r w:rsidRPr="007C6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порядок</w:t>
            </w:r>
            <w:r w:rsidRPr="007C6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ценообразования</w:t>
            </w:r>
            <w:r w:rsidRPr="007C6FCD">
              <w:rPr>
                <w:sz w:val="20"/>
                <w:szCs w:val="20"/>
              </w:rPr>
              <w:t>?</w:t>
            </w:r>
            <w:r w:rsidR="00FB4989" w:rsidRPr="00FB4989">
              <w:rPr>
                <w:sz w:val="20"/>
                <w:szCs w:val="20"/>
              </w:rPr>
              <w:t xml:space="preserve"> </w:t>
            </w:r>
          </w:p>
          <w:p w14:paraId="0B78FC8F" w14:textId="77777777" w:rsidR="00FB4989" w:rsidRPr="00FB4989" w:rsidRDefault="007C6FCD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Привлечение заинтересованных сторон</w:t>
            </w:r>
          </w:p>
          <w:p w14:paraId="3B7DB777" w14:textId="77777777" w:rsidR="00FB4989" w:rsidRPr="007C6FCD" w:rsidRDefault="007C6FCD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формируется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цена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выбранные лекарственные средства?</w:t>
            </w:r>
          </w:p>
          <w:p w14:paraId="60F42EF0" w14:textId="77777777" w:rsidR="00FB4989" w:rsidRPr="007C6FCD" w:rsidRDefault="007C6FCD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каком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уровне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осуществляется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регулирование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(отпускная цена производителя, оптовая, розничная цена)</w:t>
            </w:r>
            <w:r w:rsidR="00FB4989" w:rsidRPr="007C6FCD">
              <w:rPr>
                <w:sz w:val="20"/>
                <w:szCs w:val="20"/>
                <w:lang w:val="ru-RU"/>
              </w:rPr>
              <w:t>?</w:t>
            </w:r>
          </w:p>
          <w:p w14:paraId="12B99DCF" w14:textId="77777777" w:rsidR="00FB4989" w:rsidRPr="00FB4989" w:rsidRDefault="007C6FCD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Какой метод используется?</w:t>
            </w:r>
          </w:p>
          <w:p w14:paraId="75E7C1E6" w14:textId="77777777" w:rsidR="00FB4989" w:rsidRPr="007C6FCD" w:rsidRDefault="007C6FCD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Используется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механизм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внешних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референтных</w:t>
            </w:r>
            <w:proofErr w:type="spellEnd"/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</w:t>
            </w:r>
            <w:r w:rsidR="00486C88">
              <w:rPr>
                <w:sz w:val="20"/>
                <w:szCs w:val="20"/>
                <w:lang w:val="ru-RU"/>
              </w:rPr>
              <w:t xml:space="preserve"> в качестве инструмента ценового регулирования </w:t>
            </w:r>
            <w:r w:rsidRPr="007C6FCD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см</w:t>
            </w:r>
            <w:r w:rsidRPr="007C6FCD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отдельный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раздел ниже)</w:t>
            </w:r>
          </w:p>
          <w:p w14:paraId="57067B21" w14:textId="77777777" w:rsidR="00FB4989" w:rsidRPr="007C6FCD" w:rsidRDefault="007C6FCD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порядок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определения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охваченных категорий населения связан с порядком ценообразования?</w:t>
            </w:r>
          </w:p>
          <w:p w14:paraId="2EAE9474" w14:textId="77777777" w:rsidR="00FB4989" w:rsidRPr="007C6FCD" w:rsidRDefault="007C6FCD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Что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определяет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механизм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установления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цены?</w:t>
            </w:r>
            <w:r w:rsidR="00FB4989" w:rsidRPr="007C6FCD">
              <w:rPr>
                <w:sz w:val="20"/>
                <w:szCs w:val="20"/>
                <w:lang w:val="ru-RU"/>
              </w:rPr>
              <w:t xml:space="preserve"> </w:t>
            </w:r>
          </w:p>
          <w:p w14:paraId="7A81FC74" w14:textId="77777777" w:rsidR="00FB4989" w:rsidRPr="00FB4989" w:rsidRDefault="007C6FCD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Цену каждого лекарственного средства</w:t>
            </w:r>
          </w:p>
          <w:p w14:paraId="67BEF7EF" w14:textId="77777777" w:rsidR="00FB4989" w:rsidRPr="00FB4989" w:rsidRDefault="007C6FCD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Ставку возмещения</w:t>
            </w:r>
          </w:p>
          <w:p w14:paraId="243A672A" w14:textId="77777777" w:rsidR="00FB4989" w:rsidRDefault="004B5C7B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Какова периодичность пересмотра цен</w:t>
            </w:r>
            <w:r w:rsidR="007C6FCD" w:rsidRPr="007C6FCD">
              <w:rPr>
                <w:sz w:val="20"/>
                <w:szCs w:val="20"/>
              </w:rPr>
              <w:t>?</w:t>
            </w:r>
            <w:r w:rsidR="00FB4989" w:rsidRPr="00FB4989">
              <w:rPr>
                <w:sz w:val="20"/>
                <w:szCs w:val="20"/>
              </w:rPr>
              <w:t xml:space="preserve"> </w:t>
            </w:r>
          </w:p>
          <w:p w14:paraId="6F9479D7" w14:textId="77777777" w:rsidR="00421CEA" w:rsidRPr="00421CEA" w:rsidRDefault="00421CEA" w:rsidP="00421C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13272A" w14:textId="77777777" w:rsidR="00FB4989" w:rsidRPr="007C6FCD" w:rsidRDefault="007C6FCD" w:rsidP="00FB4989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Лекарственные средства для больничного сектора:</w:t>
            </w:r>
          </w:p>
          <w:p w14:paraId="2FD24C0D" w14:textId="3DE1B276" w:rsidR="00FB4989" w:rsidRPr="004B5C7B" w:rsidRDefault="004B5C7B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Осуществляется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централизованное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регулирование цен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лекарственные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средства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 w:rsidR="00486C88">
              <w:rPr>
                <w:sz w:val="20"/>
                <w:szCs w:val="20"/>
                <w:lang w:val="ru-RU"/>
              </w:rPr>
              <w:t>для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больнично</w:t>
            </w:r>
            <w:r w:rsidR="00486C88">
              <w:rPr>
                <w:sz w:val="20"/>
                <w:szCs w:val="20"/>
                <w:lang w:val="ru-RU"/>
              </w:rPr>
              <w:t>го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сектор</w:t>
            </w:r>
            <w:r w:rsidR="00486C88">
              <w:rPr>
                <w:sz w:val="20"/>
                <w:szCs w:val="20"/>
                <w:lang w:val="ru-RU"/>
              </w:rPr>
              <w:t>а</w:t>
            </w:r>
            <w:r w:rsidRPr="007C6FCD">
              <w:rPr>
                <w:sz w:val="20"/>
                <w:szCs w:val="20"/>
                <w:lang w:val="ru-RU"/>
              </w:rPr>
              <w:t>?</w:t>
            </w:r>
            <w:r>
              <w:rPr>
                <w:sz w:val="20"/>
                <w:szCs w:val="20"/>
                <w:lang w:val="ru-RU"/>
              </w:rPr>
              <w:t xml:space="preserve"> Если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</w:t>
            </w:r>
            <w:r w:rsidRPr="007C6FCD">
              <w:rPr>
                <w:sz w:val="20"/>
                <w:szCs w:val="20"/>
                <w:lang w:val="ru-RU"/>
              </w:rPr>
              <w:t xml:space="preserve">, </w:t>
            </w:r>
            <w:r w:rsidR="008B5190">
              <w:rPr>
                <w:sz w:val="20"/>
                <w:szCs w:val="20"/>
                <w:lang w:val="ru-RU"/>
              </w:rPr>
              <w:t xml:space="preserve">то </w:t>
            </w:r>
            <w:r>
              <w:rPr>
                <w:sz w:val="20"/>
                <w:szCs w:val="20"/>
                <w:lang w:val="ru-RU"/>
              </w:rPr>
              <w:t>какие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лекарства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под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него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подпадают</w:t>
            </w:r>
            <w:r w:rsidRPr="007C6FCD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Национальный перечень основных лекарственных средств или любой другой конкретный перечень)?</w:t>
            </w:r>
          </w:p>
          <w:p w14:paraId="31BC67BD" w14:textId="77777777" w:rsidR="00FB4989" w:rsidRPr="004B5C7B" w:rsidRDefault="004B5C7B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Имеется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нормативно</w:t>
            </w:r>
            <w:r w:rsidRPr="007C6FCD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законодательная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база (закон, постановление и т.д.), определяющая политику ценообразования на лекарственные средства </w:t>
            </w:r>
            <w:r w:rsidR="00486C88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 xml:space="preserve"> больнично</w:t>
            </w:r>
            <w:r w:rsidR="00486C88">
              <w:rPr>
                <w:sz w:val="20"/>
                <w:szCs w:val="20"/>
                <w:lang w:val="ru-RU"/>
              </w:rPr>
              <w:t>го</w:t>
            </w:r>
            <w:r>
              <w:rPr>
                <w:sz w:val="20"/>
                <w:szCs w:val="20"/>
                <w:lang w:val="ru-RU"/>
              </w:rPr>
              <w:t xml:space="preserve"> сектор</w:t>
            </w:r>
            <w:r w:rsidR="00486C88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?</w:t>
            </w:r>
          </w:p>
          <w:p w14:paraId="23E48F69" w14:textId="77777777" w:rsidR="00FB4989" w:rsidRPr="004B5C7B" w:rsidRDefault="004B5C7B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Какие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учреждения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 w:rsidR="00486C88">
              <w:rPr>
                <w:sz w:val="20"/>
                <w:szCs w:val="20"/>
                <w:lang w:val="ru-RU"/>
              </w:rPr>
              <w:t>отвечают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ценообразование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 w:rsidR="00486C88">
              <w:rPr>
                <w:sz w:val="20"/>
                <w:szCs w:val="20"/>
                <w:lang w:val="ru-RU"/>
              </w:rPr>
              <w:t>на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</w:t>
            </w:r>
            <w:r w:rsidR="00486C88">
              <w:rPr>
                <w:sz w:val="20"/>
                <w:szCs w:val="20"/>
                <w:lang w:val="ru-RU"/>
              </w:rPr>
              <w:t>а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для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больничного сектора?</w:t>
            </w:r>
          </w:p>
          <w:p w14:paraId="125E6924" w14:textId="77777777" w:rsidR="00FB4989" w:rsidRPr="004B5C7B" w:rsidRDefault="004B5C7B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порядок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определения</w:t>
            </w:r>
            <w:r w:rsidRPr="007C6FC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охваченных категорий населения связан с порядком ценообразования?</w:t>
            </w:r>
          </w:p>
          <w:p w14:paraId="4AF4542F" w14:textId="77777777" w:rsidR="00FB4989" w:rsidRPr="007A07D2" w:rsidRDefault="00B66E46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Кто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выступает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основным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плательщиком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 w:rsidR="00486C88">
              <w:rPr>
                <w:sz w:val="20"/>
                <w:szCs w:val="20"/>
                <w:lang w:val="ru-RU"/>
              </w:rPr>
              <w:t>за лекарства для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lastRenderedPageBreak/>
              <w:t>больнично</w:t>
            </w:r>
            <w:r w:rsidR="00486C88">
              <w:rPr>
                <w:sz w:val="20"/>
                <w:szCs w:val="20"/>
                <w:lang w:val="ru-RU"/>
              </w:rPr>
              <w:t>го</w:t>
            </w:r>
            <w:r>
              <w:rPr>
                <w:sz w:val="20"/>
                <w:szCs w:val="20"/>
                <w:lang w:val="ru-RU"/>
              </w:rPr>
              <w:t xml:space="preserve"> сектор</w:t>
            </w:r>
            <w:r w:rsidR="00486C88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? Занимаются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больницы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закупками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лекарств? Разрешается ли им сотрудничать между собой в целях закупок?</w:t>
            </w:r>
          </w:p>
          <w:p w14:paraId="1A4E5B34" w14:textId="77777777" w:rsidR="00FB4989" w:rsidRPr="00B66E46" w:rsidRDefault="00B66E46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Разрешено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больницам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получать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какие</w:t>
            </w:r>
            <w:r w:rsidRPr="00B66E46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либо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скидки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или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возвраты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части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платежа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продавцов</w:t>
            </w:r>
            <w:r w:rsidRPr="00B66E46">
              <w:rPr>
                <w:sz w:val="20"/>
                <w:szCs w:val="20"/>
                <w:lang w:val="ru-RU"/>
              </w:rPr>
              <w:t>?</w:t>
            </w:r>
          </w:p>
          <w:p w14:paraId="4B0DA259" w14:textId="67930F55" w:rsidR="006F77E1" w:rsidRPr="00B66E46" w:rsidRDefault="00B66E46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больницы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занимаются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закупками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лекарственных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</w:t>
            </w:r>
            <w:r w:rsidRPr="00B66E46">
              <w:rPr>
                <w:sz w:val="20"/>
                <w:szCs w:val="20"/>
                <w:lang w:val="ru-RU"/>
              </w:rPr>
              <w:t xml:space="preserve">, </w:t>
            </w:r>
            <w:r w:rsidR="00CD050A">
              <w:rPr>
                <w:sz w:val="20"/>
                <w:szCs w:val="20"/>
                <w:lang w:val="ru-RU"/>
              </w:rPr>
              <w:t xml:space="preserve">то </w:t>
            </w:r>
            <w:r>
              <w:rPr>
                <w:sz w:val="20"/>
                <w:szCs w:val="20"/>
                <w:lang w:val="ru-RU"/>
              </w:rPr>
              <w:t>возмещаются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такие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лекарства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отдельно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плательщиком системы здравоохранения или </w:t>
            </w:r>
            <w:r w:rsidR="00763EF1">
              <w:rPr>
                <w:sz w:val="20"/>
                <w:szCs w:val="20"/>
                <w:lang w:val="ru-RU"/>
              </w:rPr>
              <w:t xml:space="preserve">же </w:t>
            </w:r>
            <w:r>
              <w:rPr>
                <w:sz w:val="20"/>
                <w:szCs w:val="20"/>
                <w:lang w:val="ru-RU"/>
              </w:rPr>
              <w:t>вносятся в бюджет, который выделяется больницам?</w:t>
            </w:r>
          </w:p>
          <w:p w14:paraId="6519FC9B" w14:textId="77777777" w:rsidR="00FB4989" w:rsidRPr="00B66E46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</w:p>
          <w:p w14:paraId="30FCC311" w14:textId="77777777" w:rsidR="00FB4989" w:rsidRPr="00B66E46" w:rsidRDefault="00B66E46" w:rsidP="00FB4989">
            <w:pPr>
              <w:pStyle w:val="a4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Механизм</w:t>
            </w:r>
            <w:r w:rsidRPr="00B66E46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>
              <w:rPr>
                <w:sz w:val="20"/>
                <w:szCs w:val="20"/>
                <w:u w:val="single"/>
                <w:lang w:val="ru-RU"/>
              </w:rPr>
              <w:t>внешних</w:t>
            </w:r>
            <w:r w:rsidRPr="00B66E46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  <w:lang w:val="ru-RU"/>
              </w:rPr>
              <w:t>реферетных</w:t>
            </w:r>
            <w:proofErr w:type="spellEnd"/>
            <w:r>
              <w:rPr>
                <w:sz w:val="20"/>
                <w:szCs w:val="20"/>
                <w:u w:val="single"/>
                <w:lang w:val="ru-RU"/>
              </w:rPr>
              <w:t xml:space="preserve"> цен </w:t>
            </w:r>
            <w:r w:rsidR="00FB4989" w:rsidRPr="00B66E46">
              <w:rPr>
                <w:sz w:val="20"/>
                <w:szCs w:val="20"/>
                <w:u w:val="single"/>
                <w:lang w:val="ru-RU"/>
              </w:rPr>
              <w:t>(</w:t>
            </w:r>
            <w:r w:rsidRPr="00B66E46">
              <w:rPr>
                <w:i/>
                <w:sz w:val="20"/>
                <w:szCs w:val="20"/>
                <w:u w:val="single"/>
                <w:lang w:val="ru-RU"/>
              </w:rPr>
              <w:t>если применимо</w:t>
            </w:r>
            <w:r w:rsidR="00FB4989" w:rsidRPr="00B66E46">
              <w:rPr>
                <w:sz w:val="20"/>
                <w:szCs w:val="20"/>
                <w:u w:val="single"/>
                <w:lang w:val="ru-RU"/>
              </w:rPr>
              <w:t>)</w:t>
            </w:r>
          </w:p>
          <w:p w14:paraId="6BD42735" w14:textId="77777777" w:rsidR="00FB4989" w:rsidRPr="00B66E46" w:rsidRDefault="004B5C7B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 долго</w:t>
            </w:r>
            <w:r w:rsidR="00B66E46" w:rsidRPr="00B66E46">
              <w:rPr>
                <w:sz w:val="20"/>
                <w:szCs w:val="20"/>
                <w:lang w:val="ru-RU"/>
              </w:rPr>
              <w:t xml:space="preserve"> </w:t>
            </w:r>
            <w:r w:rsidR="00B66E46">
              <w:rPr>
                <w:sz w:val="20"/>
                <w:szCs w:val="20"/>
                <w:lang w:val="ru-RU"/>
              </w:rPr>
              <w:t>механизм</w:t>
            </w:r>
            <w:r w:rsidR="00B66E46" w:rsidRPr="00B66E46">
              <w:rPr>
                <w:sz w:val="20"/>
                <w:szCs w:val="20"/>
                <w:lang w:val="ru-RU"/>
              </w:rPr>
              <w:t xml:space="preserve"> </w:t>
            </w:r>
            <w:r w:rsidR="00B66E46">
              <w:rPr>
                <w:sz w:val="20"/>
                <w:szCs w:val="20"/>
                <w:lang w:val="ru-RU"/>
              </w:rPr>
              <w:t xml:space="preserve">внешних </w:t>
            </w:r>
            <w:proofErr w:type="spellStart"/>
            <w:r w:rsidR="00B66E46">
              <w:rPr>
                <w:sz w:val="20"/>
                <w:szCs w:val="20"/>
                <w:lang w:val="ru-RU"/>
              </w:rPr>
              <w:t>реферетных</w:t>
            </w:r>
            <w:proofErr w:type="spellEnd"/>
            <w:r w:rsidR="00B66E46">
              <w:rPr>
                <w:sz w:val="20"/>
                <w:szCs w:val="20"/>
                <w:lang w:val="ru-RU"/>
              </w:rPr>
              <w:t xml:space="preserve"> цен </w:t>
            </w:r>
            <w:r w:rsidR="00486C88">
              <w:rPr>
                <w:sz w:val="20"/>
                <w:szCs w:val="20"/>
                <w:lang w:val="ru-RU"/>
              </w:rPr>
              <w:t>используется</w:t>
            </w:r>
            <w:r w:rsidR="00486C88" w:rsidRPr="00B66E46">
              <w:rPr>
                <w:sz w:val="20"/>
                <w:szCs w:val="20"/>
                <w:lang w:val="ru-RU"/>
              </w:rPr>
              <w:t xml:space="preserve"> </w:t>
            </w:r>
            <w:r w:rsidR="00B66E46">
              <w:rPr>
                <w:sz w:val="20"/>
                <w:szCs w:val="20"/>
                <w:lang w:val="ru-RU"/>
              </w:rPr>
              <w:t>для установления цен на лекарственные средства?</w:t>
            </w:r>
          </w:p>
          <w:p w14:paraId="44F119C2" w14:textId="77777777" w:rsidR="00FB4989" w:rsidRPr="00B66E46" w:rsidRDefault="00B66E46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какие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лекарства</w:t>
            </w:r>
            <w:r w:rsidRPr="00B66E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распространяется использование данного механизма?</w:t>
            </w:r>
          </w:p>
          <w:p w14:paraId="70760AE7" w14:textId="77777777" w:rsidR="00FB4989" w:rsidRPr="00FB4989" w:rsidRDefault="00B66E46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Каков</w:t>
            </w:r>
            <w:r w:rsidRPr="00B66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общий</w:t>
            </w:r>
            <w:r w:rsidRPr="00B66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метод</w:t>
            </w:r>
            <w:r w:rsidRPr="00B66E46">
              <w:rPr>
                <w:sz w:val="20"/>
                <w:szCs w:val="20"/>
              </w:rPr>
              <w:t>?</w:t>
            </w:r>
          </w:p>
          <w:p w14:paraId="7B8D418A" w14:textId="77777777" w:rsidR="00FB4989" w:rsidRPr="00FB4989" w:rsidRDefault="00B66E46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Сколько стран являются </w:t>
            </w:r>
            <w:proofErr w:type="spellStart"/>
            <w:r>
              <w:rPr>
                <w:sz w:val="20"/>
                <w:szCs w:val="20"/>
                <w:lang w:val="ru-RU"/>
              </w:rPr>
              <w:t>референтными</w:t>
            </w:r>
            <w:proofErr w:type="spellEnd"/>
            <w:r>
              <w:rPr>
                <w:sz w:val="20"/>
                <w:szCs w:val="20"/>
                <w:lang w:val="ru-RU"/>
              </w:rPr>
              <w:t>?</w:t>
            </w:r>
          </w:p>
          <w:p w14:paraId="751854A0" w14:textId="77777777" w:rsidR="00FB4989" w:rsidRPr="00FB4989" w:rsidRDefault="00486C88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Какие</w:t>
            </w:r>
            <w:r w:rsidR="00B66E46">
              <w:rPr>
                <w:sz w:val="20"/>
                <w:szCs w:val="20"/>
                <w:lang w:val="ru-RU"/>
              </w:rPr>
              <w:t xml:space="preserve"> это страны?</w:t>
            </w:r>
            <w:r w:rsidR="00FB4989" w:rsidRPr="00FB4989">
              <w:rPr>
                <w:sz w:val="20"/>
                <w:szCs w:val="20"/>
              </w:rPr>
              <w:t xml:space="preserve"> </w:t>
            </w:r>
          </w:p>
          <w:p w14:paraId="417363F4" w14:textId="77777777" w:rsidR="00FB4989" w:rsidRPr="003C3B54" w:rsidRDefault="00C70ED3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Осуществляется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какое</w:t>
            </w:r>
            <w:r w:rsidRPr="003C3B54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либо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ранжирование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референтных</w:t>
            </w:r>
            <w:proofErr w:type="spellEnd"/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стран</w:t>
            </w:r>
            <w:r w:rsidRPr="003C3B54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например</w:t>
            </w:r>
            <w:r w:rsidRPr="003C3B54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по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ВВП</w:t>
            </w:r>
            <w:r w:rsidRPr="003C3B54">
              <w:rPr>
                <w:sz w:val="20"/>
                <w:szCs w:val="20"/>
                <w:lang w:val="ru-RU"/>
              </w:rPr>
              <w:t xml:space="preserve">, </w:t>
            </w:r>
            <w:r w:rsidR="003C3B54">
              <w:rPr>
                <w:sz w:val="20"/>
                <w:szCs w:val="20"/>
                <w:lang w:val="ru-RU"/>
              </w:rPr>
              <w:t>паритету покупательной способности</w:t>
            </w:r>
            <w:r>
              <w:rPr>
                <w:sz w:val="20"/>
                <w:szCs w:val="20"/>
                <w:lang w:val="ru-RU"/>
              </w:rPr>
              <w:t>)</w:t>
            </w:r>
            <w:r w:rsidR="003C3B54">
              <w:rPr>
                <w:sz w:val="20"/>
                <w:szCs w:val="20"/>
                <w:lang w:val="ru-RU"/>
              </w:rPr>
              <w:t>?</w:t>
            </w:r>
          </w:p>
          <w:p w14:paraId="02CE5BCA" w14:textId="77777777" w:rsidR="00FB4989" w:rsidRPr="003C3B54" w:rsidRDefault="003C3B54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Каков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механизм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расчета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референтной</w:t>
            </w:r>
            <w:proofErr w:type="spellEnd"/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цены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 w:rsidR="00FB4989" w:rsidRPr="003C3B54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 xml:space="preserve">например, среднее </w:t>
            </w:r>
            <w:r w:rsidR="004B5C7B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 xml:space="preserve"> стран в корзине, среднее наименьших цен и т.д.)?</w:t>
            </w:r>
          </w:p>
          <w:p w14:paraId="41A4072F" w14:textId="77777777" w:rsidR="00FB4989" w:rsidRPr="003C3B54" w:rsidRDefault="003C3B54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 каком уровне АТХ используется механизм внешних </w:t>
            </w:r>
            <w:proofErr w:type="spellStart"/>
            <w:r>
              <w:rPr>
                <w:sz w:val="20"/>
                <w:szCs w:val="20"/>
                <w:lang w:val="ru-RU"/>
              </w:rPr>
              <w:t>референтных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цен?</w:t>
            </w:r>
          </w:p>
          <w:p w14:paraId="4CB475C2" w14:textId="77777777" w:rsidR="00FB4989" w:rsidRPr="003C3B54" w:rsidRDefault="003C3B54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После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внедрения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механизма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внешних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референтных</w:t>
            </w:r>
            <w:proofErr w:type="spellEnd"/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</w:t>
            </w:r>
            <w:r w:rsidRPr="003C3B54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есть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какая-либо информация о последствиях его использования:</w:t>
            </w:r>
            <w:r w:rsidR="00FB4989" w:rsidRPr="003C3B54">
              <w:rPr>
                <w:sz w:val="20"/>
                <w:szCs w:val="20"/>
                <w:lang w:val="ru-RU"/>
              </w:rPr>
              <w:t xml:space="preserve"> *</w:t>
            </w:r>
          </w:p>
          <w:p w14:paraId="42168298" w14:textId="77777777" w:rsidR="00FB4989" w:rsidRPr="00FB4989" w:rsidRDefault="003C3B54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Относительно цен</w:t>
            </w:r>
          </w:p>
          <w:p w14:paraId="749CE95E" w14:textId="77777777" w:rsidR="00FB4989" w:rsidRPr="00FB4989" w:rsidRDefault="003C3B54" w:rsidP="00FB4989">
            <w:pPr>
              <w:pStyle w:val="a4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Относительно наличия</w:t>
            </w:r>
          </w:p>
          <w:p w14:paraId="42B1A76C" w14:textId="77777777" w:rsidR="00FB4989" w:rsidRPr="00FB4989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709FD8" w14:textId="77777777" w:rsidR="00FB4989" w:rsidRPr="00FB4989" w:rsidRDefault="003C3B54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ВОЗМЕЩЕНИЕ СТОИМОСТИ ЛЕКАРСТВЕННЫХ СРЕДСТВ</w:t>
            </w:r>
          </w:p>
          <w:p w14:paraId="5FB0F17E" w14:textId="77777777" w:rsidR="00CA2C54" w:rsidRPr="003C3B54" w:rsidRDefault="003C3B54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Какие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ведомства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вовлечены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принятие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решений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покрытию</w:t>
            </w:r>
            <w:r w:rsidR="00486C88">
              <w:rPr>
                <w:sz w:val="20"/>
                <w:szCs w:val="20"/>
                <w:lang w:val="ru-RU"/>
              </w:rPr>
              <w:t xml:space="preserve"> расходов на приобретение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лекарственных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</w:t>
            </w:r>
            <w:r w:rsidRPr="003C3B54">
              <w:rPr>
                <w:sz w:val="20"/>
                <w:szCs w:val="20"/>
                <w:lang w:val="ru-RU"/>
              </w:rPr>
              <w:t>?</w:t>
            </w:r>
          </w:p>
          <w:p w14:paraId="222D4851" w14:textId="77777777" w:rsidR="00CA2C54" w:rsidRPr="003C3B54" w:rsidRDefault="003C3B54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Существует ли Национальный перечень основных лекарственных средств?</w:t>
            </w:r>
          </w:p>
          <w:p w14:paraId="3E3C013A" w14:textId="77777777" w:rsidR="00CA2C54" w:rsidRPr="003C3B54" w:rsidRDefault="003C3B54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Какова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роль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данного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перечня</w:t>
            </w:r>
            <w:r w:rsidR="006F77E1" w:rsidRPr="003C3B54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перечень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возмещаемых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лекарств, перечень лекарств, которые закупаются больницами и т.д.)</w:t>
            </w:r>
          </w:p>
          <w:p w14:paraId="1F07D195" w14:textId="77777777" w:rsidR="00CA2C54" w:rsidRPr="003C3B54" w:rsidRDefault="003C3B54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Сколько лекарственных средств в него входит?</w:t>
            </w:r>
          </w:p>
          <w:p w14:paraId="0A000DDC" w14:textId="77777777" w:rsidR="00CA2C54" w:rsidRPr="003C3B54" w:rsidRDefault="003C3B54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Порядок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внесения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перечень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>и изъятия из него</w:t>
            </w:r>
          </w:p>
          <w:p w14:paraId="3F206466" w14:textId="77777777" w:rsidR="00CA2C54" w:rsidRPr="003C3B54" w:rsidRDefault="003C3B54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Охватывает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лекарства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 xml:space="preserve">для </w:t>
            </w:r>
            <w:r>
              <w:rPr>
                <w:sz w:val="20"/>
                <w:szCs w:val="20"/>
                <w:lang w:val="ru-RU"/>
              </w:rPr>
              <w:t>амбулаторного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3C3B54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или</w:t>
            </w:r>
            <w:r w:rsidRPr="003C3B54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  <w:lang w:val="ru-RU"/>
              </w:rPr>
              <w:t>больничного сектора?</w:t>
            </w:r>
          </w:p>
          <w:p w14:paraId="58B86EBA" w14:textId="77777777" w:rsidR="00CA2C54" w:rsidRPr="003C3B54" w:rsidRDefault="003C3B54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Лекарственные средства для амбулаторного сектора:</w:t>
            </w:r>
          </w:p>
          <w:p w14:paraId="367CAEF6" w14:textId="77777777" w:rsidR="00CA2C54" w:rsidRPr="003C3B54" w:rsidRDefault="003C3B54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Возмеща</w:t>
            </w:r>
            <w:r w:rsidR="00486C88">
              <w:rPr>
                <w:sz w:val="20"/>
                <w:szCs w:val="20"/>
                <w:lang w:val="ru-RU"/>
              </w:rPr>
              <w:t>ются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стране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некоторы</w:t>
            </w:r>
            <w:r w:rsidR="00486C88">
              <w:rPr>
                <w:sz w:val="20"/>
                <w:szCs w:val="20"/>
                <w:lang w:val="ru-RU"/>
              </w:rPr>
              <w:t>е</w:t>
            </w:r>
            <w:r w:rsidRPr="003C3B5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</w:t>
            </w:r>
            <w:r w:rsidR="00486C88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86C88">
              <w:rPr>
                <w:sz w:val="20"/>
                <w:szCs w:val="20"/>
                <w:lang w:val="ru-RU"/>
              </w:rPr>
              <w:t xml:space="preserve">для амбулаторного сектора </w:t>
            </w:r>
            <w:r>
              <w:rPr>
                <w:sz w:val="20"/>
                <w:szCs w:val="20"/>
                <w:lang w:val="ru-RU"/>
              </w:rPr>
              <w:t>за счет государственного бюджета?</w:t>
            </w:r>
          </w:p>
          <w:p w14:paraId="6850E197" w14:textId="77777777" w:rsidR="00CA2C54" w:rsidRPr="007A07D2" w:rsidRDefault="003C3B54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Какие это лекарства? </w:t>
            </w:r>
            <w:r w:rsidR="002A1821">
              <w:rPr>
                <w:sz w:val="20"/>
                <w:szCs w:val="20"/>
                <w:lang w:val="ru-RU"/>
              </w:rPr>
              <w:t>Существует ли перечень?</w:t>
            </w:r>
            <w:r w:rsidR="00CA2C54" w:rsidRPr="007A07D2">
              <w:rPr>
                <w:sz w:val="20"/>
                <w:szCs w:val="20"/>
                <w:lang w:val="ru-RU"/>
              </w:rPr>
              <w:t xml:space="preserve"> </w:t>
            </w:r>
          </w:p>
          <w:p w14:paraId="01EB4FFA" w14:textId="77777777" w:rsidR="00CA2C54" w:rsidRPr="007A07D2" w:rsidRDefault="002A1821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принимаются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решения</w:t>
            </w:r>
            <w:r w:rsidRPr="007A07D2">
              <w:rPr>
                <w:sz w:val="20"/>
                <w:szCs w:val="20"/>
                <w:lang w:val="ru-RU"/>
              </w:rPr>
              <w:t xml:space="preserve">? </w:t>
            </w:r>
            <w:r>
              <w:rPr>
                <w:sz w:val="20"/>
                <w:szCs w:val="20"/>
                <w:lang w:val="ru-RU"/>
              </w:rPr>
              <w:t>Какова законодательно-нормативная база?</w:t>
            </w:r>
          </w:p>
          <w:p w14:paraId="3B67CF6F" w14:textId="77777777" w:rsidR="00CA2C54" w:rsidRPr="002A1821" w:rsidRDefault="00486C88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Какое учреждение отвечает за принятие</w:t>
            </w:r>
            <w:r w:rsidR="002A1821" w:rsidRPr="007A07D2">
              <w:rPr>
                <w:sz w:val="20"/>
                <w:szCs w:val="20"/>
                <w:lang w:val="ru-RU"/>
              </w:rPr>
              <w:t xml:space="preserve"> </w:t>
            </w:r>
            <w:r w:rsidR="002A1821">
              <w:rPr>
                <w:sz w:val="20"/>
                <w:szCs w:val="20"/>
                <w:lang w:val="ru-RU"/>
              </w:rPr>
              <w:t>данно</w:t>
            </w:r>
            <w:r>
              <w:rPr>
                <w:sz w:val="20"/>
                <w:szCs w:val="20"/>
                <w:lang w:val="ru-RU"/>
              </w:rPr>
              <w:t>го</w:t>
            </w:r>
            <w:r w:rsidR="002A1821" w:rsidRPr="007A07D2">
              <w:rPr>
                <w:sz w:val="20"/>
                <w:szCs w:val="20"/>
                <w:lang w:val="ru-RU"/>
              </w:rPr>
              <w:t xml:space="preserve"> </w:t>
            </w:r>
            <w:r w:rsidR="002A1821">
              <w:rPr>
                <w:sz w:val="20"/>
                <w:szCs w:val="20"/>
                <w:lang w:val="ru-RU"/>
              </w:rPr>
              <w:t>решени</w:t>
            </w:r>
            <w:r>
              <w:rPr>
                <w:sz w:val="20"/>
                <w:szCs w:val="20"/>
                <w:lang w:val="ru-RU"/>
              </w:rPr>
              <w:t>я</w:t>
            </w:r>
            <w:r w:rsidR="002A1821" w:rsidRPr="007A07D2">
              <w:rPr>
                <w:sz w:val="20"/>
                <w:szCs w:val="20"/>
                <w:lang w:val="ru-RU"/>
              </w:rPr>
              <w:t xml:space="preserve">? </w:t>
            </w:r>
            <w:r w:rsidR="002A1821">
              <w:rPr>
                <w:sz w:val="20"/>
                <w:szCs w:val="20"/>
                <w:lang w:val="ru-RU"/>
              </w:rPr>
              <w:t>Какое</w:t>
            </w:r>
            <w:r w:rsidR="002A1821" w:rsidRPr="002A1821">
              <w:rPr>
                <w:sz w:val="20"/>
                <w:szCs w:val="20"/>
                <w:lang w:val="ru-RU"/>
              </w:rPr>
              <w:t xml:space="preserve"> </w:t>
            </w:r>
            <w:r w:rsidR="002A1821">
              <w:rPr>
                <w:sz w:val="20"/>
                <w:szCs w:val="20"/>
                <w:lang w:val="ru-RU"/>
              </w:rPr>
              <w:t>учреждение</w:t>
            </w:r>
            <w:r w:rsidR="002A1821" w:rsidRPr="002A1821">
              <w:rPr>
                <w:sz w:val="20"/>
                <w:szCs w:val="20"/>
                <w:lang w:val="ru-RU"/>
              </w:rPr>
              <w:t xml:space="preserve"> </w:t>
            </w:r>
            <w:r w:rsidR="002A1821">
              <w:rPr>
                <w:sz w:val="20"/>
                <w:szCs w:val="20"/>
                <w:lang w:val="ru-RU"/>
              </w:rPr>
              <w:t>занимается возмещением стоимости?</w:t>
            </w:r>
          </w:p>
          <w:p w14:paraId="188DB636" w14:textId="77777777" w:rsidR="00CA2C54" w:rsidRPr="002A1821" w:rsidRDefault="002A1821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Каким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критериям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должны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соответствовать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пациенты</w:t>
            </w:r>
            <w:r w:rsidRPr="002A1821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чтобы получить возмещение стоимости?</w:t>
            </w:r>
          </w:p>
          <w:p w14:paraId="0F93FAC7" w14:textId="77777777" w:rsidR="00CA2C54" w:rsidRPr="002A1821" w:rsidRDefault="004B5C7B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Какова периодичность пересмотра </w:t>
            </w:r>
            <w:r w:rsidR="002A1821">
              <w:rPr>
                <w:sz w:val="20"/>
                <w:szCs w:val="20"/>
                <w:lang w:val="ru-RU"/>
              </w:rPr>
              <w:t>решени</w:t>
            </w:r>
            <w:r>
              <w:rPr>
                <w:sz w:val="20"/>
                <w:szCs w:val="20"/>
                <w:lang w:val="ru-RU"/>
              </w:rPr>
              <w:t>й</w:t>
            </w:r>
            <w:r w:rsidR="002A1821">
              <w:rPr>
                <w:sz w:val="20"/>
                <w:szCs w:val="20"/>
                <w:lang w:val="ru-RU"/>
              </w:rPr>
              <w:t xml:space="preserve"> о возмещении стоимости?</w:t>
            </w:r>
          </w:p>
          <w:p w14:paraId="3B0870DF" w14:textId="77777777" w:rsidR="00CA2C54" w:rsidRPr="00CA2C54" w:rsidRDefault="002A1821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Лекарственные средства для больничного сектора</w:t>
            </w:r>
            <w:r w:rsidR="00CA2C54" w:rsidRPr="00CA2C54">
              <w:rPr>
                <w:b/>
                <w:sz w:val="20"/>
                <w:szCs w:val="20"/>
              </w:rPr>
              <w:t xml:space="preserve"> </w:t>
            </w:r>
          </w:p>
          <w:p w14:paraId="4DDEE6EA" w14:textId="77777777" w:rsidR="00CA2C54" w:rsidRPr="002A1821" w:rsidRDefault="002A1821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Оплачивают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пациенты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лекарства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больничном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секторе</w:t>
            </w:r>
            <w:r w:rsidRPr="002A1821">
              <w:rPr>
                <w:sz w:val="20"/>
                <w:szCs w:val="20"/>
                <w:lang w:val="ru-RU"/>
              </w:rPr>
              <w:t>?</w:t>
            </w:r>
          </w:p>
          <w:p w14:paraId="7B4D78EB" w14:textId="39BFD9F7" w:rsidR="00CA2C54" w:rsidRPr="00A96DC5" w:rsidRDefault="002A1821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ru-RU"/>
              </w:rPr>
            </w:pPr>
            <w:r w:rsidRPr="00A96DC5">
              <w:rPr>
                <w:color w:val="auto"/>
                <w:sz w:val="20"/>
                <w:szCs w:val="20"/>
                <w:lang w:val="ru-RU"/>
              </w:rPr>
              <w:t xml:space="preserve">Имеется </w:t>
            </w:r>
            <w:r w:rsidR="00D61B51">
              <w:rPr>
                <w:color w:val="auto"/>
                <w:sz w:val="20"/>
                <w:szCs w:val="20"/>
                <w:lang w:val="ru-RU"/>
              </w:rPr>
              <w:t xml:space="preserve">ли </w:t>
            </w:r>
            <w:r w:rsidRPr="00A96DC5">
              <w:rPr>
                <w:color w:val="auto"/>
                <w:sz w:val="20"/>
                <w:szCs w:val="20"/>
                <w:lang w:val="ru-RU"/>
              </w:rPr>
              <w:t>перечень лекарств</w:t>
            </w:r>
            <w:r w:rsidR="00A96DC5" w:rsidRPr="00A96DC5">
              <w:rPr>
                <w:color w:val="auto"/>
                <w:sz w:val="20"/>
                <w:szCs w:val="20"/>
                <w:lang w:val="ru-RU"/>
              </w:rPr>
              <w:t>, которые есть в наличии в больницах</w:t>
            </w:r>
            <w:r w:rsidRPr="00A96DC5">
              <w:rPr>
                <w:color w:val="auto"/>
                <w:sz w:val="20"/>
                <w:szCs w:val="20"/>
                <w:lang w:val="ru-RU"/>
              </w:rPr>
              <w:t>?</w:t>
            </w:r>
          </w:p>
          <w:p w14:paraId="6624CE5F" w14:textId="77777777" w:rsidR="00CA2C54" w:rsidRPr="00CA2C54" w:rsidRDefault="002A1821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Как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принимаются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решения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закупке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лекарственного средства в больнице? Какова</w:t>
            </w:r>
            <w:r w:rsidRPr="002A1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нормативно</w:t>
            </w:r>
            <w:r w:rsidRPr="002A18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>законодательная</w:t>
            </w:r>
            <w:r w:rsidRPr="002A1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база</w:t>
            </w:r>
            <w:r w:rsidRPr="002A1821">
              <w:rPr>
                <w:sz w:val="20"/>
                <w:szCs w:val="20"/>
              </w:rPr>
              <w:t>?</w:t>
            </w:r>
          </w:p>
          <w:p w14:paraId="2D0E0E38" w14:textId="77777777" w:rsidR="00CA2C54" w:rsidRPr="002A1821" w:rsidRDefault="002A1821" w:rsidP="00CA2C54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Какое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ведомство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отве</w:t>
            </w:r>
            <w:r w:rsidR="004B5C7B">
              <w:rPr>
                <w:sz w:val="20"/>
                <w:szCs w:val="20"/>
                <w:lang w:val="ru-RU"/>
              </w:rPr>
              <w:t>чает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политик</w:t>
            </w:r>
            <w:r w:rsidR="00524AEE">
              <w:rPr>
                <w:sz w:val="20"/>
                <w:szCs w:val="20"/>
                <w:lang w:val="ru-RU"/>
              </w:rPr>
              <w:t>у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отношении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для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больничного</w:t>
            </w:r>
            <w:r w:rsidRPr="004B5C7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сектора</w:t>
            </w:r>
            <w:r w:rsidRPr="004B5C7B">
              <w:rPr>
                <w:sz w:val="20"/>
                <w:szCs w:val="20"/>
                <w:lang w:val="ru-RU"/>
              </w:rPr>
              <w:t xml:space="preserve">?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кого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возложена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ответственность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оплату</w:t>
            </w:r>
            <w:r w:rsidRPr="002A182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 для больничного сектора?</w:t>
            </w:r>
          </w:p>
          <w:p w14:paraId="0F444FEA" w14:textId="51236411" w:rsidR="00CA2C54" w:rsidRPr="002A1821" w:rsidRDefault="002A1821" w:rsidP="00CA2C54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Имеется</w:t>
            </w:r>
            <w:r w:rsidRPr="002A1821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ли</w:t>
            </w:r>
            <w:r w:rsidRPr="002A1821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какая</w:t>
            </w:r>
            <w:r w:rsidRPr="002A1821">
              <w:rPr>
                <w:b/>
                <w:sz w:val="20"/>
                <w:szCs w:val="20"/>
                <w:lang w:val="ru-RU"/>
              </w:rPr>
              <w:t>-</w:t>
            </w:r>
            <w:r>
              <w:rPr>
                <w:b/>
                <w:sz w:val="20"/>
                <w:szCs w:val="20"/>
                <w:lang w:val="ru-RU"/>
              </w:rPr>
              <w:t>либо</w:t>
            </w:r>
            <w:r w:rsidRPr="002A1821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национальная</w:t>
            </w:r>
            <w:r w:rsidRPr="002A1821">
              <w:rPr>
                <w:b/>
                <w:sz w:val="20"/>
                <w:szCs w:val="20"/>
                <w:lang w:val="ru-RU"/>
              </w:rPr>
              <w:t xml:space="preserve"> </w:t>
            </w:r>
            <w:r w:rsidR="003E5A47">
              <w:rPr>
                <w:b/>
                <w:sz w:val="20"/>
                <w:szCs w:val="20"/>
                <w:lang w:val="ru-RU"/>
              </w:rPr>
              <w:t>государ</w:t>
            </w:r>
            <w:r>
              <w:rPr>
                <w:b/>
                <w:sz w:val="20"/>
                <w:szCs w:val="20"/>
                <w:lang w:val="ru-RU"/>
              </w:rPr>
              <w:t>ственная</w:t>
            </w:r>
            <w:r w:rsidRPr="002A1821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программа по борьбе с заболеваниями, которая предусматривает покрытие расходов, связанных с закупкой конкретных лекарственных средств?</w:t>
            </w:r>
          </w:p>
          <w:p w14:paraId="4ABA881E" w14:textId="77777777" w:rsidR="00FB4989" w:rsidRPr="002A1821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ru-RU"/>
              </w:rPr>
            </w:pPr>
          </w:p>
          <w:p w14:paraId="7104C501" w14:textId="77777777" w:rsidR="00FB4989" w:rsidRDefault="00142F83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КОНТРАКТЫ</w:t>
            </w:r>
          </w:p>
          <w:p w14:paraId="5F06BCF5" w14:textId="77777777" w:rsidR="00FB4989" w:rsidRPr="00B90E10" w:rsidRDefault="00B90E10" w:rsidP="00FB4989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национальном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уровне</w:t>
            </w:r>
            <w:r w:rsidRPr="00B90E10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используется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какое</w:t>
            </w:r>
            <w:r w:rsidRPr="00B90E1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либо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соглашение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контролируемом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рыночном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 w:rsidR="004B5C7B">
              <w:rPr>
                <w:sz w:val="20"/>
                <w:szCs w:val="20"/>
                <w:lang w:val="ru-RU"/>
              </w:rPr>
              <w:t>запуске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B90E10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или</w:t>
            </w:r>
            <w:r w:rsidRPr="00B90E10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  <w:lang w:val="ru-RU"/>
              </w:rPr>
              <w:t>конкретное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соглашение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субъектами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отрасли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возврате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части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платежа</w:t>
            </w:r>
            <w:r w:rsidRPr="00B90E10">
              <w:rPr>
                <w:sz w:val="20"/>
                <w:szCs w:val="20"/>
                <w:lang w:val="ru-RU"/>
              </w:rPr>
              <w:t>?</w:t>
            </w:r>
            <w:r w:rsidR="00FB4989" w:rsidRPr="00B90E10">
              <w:rPr>
                <w:sz w:val="20"/>
                <w:szCs w:val="20"/>
                <w:lang w:val="ru-RU"/>
              </w:rPr>
              <w:t xml:space="preserve"> </w:t>
            </w:r>
          </w:p>
          <w:p w14:paraId="208BFE1D" w14:textId="77777777" w:rsidR="00FB4989" w:rsidRPr="00B90E10" w:rsidRDefault="00B90E10" w:rsidP="00B90E10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программы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другого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типа</w:t>
            </w:r>
            <w:r w:rsidRPr="00B90E10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например</w:t>
            </w:r>
            <w:r w:rsidRPr="00B90E10"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программы адресной помощи пациенту, предусматривающие применение еще не лицензированного препарата, / применение незарегистрированного препарата из соображений гуманности / т.д.</w:t>
            </w:r>
          </w:p>
        </w:tc>
      </w:tr>
      <w:tr w:rsidR="0076703B" w:rsidRPr="007A07D2" w14:paraId="48E8FD3C" w14:textId="77777777" w:rsidTr="0076703B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14:paraId="64F811EC" w14:textId="77777777" w:rsidR="0076703B" w:rsidRPr="00B90E10" w:rsidRDefault="00B90E10" w:rsidP="00B90E10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lastRenderedPageBreak/>
              <w:t>Регулирование и управление в сфере лекарственного обеспечения</w:t>
            </w:r>
            <w:r w:rsidR="0074054B" w:rsidRPr="00B90E10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483" w:type="dxa"/>
          </w:tcPr>
          <w:p w14:paraId="1BD465DA" w14:textId="77777777" w:rsidR="00CA2C54" w:rsidRPr="00B90E10" w:rsidRDefault="00B90E10" w:rsidP="00CA2C54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Имеется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национальная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политика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лекарственного обеспечения?</w:t>
            </w:r>
          </w:p>
          <w:p w14:paraId="3E540AE0" w14:textId="77777777" w:rsidR="00CA2C54" w:rsidRPr="00B90E10" w:rsidRDefault="00B90E10" w:rsidP="00CA2C54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Имеется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нормативно</w:t>
            </w:r>
            <w:r w:rsidRPr="00B90E1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законодательная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база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организации </w:t>
            </w:r>
            <w:r w:rsidR="00524AEE">
              <w:rPr>
                <w:sz w:val="20"/>
                <w:szCs w:val="20"/>
                <w:lang w:val="ru-RU"/>
              </w:rPr>
              <w:t xml:space="preserve">работы </w:t>
            </w:r>
            <w:r>
              <w:rPr>
                <w:sz w:val="20"/>
                <w:szCs w:val="20"/>
                <w:lang w:val="ru-RU"/>
              </w:rPr>
              <w:t>фармацевтического сектора?</w:t>
            </w:r>
          </w:p>
          <w:p w14:paraId="3932136F" w14:textId="77777777" w:rsidR="00FB4989" w:rsidRPr="00D250B0" w:rsidRDefault="00B90E10" w:rsidP="00FB4989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Имеется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стране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нормативно</w:t>
            </w:r>
            <w:r w:rsidRPr="00B90E1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законодательная</w:t>
            </w:r>
            <w:r w:rsidRPr="00B90E1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база</w:t>
            </w:r>
            <w:r w:rsidRPr="00B90E10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закон</w:t>
            </w:r>
            <w:r w:rsidRPr="00B90E10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постановление</w:t>
            </w:r>
            <w:r w:rsidRPr="00B90E10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т</w:t>
            </w:r>
            <w:r w:rsidRPr="00B90E10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д</w:t>
            </w:r>
            <w:r w:rsidRPr="00B90E10">
              <w:rPr>
                <w:sz w:val="20"/>
                <w:szCs w:val="20"/>
                <w:lang w:val="ru-RU"/>
              </w:rPr>
              <w:t>.)</w:t>
            </w:r>
            <w:r>
              <w:rPr>
                <w:sz w:val="20"/>
                <w:szCs w:val="20"/>
                <w:lang w:val="ru-RU"/>
              </w:rPr>
              <w:t>, которая регулирует покрытие расходов на приобретение лекарс</w:t>
            </w:r>
            <w:r w:rsidR="00D250B0">
              <w:rPr>
                <w:sz w:val="20"/>
                <w:szCs w:val="20"/>
                <w:lang w:val="ru-RU"/>
              </w:rPr>
              <w:t>твенных средств?</w:t>
            </w:r>
          </w:p>
          <w:p w14:paraId="51205DEB" w14:textId="77777777" w:rsidR="00CA2C54" w:rsidRPr="00142F83" w:rsidRDefault="00142F83" w:rsidP="00CA2C54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Значимость</w:t>
            </w:r>
            <w:r w:rsidR="00B90E10" w:rsidRPr="00142F83">
              <w:rPr>
                <w:sz w:val="20"/>
                <w:szCs w:val="20"/>
              </w:rPr>
              <w:t xml:space="preserve"> (</w:t>
            </w:r>
            <w:r w:rsidR="00D250B0" w:rsidRPr="00142F83">
              <w:rPr>
                <w:sz w:val="20"/>
                <w:szCs w:val="20"/>
                <w:lang w:val="ru-RU"/>
              </w:rPr>
              <w:t>объем</w:t>
            </w:r>
            <w:r w:rsidR="00B90E10" w:rsidRPr="00142F83">
              <w:rPr>
                <w:sz w:val="20"/>
                <w:szCs w:val="20"/>
              </w:rPr>
              <w:t xml:space="preserve">) </w:t>
            </w:r>
            <w:r w:rsidR="00B90E10" w:rsidRPr="00142F83">
              <w:rPr>
                <w:sz w:val="20"/>
                <w:szCs w:val="20"/>
                <w:lang w:val="ru-RU"/>
              </w:rPr>
              <w:t>местного</w:t>
            </w:r>
            <w:r w:rsidR="00B90E10" w:rsidRPr="00142F83">
              <w:rPr>
                <w:sz w:val="20"/>
                <w:szCs w:val="20"/>
              </w:rPr>
              <w:t xml:space="preserve"> </w:t>
            </w:r>
            <w:r w:rsidR="00B90E10" w:rsidRPr="00142F83">
              <w:rPr>
                <w:sz w:val="20"/>
                <w:szCs w:val="20"/>
                <w:lang w:val="ru-RU"/>
              </w:rPr>
              <w:t>производства</w:t>
            </w:r>
          </w:p>
          <w:p w14:paraId="61BFDCFB" w14:textId="77777777" w:rsidR="00CA2C54" w:rsidRPr="00D250B0" w:rsidRDefault="00D250B0" w:rsidP="00CA2C54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Недавние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реформы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секторе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лекарственного обеспечения:</w:t>
            </w:r>
          </w:p>
          <w:p w14:paraId="188D7682" w14:textId="77777777" w:rsidR="00CA2C54" w:rsidRPr="00D250B0" w:rsidRDefault="00D250B0" w:rsidP="00CA2C54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Недавняя реформа в секторе лекарственного обеспечения</w:t>
            </w:r>
          </w:p>
          <w:p w14:paraId="06080D3B" w14:textId="77777777" w:rsidR="00CA2C54" w:rsidRPr="00142F83" w:rsidRDefault="00142F83" w:rsidP="00CA2C54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Реформа</w:t>
            </w:r>
            <w:r w:rsidRPr="00142F83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которую</w:t>
            </w:r>
            <w:r w:rsidRPr="00142F8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планируется</w:t>
            </w:r>
            <w:r w:rsidRPr="00142F8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внедрить в краткосрочной перспективе</w:t>
            </w:r>
          </w:p>
          <w:p w14:paraId="7DF04627" w14:textId="77777777" w:rsidR="00CA2C54" w:rsidRPr="00CA2C54" w:rsidRDefault="00D250B0" w:rsidP="00CA2C54">
            <w:pPr>
              <w:pStyle w:val="a4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Регистрационное свидетельство:</w:t>
            </w:r>
          </w:p>
          <w:p w14:paraId="05C04F71" w14:textId="77777777" w:rsidR="00CA2C54" w:rsidRPr="00D250B0" w:rsidRDefault="00D250B0" w:rsidP="00CA2C54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Учреждение</w:t>
            </w:r>
            <w:r w:rsidRPr="00D250B0">
              <w:rPr>
                <w:sz w:val="20"/>
                <w:szCs w:val="20"/>
                <w:lang w:val="ru-RU"/>
              </w:rPr>
              <w:t xml:space="preserve">, </w:t>
            </w:r>
            <w:r w:rsidR="000407A4">
              <w:rPr>
                <w:sz w:val="20"/>
                <w:szCs w:val="20"/>
                <w:lang w:val="ru-RU"/>
              </w:rPr>
              <w:t>отвечающее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 принятие решений по выдаче регистрационных свидетельств</w:t>
            </w:r>
          </w:p>
          <w:p w14:paraId="3DB44C89" w14:textId="77777777" w:rsidR="00986642" w:rsidRPr="00F263C2" w:rsidRDefault="00D250B0" w:rsidP="00142F83">
            <w:pPr>
              <w:pStyle w:val="a4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Региональное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сотрудничество</w:t>
            </w:r>
            <w:r w:rsidRPr="00D250B0">
              <w:rPr>
                <w:sz w:val="20"/>
                <w:szCs w:val="20"/>
                <w:lang w:val="ru-RU"/>
              </w:rPr>
              <w:t xml:space="preserve">/ </w:t>
            </w:r>
            <w:r>
              <w:rPr>
                <w:sz w:val="20"/>
                <w:szCs w:val="20"/>
                <w:lang w:val="ru-RU"/>
              </w:rPr>
              <w:t>интеграция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относительно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решений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 регистрационным свидетельствам (взаимное признание лицензии, т.д.)</w:t>
            </w:r>
          </w:p>
        </w:tc>
      </w:tr>
      <w:tr w:rsidR="0076703B" w:rsidRPr="007A07D2" w14:paraId="196C98CB" w14:textId="77777777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14:paraId="2D47BBFE" w14:textId="77777777" w:rsidR="00986642" w:rsidRPr="00D250B0" w:rsidRDefault="00D250B0" w:rsidP="00D250B0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Закупки</w:t>
            </w:r>
            <w:r w:rsidRPr="00D250B0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дистрибуция</w:t>
            </w:r>
            <w:r w:rsidRPr="00D250B0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и</w:t>
            </w:r>
            <w:r w:rsidRPr="00D250B0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цепочка начисления стоимости</w:t>
            </w:r>
          </w:p>
        </w:tc>
        <w:tc>
          <w:tcPr>
            <w:tcW w:w="7483" w:type="dxa"/>
          </w:tcPr>
          <w:p w14:paraId="3403C6E8" w14:textId="77777777" w:rsidR="00FB4989" w:rsidRPr="00D250B0" w:rsidRDefault="00D250B0" w:rsidP="00FB4989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НДС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прочие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дополнительные сборы</w:t>
            </w:r>
            <w:r w:rsidR="00FB4989" w:rsidRPr="00D250B0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без учета дистрибьюторских наценок):</w:t>
            </w:r>
            <w:r w:rsidR="00FB4989" w:rsidRPr="00D250B0">
              <w:rPr>
                <w:sz w:val="20"/>
                <w:szCs w:val="20"/>
                <w:lang w:val="ru-RU"/>
              </w:rPr>
              <w:t xml:space="preserve"> </w:t>
            </w:r>
          </w:p>
          <w:p w14:paraId="0FF27EA3" w14:textId="77777777" w:rsidR="00FB4989" w:rsidRPr="00D250B0" w:rsidRDefault="00D250B0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Какова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ставка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НДС</w:t>
            </w:r>
            <w:r w:rsidRPr="00D250B0">
              <w:rPr>
                <w:sz w:val="20"/>
                <w:szCs w:val="20"/>
                <w:lang w:val="ru-RU"/>
              </w:rPr>
              <w:t xml:space="preserve">/ </w:t>
            </w:r>
            <w:r>
              <w:rPr>
                <w:sz w:val="20"/>
                <w:szCs w:val="20"/>
                <w:lang w:val="ru-RU"/>
              </w:rPr>
              <w:t>других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сборов для товаров общего назначения?</w:t>
            </w:r>
          </w:p>
          <w:p w14:paraId="64F0EA36" w14:textId="77777777" w:rsidR="00FB4989" w:rsidRPr="00F263C2" w:rsidRDefault="00F263C2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Какова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ставка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НДС</w:t>
            </w:r>
            <w:r w:rsidRPr="00D250B0">
              <w:rPr>
                <w:sz w:val="20"/>
                <w:szCs w:val="20"/>
                <w:lang w:val="ru-RU"/>
              </w:rPr>
              <w:t xml:space="preserve">/ </w:t>
            </w:r>
            <w:r>
              <w:rPr>
                <w:sz w:val="20"/>
                <w:szCs w:val="20"/>
                <w:lang w:val="ru-RU"/>
              </w:rPr>
              <w:t>других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сборов для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возмещаемых лекарственных средств?</w:t>
            </w:r>
          </w:p>
          <w:p w14:paraId="0955FFE6" w14:textId="77777777" w:rsidR="00FB4989" w:rsidRPr="00F263C2" w:rsidRDefault="00F263C2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Какова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ставка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НДС</w:t>
            </w:r>
            <w:r w:rsidRPr="00F263C2">
              <w:rPr>
                <w:sz w:val="20"/>
                <w:szCs w:val="20"/>
                <w:lang w:val="ru-RU"/>
              </w:rPr>
              <w:t xml:space="preserve">/ </w:t>
            </w:r>
            <w:r>
              <w:rPr>
                <w:sz w:val="20"/>
                <w:szCs w:val="20"/>
                <w:lang w:val="ru-RU"/>
              </w:rPr>
              <w:t>других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сборов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для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</w:t>
            </w:r>
            <w:r w:rsidR="00524AEE">
              <w:rPr>
                <w:sz w:val="20"/>
                <w:szCs w:val="20"/>
                <w:lang w:val="ru-RU"/>
              </w:rPr>
              <w:t>ых средств, не подлежащих возмещ</w:t>
            </w:r>
            <w:r>
              <w:rPr>
                <w:sz w:val="20"/>
                <w:szCs w:val="20"/>
                <w:lang w:val="ru-RU"/>
              </w:rPr>
              <w:t>ению?</w:t>
            </w:r>
          </w:p>
          <w:p w14:paraId="4346CBB5" w14:textId="77777777" w:rsidR="00FB4989" w:rsidRPr="00F263C2" w:rsidRDefault="00F263C2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Какова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ставка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НДС</w:t>
            </w:r>
            <w:r w:rsidRPr="00F263C2">
              <w:rPr>
                <w:sz w:val="20"/>
                <w:szCs w:val="20"/>
                <w:lang w:val="ru-RU"/>
              </w:rPr>
              <w:t xml:space="preserve">/ </w:t>
            </w:r>
            <w:r>
              <w:rPr>
                <w:sz w:val="20"/>
                <w:szCs w:val="20"/>
                <w:lang w:val="ru-RU"/>
              </w:rPr>
              <w:t>других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сборов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для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 больничного сектора?</w:t>
            </w:r>
          </w:p>
          <w:p w14:paraId="0E01BE97" w14:textId="77777777" w:rsidR="00FB4989" w:rsidRPr="00FB4989" w:rsidRDefault="00D250B0" w:rsidP="00FB4989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Оптовая торговля:</w:t>
            </w:r>
          </w:p>
          <w:p w14:paraId="73F9668B" w14:textId="77777777" w:rsidR="00FB4989" w:rsidRPr="00FB4989" w:rsidRDefault="00D250B0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Каков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объем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оптового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рынка</w:t>
            </w:r>
            <w:r w:rsidRPr="007A07D2">
              <w:rPr>
                <w:sz w:val="20"/>
                <w:szCs w:val="20"/>
                <w:lang w:val="ru-RU"/>
              </w:rPr>
              <w:t xml:space="preserve">? </w:t>
            </w:r>
            <w:r>
              <w:rPr>
                <w:sz w:val="20"/>
                <w:szCs w:val="20"/>
                <w:lang w:val="ru-RU"/>
              </w:rPr>
              <w:t>Сколько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компаний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присутствует в стране? Какая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процентная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доля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рынка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приходится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</w:t>
            </w:r>
            <w:r w:rsidRPr="00D250B0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10 </w:t>
            </w:r>
            <w:r>
              <w:rPr>
                <w:sz w:val="20"/>
                <w:szCs w:val="20"/>
                <w:lang w:val="ru-RU"/>
              </w:rPr>
              <w:lastRenderedPageBreak/>
              <w:t>крупнейших оптовых компаний?</w:t>
            </w:r>
          </w:p>
          <w:p w14:paraId="41DFCB79" w14:textId="7FDBE79D" w:rsidR="00FB4989" w:rsidRPr="00FB4989" w:rsidRDefault="00721B6E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Регулируется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маржа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оптовиков</w:t>
            </w:r>
            <w:r w:rsidRPr="007A07D2">
              <w:rPr>
                <w:sz w:val="20"/>
                <w:szCs w:val="20"/>
                <w:lang w:val="ru-RU"/>
              </w:rPr>
              <w:t xml:space="preserve">? </w:t>
            </w:r>
            <w:r>
              <w:rPr>
                <w:sz w:val="20"/>
                <w:szCs w:val="20"/>
                <w:lang w:val="ru-RU"/>
              </w:rPr>
              <w:t>Если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</w:t>
            </w:r>
            <w:r w:rsidRPr="00721B6E">
              <w:rPr>
                <w:sz w:val="20"/>
                <w:szCs w:val="20"/>
                <w:lang w:val="ru-RU"/>
              </w:rPr>
              <w:t xml:space="preserve">, </w:t>
            </w:r>
            <w:r w:rsidR="002636F8">
              <w:rPr>
                <w:sz w:val="20"/>
                <w:szCs w:val="20"/>
                <w:lang w:val="ru-RU"/>
              </w:rPr>
              <w:t xml:space="preserve">то </w:t>
            </w:r>
            <w:r>
              <w:rPr>
                <w:sz w:val="20"/>
                <w:szCs w:val="20"/>
                <w:lang w:val="ru-RU"/>
              </w:rPr>
              <w:t>каким</w:t>
            </w:r>
            <w:r w:rsidRPr="00721B6E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образом</w:t>
            </w:r>
            <w:r w:rsidRPr="00721B6E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линейная надбавка, регрессивная схема)? Для каких лекарственных средств?</w:t>
            </w:r>
            <w:r w:rsidR="00FB4989" w:rsidRPr="00FB4989">
              <w:rPr>
                <w:sz w:val="20"/>
                <w:szCs w:val="20"/>
              </w:rPr>
              <w:t xml:space="preserve"> </w:t>
            </w:r>
          </w:p>
          <w:p w14:paraId="418DA6DE" w14:textId="6A9E0B36" w:rsidR="00FB4989" w:rsidRPr="00721B6E" w:rsidRDefault="00721B6E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Разрешается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оптовикам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получать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скидки</w:t>
            </w:r>
            <w:r w:rsidRPr="007A07D2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возвраты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части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платежа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</w:t>
            </w:r>
            <w:r w:rsidRPr="007A07D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производителей</w:t>
            </w:r>
            <w:r w:rsidRPr="007A07D2">
              <w:rPr>
                <w:sz w:val="20"/>
                <w:szCs w:val="20"/>
                <w:lang w:val="ru-RU"/>
              </w:rPr>
              <w:t xml:space="preserve">? </w:t>
            </w:r>
            <w:r>
              <w:rPr>
                <w:sz w:val="20"/>
                <w:szCs w:val="20"/>
                <w:lang w:val="ru-RU"/>
              </w:rPr>
              <w:t>Если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</w:t>
            </w:r>
            <w:r w:rsidRPr="00721B6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то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регулиру</w:t>
            </w:r>
            <w:r w:rsidR="002636F8">
              <w:rPr>
                <w:sz w:val="20"/>
                <w:szCs w:val="20"/>
                <w:lang w:val="ru-RU"/>
              </w:rPr>
              <w:t>ю</w:t>
            </w:r>
            <w:r>
              <w:rPr>
                <w:sz w:val="20"/>
                <w:szCs w:val="20"/>
                <w:lang w:val="ru-RU"/>
              </w:rPr>
              <w:t>тся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такие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скидки</w:t>
            </w:r>
            <w:r w:rsidRPr="00721B6E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возвраты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части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платежа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 w:rsidR="00524AEE">
              <w:rPr>
                <w:sz w:val="20"/>
                <w:szCs w:val="20"/>
                <w:lang w:val="ru-RU"/>
              </w:rPr>
              <w:t>и (</w:t>
            </w:r>
            <w:r>
              <w:rPr>
                <w:sz w:val="20"/>
                <w:szCs w:val="20"/>
                <w:lang w:val="ru-RU"/>
              </w:rPr>
              <w:t>или</w:t>
            </w:r>
            <w:r w:rsidR="00524AEE">
              <w:rPr>
                <w:sz w:val="20"/>
                <w:szCs w:val="20"/>
                <w:lang w:val="ru-RU"/>
              </w:rPr>
              <w:t>)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ограничены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 w:rsidR="00524AEE">
              <w:rPr>
                <w:sz w:val="20"/>
                <w:szCs w:val="20"/>
                <w:lang w:val="ru-RU"/>
              </w:rPr>
              <w:t>неким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верхним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пределом? Если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</w:t>
            </w:r>
            <w:r w:rsidRPr="00721B6E">
              <w:rPr>
                <w:sz w:val="20"/>
                <w:szCs w:val="20"/>
                <w:lang w:val="ru-RU"/>
              </w:rPr>
              <w:t xml:space="preserve">, </w:t>
            </w:r>
            <w:r w:rsidR="00987223">
              <w:rPr>
                <w:sz w:val="20"/>
                <w:szCs w:val="20"/>
                <w:lang w:val="ru-RU"/>
              </w:rPr>
              <w:t xml:space="preserve">то </w:t>
            </w:r>
            <w:r>
              <w:rPr>
                <w:sz w:val="20"/>
                <w:szCs w:val="20"/>
                <w:lang w:val="ru-RU"/>
              </w:rPr>
              <w:t>являются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скидки</w:t>
            </w:r>
            <w:r w:rsidRPr="00721B6E"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  <w:t>возвраты части платежа распространенной практикой?</w:t>
            </w:r>
          </w:p>
          <w:p w14:paraId="7247582E" w14:textId="77777777" w:rsidR="00FB4989" w:rsidRPr="00FB4989" w:rsidRDefault="00721B6E" w:rsidP="00FB4989">
            <w:pPr>
              <w:pStyle w:val="a4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Работники аптеки (провизоры):</w:t>
            </w:r>
          </w:p>
          <w:p w14:paraId="360ECC21" w14:textId="4C2109C8" w:rsidR="00FB4989" w:rsidRPr="00F263C2" w:rsidRDefault="00721B6E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Регулируется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аптечная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маржа</w:t>
            </w:r>
            <w:r w:rsidRPr="00721B6E">
              <w:rPr>
                <w:sz w:val="20"/>
                <w:szCs w:val="20"/>
                <w:lang w:val="ru-RU"/>
              </w:rPr>
              <w:t>?</w:t>
            </w:r>
            <w:r>
              <w:rPr>
                <w:sz w:val="20"/>
                <w:szCs w:val="20"/>
                <w:lang w:val="ru-RU"/>
              </w:rPr>
              <w:t xml:space="preserve"> Если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</w:t>
            </w:r>
            <w:r w:rsidRPr="00721B6E">
              <w:rPr>
                <w:sz w:val="20"/>
                <w:szCs w:val="20"/>
                <w:lang w:val="ru-RU"/>
              </w:rPr>
              <w:t xml:space="preserve">, </w:t>
            </w:r>
            <w:r w:rsidR="00987223">
              <w:rPr>
                <w:sz w:val="20"/>
                <w:szCs w:val="20"/>
                <w:lang w:val="ru-RU"/>
              </w:rPr>
              <w:t xml:space="preserve">то </w:t>
            </w:r>
            <w:r>
              <w:rPr>
                <w:sz w:val="20"/>
                <w:szCs w:val="20"/>
                <w:lang w:val="ru-RU"/>
              </w:rPr>
              <w:t>каким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образом</w:t>
            </w:r>
            <w:r w:rsidRPr="00721B6E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линейная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надбавка, регрессивная схема)? Для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каких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лекарственных</w:t>
            </w:r>
            <w:r w:rsidRPr="00F263C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</w:t>
            </w:r>
            <w:r w:rsidRPr="00F263C2">
              <w:rPr>
                <w:sz w:val="20"/>
                <w:szCs w:val="20"/>
                <w:lang w:val="ru-RU"/>
              </w:rPr>
              <w:t>?</w:t>
            </w:r>
          </w:p>
          <w:p w14:paraId="70B9EBB9" w14:textId="77777777" w:rsidR="00FB4989" w:rsidRPr="00721B6E" w:rsidRDefault="00721B6E" w:rsidP="00FB4989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Являются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цены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возмещаемых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лекарственных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средств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одинаковыми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во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всех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аптеках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страны</w:t>
            </w:r>
            <w:r w:rsidRPr="00721B6E">
              <w:rPr>
                <w:sz w:val="20"/>
                <w:szCs w:val="20"/>
                <w:lang w:val="ru-RU"/>
              </w:rPr>
              <w:t>?</w:t>
            </w:r>
          </w:p>
          <w:p w14:paraId="2794FAF7" w14:textId="77777777" w:rsidR="0007755E" w:rsidRPr="00F263C2" w:rsidRDefault="00721B6E" w:rsidP="00524AEE">
            <w:pPr>
              <w:pStyle w:val="a4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Какая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система</w:t>
            </w:r>
            <w:r w:rsidRPr="00721B6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наценок применятся в аптеках? Взимается ли плата за отпуск лекарственного средства? Или наценка привязана к цене лекарственных средс</w:t>
            </w:r>
            <w:r w:rsidR="00F263C2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 xml:space="preserve">в (например, линейная надбавка, </w:t>
            </w:r>
            <w:r w:rsidR="00440BF1">
              <w:rPr>
                <w:sz w:val="20"/>
                <w:szCs w:val="20"/>
                <w:lang w:val="ru-RU"/>
              </w:rPr>
              <w:t>регрессивная маржинальная схема)?</w:t>
            </w:r>
          </w:p>
        </w:tc>
      </w:tr>
      <w:tr w:rsidR="0076703B" w:rsidRPr="007A07D2" w14:paraId="4AB99EEE" w14:textId="77777777" w:rsidTr="00FB4989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14:paraId="762E6D06" w14:textId="77777777" w:rsidR="00986642" w:rsidRPr="00440BF1" w:rsidRDefault="00440BF1" w:rsidP="002A1821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lastRenderedPageBreak/>
              <w:t>Ответственное использование лекарственных средств</w:t>
            </w:r>
          </w:p>
        </w:tc>
        <w:tc>
          <w:tcPr>
            <w:tcW w:w="7483" w:type="dxa"/>
          </w:tcPr>
          <w:p w14:paraId="6E1971BE" w14:textId="77777777" w:rsidR="00FB4989" w:rsidRPr="00FB4989" w:rsidRDefault="00440BF1" w:rsidP="00FB4989">
            <w:pPr>
              <w:pStyle w:val="a4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Выписка рецептов:</w:t>
            </w:r>
          </w:p>
          <w:p w14:paraId="612D7BE2" w14:textId="77777777" w:rsidR="00FB4989" w:rsidRPr="00440BF1" w:rsidRDefault="00440BF1" w:rsidP="00FB4989">
            <w:pPr>
              <w:pStyle w:val="a4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Имеется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какая</w:t>
            </w:r>
            <w:r w:rsidRPr="00440BF1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либо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электронная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система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выписки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рецептов</w:t>
            </w:r>
            <w:r w:rsidRPr="00440BF1">
              <w:rPr>
                <w:sz w:val="20"/>
                <w:szCs w:val="20"/>
                <w:lang w:val="ru-RU"/>
              </w:rPr>
              <w:t>?</w:t>
            </w:r>
          </w:p>
          <w:p w14:paraId="28F682AA" w14:textId="77777777" w:rsidR="00FB4989" w:rsidRPr="00440BF1" w:rsidRDefault="00A96DC5" w:rsidP="00FB4989">
            <w:pPr>
              <w:pStyle w:val="a4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Назначаются </w:t>
            </w:r>
            <w:r w:rsidR="00440BF1">
              <w:rPr>
                <w:sz w:val="20"/>
                <w:szCs w:val="20"/>
                <w:lang w:val="ru-RU"/>
              </w:rPr>
              <w:t>ли</w:t>
            </w:r>
            <w:r w:rsidR="00E66F4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лекарственные</w:t>
            </w:r>
            <w:r w:rsidR="00E66F4A">
              <w:rPr>
                <w:sz w:val="20"/>
                <w:szCs w:val="20"/>
                <w:lang w:val="ru-RU"/>
              </w:rPr>
              <w:t xml:space="preserve"> бюджет</w:t>
            </w:r>
            <w:r>
              <w:rPr>
                <w:sz w:val="20"/>
                <w:szCs w:val="20"/>
                <w:lang w:val="ru-RU"/>
              </w:rPr>
              <w:t>ы</w:t>
            </w:r>
            <w:r w:rsidR="00E66F4A">
              <w:rPr>
                <w:sz w:val="20"/>
                <w:szCs w:val="20"/>
                <w:lang w:val="ru-RU"/>
              </w:rPr>
              <w:t xml:space="preserve"> для</w:t>
            </w:r>
            <w:r w:rsidR="00440BF1">
              <w:rPr>
                <w:sz w:val="20"/>
                <w:szCs w:val="20"/>
                <w:lang w:val="ru-RU"/>
              </w:rPr>
              <w:t xml:space="preserve"> врач</w:t>
            </w:r>
            <w:r w:rsidR="00E66F4A">
              <w:rPr>
                <w:sz w:val="20"/>
                <w:szCs w:val="20"/>
                <w:lang w:val="ru-RU"/>
              </w:rPr>
              <w:t>ей</w:t>
            </w:r>
            <w:r w:rsidR="00440BF1">
              <w:rPr>
                <w:sz w:val="20"/>
                <w:szCs w:val="20"/>
                <w:lang w:val="ru-RU"/>
              </w:rPr>
              <w:t>, которые выписывают рецепты?</w:t>
            </w:r>
          </w:p>
          <w:p w14:paraId="13FF8D60" w14:textId="77777777" w:rsidR="00FB4989" w:rsidRPr="00440BF1" w:rsidRDefault="00440BF1" w:rsidP="00FB4989">
            <w:pPr>
              <w:pStyle w:val="a4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Предусмотрены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какие</w:t>
            </w:r>
            <w:r w:rsidRPr="00440BF1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либо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финансовые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стимулы</w:t>
            </w:r>
            <w:r w:rsidRPr="00440BF1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или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санкции</w:t>
            </w:r>
            <w:r w:rsidRPr="00440BF1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для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врачей, выписывающих рецепты, в отношении их методов выписки рецептов?</w:t>
            </w:r>
          </w:p>
          <w:p w14:paraId="4DDF58A4" w14:textId="77777777" w:rsidR="00FB4989" w:rsidRPr="00440BF1" w:rsidRDefault="00440BF1" w:rsidP="00FB4989">
            <w:pPr>
              <w:pStyle w:val="a4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Разработаны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какие</w:t>
            </w:r>
            <w:r w:rsidRPr="00440BF1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либо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клинические протоколы?</w:t>
            </w:r>
          </w:p>
          <w:p w14:paraId="0C587156" w14:textId="77777777" w:rsidR="00FB4989" w:rsidRPr="00440BF1" w:rsidRDefault="00440BF1" w:rsidP="00FB4989">
            <w:pPr>
              <w:pStyle w:val="a4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Какое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учреждение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отвечает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их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разработку?</w:t>
            </w:r>
          </w:p>
          <w:p w14:paraId="380096FB" w14:textId="77777777" w:rsidR="00FB4989" w:rsidRPr="00440BF1" w:rsidRDefault="00A96DC5" w:rsidP="00FB4989">
            <w:pPr>
              <w:pStyle w:val="a4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Должны ли врачи, которые выписывают рецепты, следовать этим клиническим протоколам?</w:t>
            </w:r>
          </w:p>
          <w:p w14:paraId="09ACF181" w14:textId="77777777" w:rsidR="009E2516" w:rsidRPr="00440BF1" w:rsidRDefault="00440BF1" w:rsidP="00440BF1">
            <w:pPr>
              <w:pStyle w:val="a4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Предусмотрены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какие</w:t>
            </w:r>
            <w:r w:rsidRPr="00440BF1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либо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санкции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случае</w:t>
            </w:r>
            <w:r w:rsidRPr="00440BF1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если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они</w:t>
            </w:r>
            <w:r w:rsidRPr="00440BF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не выписывают рецепты в соответствии с протоколами?</w:t>
            </w:r>
          </w:p>
        </w:tc>
      </w:tr>
      <w:tr w:rsidR="00FB4989" w:rsidRPr="007A07D2" w14:paraId="6295BCB3" w14:textId="77777777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14:paraId="4E12EBB9" w14:textId="77777777" w:rsidR="00FB4989" w:rsidRPr="0076703B" w:rsidRDefault="00440BF1" w:rsidP="00440BF1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Генер</w:t>
            </w: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ики</w:t>
            </w:r>
            <w:proofErr w:type="spellEnd"/>
          </w:p>
        </w:tc>
        <w:tc>
          <w:tcPr>
            <w:tcW w:w="7483" w:type="dxa"/>
          </w:tcPr>
          <w:p w14:paraId="46E9FB30" w14:textId="77777777" w:rsidR="00144C70" w:rsidRPr="00F263C2" w:rsidRDefault="00505048" w:rsidP="00144C70">
            <w:pPr>
              <w:pStyle w:val="a4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Общие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цифры касательно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рынк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а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ru-RU"/>
              </w:rPr>
              <w:t>генериков</w:t>
            </w:r>
            <w:proofErr w:type="spellEnd"/>
            <w:r w:rsidR="00144C70" w:rsidRPr="00F263C2">
              <w:rPr>
                <w:rFonts w:cstheme="minorHAnsi"/>
                <w:sz w:val="20"/>
                <w:szCs w:val="20"/>
                <w:lang w:val="ru-RU"/>
              </w:rPr>
              <w:t xml:space="preserve"> (</w:t>
            </w:r>
            <w:r>
              <w:rPr>
                <w:rFonts w:cstheme="minorHAnsi"/>
                <w:sz w:val="20"/>
                <w:szCs w:val="20"/>
                <w:lang w:val="ru-RU"/>
              </w:rPr>
              <w:t>доля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A96DC5">
              <w:rPr>
                <w:rFonts w:cstheme="minorHAnsi"/>
                <w:sz w:val="20"/>
                <w:szCs w:val="20"/>
                <w:lang w:val="ru-RU"/>
              </w:rPr>
              <w:t>–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 xml:space="preserve"> в</w:t>
            </w:r>
            <w:r w:rsidR="00F263C2"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объемном</w:t>
            </w:r>
            <w:r w:rsidR="00F263C2"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и</w:t>
            </w:r>
            <w:r w:rsidR="00F263C2"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стоимостном</w:t>
            </w:r>
            <w:r w:rsidR="00F263C2"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 xml:space="preserve">выражении – от </w:t>
            </w:r>
            <w:r>
              <w:rPr>
                <w:rFonts w:cstheme="minorHAnsi"/>
                <w:sz w:val="20"/>
                <w:szCs w:val="20"/>
                <w:lang w:val="ru-RU"/>
              </w:rPr>
              <w:t>общего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A96DC5">
              <w:rPr>
                <w:rFonts w:cstheme="minorHAnsi"/>
                <w:sz w:val="20"/>
                <w:szCs w:val="20"/>
                <w:lang w:val="ru-RU"/>
              </w:rPr>
              <w:t xml:space="preserve">фармацевтического </w:t>
            </w:r>
            <w:r>
              <w:rPr>
                <w:rFonts w:cstheme="minorHAnsi"/>
                <w:sz w:val="20"/>
                <w:szCs w:val="20"/>
                <w:lang w:val="ru-RU"/>
              </w:rPr>
              <w:t>рынка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 xml:space="preserve">или рынка лекарств для </w:t>
            </w:r>
            <w:r>
              <w:rPr>
                <w:rFonts w:cstheme="minorHAnsi"/>
                <w:sz w:val="20"/>
                <w:szCs w:val="20"/>
                <w:lang w:val="ru-RU"/>
              </w:rPr>
              <w:t>амбулаторного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сектора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и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т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>.</w:t>
            </w:r>
            <w:r>
              <w:rPr>
                <w:rFonts w:cstheme="minorHAnsi"/>
                <w:sz w:val="20"/>
                <w:szCs w:val="20"/>
                <w:lang w:val="ru-RU"/>
              </w:rPr>
              <w:t>д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>.</w:t>
            </w:r>
            <w:r w:rsidR="00144C70" w:rsidRPr="00F263C2">
              <w:rPr>
                <w:rFonts w:cstheme="minorHAnsi"/>
                <w:sz w:val="20"/>
                <w:szCs w:val="20"/>
                <w:lang w:val="ru-RU"/>
              </w:rPr>
              <w:t>)</w:t>
            </w:r>
            <w:r w:rsidRPr="00F263C2">
              <w:rPr>
                <w:rFonts w:cstheme="minorHAnsi"/>
                <w:sz w:val="20"/>
                <w:szCs w:val="20"/>
                <w:lang w:val="ru-RU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ru-RU"/>
              </w:rPr>
              <w:t>Если есть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.</w:t>
            </w:r>
          </w:p>
          <w:p w14:paraId="19563842" w14:textId="77777777" w:rsidR="00144C70" w:rsidRPr="00505048" w:rsidRDefault="00505048" w:rsidP="00144C70">
            <w:pPr>
              <w:pStyle w:val="a4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Каково</w:t>
            </w:r>
            <w:r w:rsidRPr="007A07D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восприятие</w:t>
            </w:r>
            <w:r w:rsidRPr="007A07D2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ru-RU"/>
              </w:rPr>
              <w:t>генериков</w:t>
            </w:r>
            <w:proofErr w:type="spellEnd"/>
            <w:r w:rsidRPr="007A07D2">
              <w:rPr>
                <w:rFonts w:cstheme="minorHAnsi"/>
                <w:sz w:val="20"/>
                <w:szCs w:val="20"/>
                <w:lang w:val="ru-RU"/>
              </w:rPr>
              <w:t xml:space="preserve">? </w:t>
            </w:r>
            <w:r>
              <w:rPr>
                <w:rFonts w:cstheme="minorHAnsi"/>
                <w:sz w:val="20"/>
                <w:szCs w:val="20"/>
                <w:lang w:val="ru-RU"/>
              </w:rPr>
              <w:t>Пожалуйста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ru-RU"/>
              </w:rPr>
              <w:t>укажите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: </w:t>
            </w:r>
            <w:r>
              <w:rPr>
                <w:rFonts w:cstheme="minorHAnsi"/>
                <w:sz w:val="20"/>
                <w:szCs w:val="20"/>
                <w:lang w:val="ru-RU"/>
              </w:rPr>
              <w:t>среди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пациентов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ru-RU"/>
              </w:rPr>
              <w:t>врачей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и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работников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A96DC5">
              <w:rPr>
                <w:rFonts w:cstheme="minorHAnsi"/>
                <w:sz w:val="20"/>
                <w:szCs w:val="20"/>
                <w:lang w:val="ru-RU"/>
              </w:rPr>
              <w:t>аптек/</w:t>
            </w:r>
            <w:r>
              <w:rPr>
                <w:rFonts w:cstheme="minorHAnsi"/>
                <w:sz w:val="20"/>
                <w:szCs w:val="20"/>
                <w:lang w:val="ru-RU"/>
              </w:rPr>
              <w:t>провизоров.</w:t>
            </w:r>
          </w:p>
          <w:p w14:paraId="1BB8EAF6" w14:textId="43FAD3B3" w:rsidR="00144C70" w:rsidRPr="00505048" w:rsidRDefault="00505048" w:rsidP="00144C70">
            <w:pPr>
              <w:pStyle w:val="a4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Разрешено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ли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выписывать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рецепты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по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МНН</w:t>
            </w:r>
            <w:r w:rsidR="00A96DC5">
              <w:rPr>
                <w:rFonts w:cstheme="minorHAnsi"/>
                <w:sz w:val="20"/>
                <w:szCs w:val="20"/>
                <w:lang w:val="ru-RU"/>
              </w:rPr>
              <w:t>,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и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 xml:space="preserve">если да, </w:t>
            </w:r>
            <w:r w:rsidR="00DE0973">
              <w:rPr>
                <w:rFonts w:cstheme="minorHAnsi"/>
                <w:sz w:val="20"/>
                <w:szCs w:val="20"/>
                <w:lang w:val="ru-RU"/>
              </w:rPr>
              <w:t xml:space="preserve">то </w:t>
            </w:r>
            <w:r>
              <w:rPr>
                <w:rFonts w:cstheme="minorHAnsi"/>
                <w:sz w:val="20"/>
                <w:szCs w:val="20"/>
                <w:lang w:val="ru-RU"/>
              </w:rPr>
              <w:t xml:space="preserve">является ли такой </w:t>
            </w:r>
            <w:r w:rsidR="00A96DC5">
              <w:rPr>
                <w:rFonts w:cstheme="minorHAnsi"/>
                <w:sz w:val="20"/>
                <w:szCs w:val="20"/>
                <w:lang w:val="ru-RU"/>
              </w:rPr>
              <w:t>способ</w:t>
            </w:r>
            <w:r>
              <w:rPr>
                <w:rFonts w:cstheme="minorHAnsi"/>
                <w:sz w:val="20"/>
                <w:szCs w:val="20"/>
                <w:lang w:val="ru-RU"/>
              </w:rPr>
              <w:t xml:space="preserve"> выписки обязательным?</w:t>
            </w:r>
          </w:p>
          <w:p w14:paraId="201A8E93" w14:textId="089847E2" w:rsidR="00144C70" w:rsidRPr="00505048" w:rsidRDefault="00505048" w:rsidP="00144C70">
            <w:pPr>
              <w:pStyle w:val="a4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Разрешено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ли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замещ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ение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оригинальн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ого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A96DC5">
              <w:rPr>
                <w:rFonts w:cstheme="minorHAnsi"/>
                <w:sz w:val="20"/>
                <w:szCs w:val="20"/>
                <w:lang w:val="ru-RU"/>
              </w:rPr>
              <w:t>препарата</w:t>
            </w:r>
            <w:r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ru-RU"/>
              </w:rPr>
              <w:t>генерик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ом</w:t>
            </w:r>
            <w:proofErr w:type="spellEnd"/>
            <w:r>
              <w:rPr>
                <w:rFonts w:cstheme="minorHAnsi"/>
                <w:sz w:val="20"/>
                <w:szCs w:val="20"/>
                <w:lang w:val="ru-RU"/>
              </w:rPr>
              <w:t xml:space="preserve">, и если да, </w:t>
            </w:r>
            <w:r w:rsidR="00DE0973">
              <w:rPr>
                <w:rFonts w:cstheme="minorHAnsi"/>
                <w:sz w:val="20"/>
                <w:szCs w:val="20"/>
                <w:lang w:val="ru-RU"/>
              </w:rPr>
              <w:t xml:space="preserve">то </w:t>
            </w:r>
            <w:r>
              <w:rPr>
                <w:rFonts w:cstheme="minorHAnsi"/>
                <w:sz w:val="20"/>
                <w:szCs w:val="20"/>
                <w:lang w:val="ru-RU"/>
              </w:rPr>
              <w:t xml:space="preserve">является ли </w:t>
            </w:r>
            <w:r w:rsidR="00F263C2">
              <w:rPr>
                <w:rFonts w:cstheme="minorHAnsi"/>
                <w:sz w:val="20"/>
                <w:szCs w:val="20"/>
                <w:lang w:val="ru-RU"/>
              </w:rPr>
              <w:t>оно</w:t>
            </w:r>
            <w:r>
              <w:rPr>
                <w:rFonts w:cstheme="minorHAnsi"/>
                <w:sz w:val="20"/>
                <w:szCs w:val="20"/>
                <w:lang w:val="ru-RU"/>
              </w:rPr>
              <w:t xml:space="preserve"> обязательным?</w:t>
            </w:r>
            <w:r w:rsidR="00144C70"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</w:p>
          <w:p w14:paraId="35DC6183" w14:textId="550A5203" w:rsidR="00FB4989" w:rsidRPr="00505048" w:rsidRDefault="00505048" w:rsidP="004263B7">
            <w:pPr>
              <w:pStyle w:val="a4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ru-RU"/>
              </w:rPr>
            </w:pPr>
            <w:r>
              <w:rPr>
                <w:rFonts w:cstheme="minorHAnsi"/>
                <w:sz w:val="20"/>
                <w:szCs w:val="20"/>
                <w:lang w:val="ru-RU"/>
              </w:rPr>
              <w:t>Если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маржа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регулируется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, </w:t>
            </w:r>
            <w:r w:rsidR="00DE0973">
              <w:rPr>
                <w:rFonts w:cstheme="minorHAnsi"/>
                <w:sz w:val="20"/>
                <w:szCs w:val="20"/>
                <w:lang w:val="ru-RU"/>
              </w:rPr>
              <w:t xml:space="preserve">то </w:t>
            </w:r>
            <w:r>
              <w:rPr>
                <w:rFonts w:cstheme="minorHAnsi"/>
                <w:sz w:val="20"/>
                <w:szCs w:val="20"/>
                <w:lang w:val="ru-RU"/>
              </w:rPr>
              <w:t>отличается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ли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4263B7">
              <w:rPr>
                <w:rFonts w:cstheme="minorHAnsi"/>
                <w:sz w:val="20"/>
                <w:szCs w:val="20"/>
                <w:lang w:val="ru-RU"/>
              </w:rPr>
              <w:t xml:space="preserve">аптечная </w:t>
            </w:r>
            <w:r>
              <w:rPr>
                <w:rFonts w:cstheme="minorHAnsi"/>
                <w:sz w:val="20"/>
                <w:szCs w:val="20"/>
                <w:lang w:val="ru-RU"/>
              </w:rPr>
              <w:t>маржа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для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ru-RU"/>
              </w:rPr>
              <w:t>генериков</w:t>
            </w:r>
            <w:proofErr w:type="spellEnd"/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от</w:t>
            </w:r>
            <w:r w:rsidRPr="00505048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ru-RU"/>
              </w:rPr>
              <w:t>других препаратов?</w:t>
            </w:r>
          </w:p>
        </w:tc>
      </w:tr>
      <w:tr w:rsidR="00FB4989" w:rsidRPr="0076703B" w14:paraId="21D7A14F" w14:textId="77777777" w:rsidTr="0076703B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14:paraId="2574FE43" w14:textId="77777777" w:rsidR="00FB4989" w:rsidRPr="00505048" w:rsidRDefault="00505048" w:rsidP="002A1821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Источник</w:t>
            </w:r>
          </w:p>
        </w:tc>
        <w:tc>
          <w:tcPr>
            <w:tcW w:w="7483" w:type="dxa"/>
          </w:tcPr>
          <w:p w14:paraId="144B2503" w14:textId="77777777" w:rsidR="00FB4989" w:rsidRPr="0076703B" w:rsidRDefault="00FB4989" w:rsidP="0076703B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E98" w:rsidRPr="0076703B" w14:paraId="531033CA" w14:textId="77777777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14:paraId="68541688" w14:textId="77777777" w:rsidR="00D82E98" w:rsidRPr="00505048" w:rsidRDefault="00505048" w:rsidP="002A1821">
            <w:pPr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ru-RU"/>
              </w:rPr>
              <w:t>Глоссарий</w:t>
            </w:r>
          </w:p>
        </w:tc>
        <w:tc>
          <w:tcPr>
            <w:tcW w:w="7483" w:type="dxa"/>
          </w:tcPr>
          <w:p w14:paraId="7CF16081" w14:textId="77777777" w:rsidR="00D82E98" w:rsidRPr="0076703B" w:rsidRDefault="00D82E98" w:rsidP="0076703B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F9FC133" w14:textId="77777777" w:rsidR="000A4324" w:rsidRPr="0076703B" w:rsidRDefault="000A4324">
      <w:pPr>
        <w:rPr>
          <w:rFonts w:ascii="Verdana" w:hAnsi="Verdana" w:cs="Arial"/>
          <w:sz w:val="20"/>
          <w:szCs w:val="20"/>
        </w:rPr>
      </w:pPr>
    </w:p>
    <w:sectPr w:rsidR="000A4324" w:rsidRPr="0076703B" w:rsidSect="00F875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3E6"/>
    <w:multiLevelType w:val="hybridMultilevel"/>
    <w:tmpl w:val="B5C4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80AE2"/>
    <w:multiLevelType w:val="hybridMultilevel"/>
    <w:tmpl w:val="E9502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0571D"/>
    <w:multiLevelType w:val="hybridMultilevel"/>
    <w:tmpl w:val="7214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580"/>
    <w:multiLevelType w:val="hybridMultilevel"/>
    <w:tmpl w:val="015C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03C38"/>
    <w:multiLevelType w:val="hybridMultilevel"/>
    <w:tmpl w:val="C828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42CDD"/>
    <w:multiLevelType w:val="hybridMultilevel"/>
    <w:tmpl w:val="EB36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303D0"/>
    <w:multiLevelType w:val="hybridMultilevel"/>
    <w:tmpl w:val="D726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85BE5"/>
    <w:multiLevelType w:val="hybridMultilevel"/>
    <w:tmpl w:val="545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4D0B"/>
    <w:multiLevelType w:val="hybridMultilevel"/>
    <w:tmpl w:val="43BE59F0"/>
    <w:lvl w:ilvl="0" w:tplc="A4D87C3A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827D48"/>
    <w:multiLevelType w:val="hybridMultilevel"/>
    <w:tmpl w:val="172C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D5033"/>
    <w:multiLevelType w:val="hybridMultilevel"/>
    <w:tmpl w:val="E650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77287"/>
    <w:multiLevelType w:val="hybridMultilevel"/>
    <w:tmpl w:val="F0185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E6763A"/>
    <w:multiLevelType w:val="hybridMultilevel"/>
    <w:tmpl w:val="9390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D1AEB"/>
    <w:multiLevelType w:val="hybridMultilevel"/>
    <w:tmpl w:val="9C50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4FA0"/>
    <w:multiLevelType w:val="hybridMultilevel"/>
    <w:tmpl w:val="C960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6732E"/>
    <w:multiLevelType w:val="hybridMultilevel"/>
    <w:tmpl w:val="0FBE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F6311"/>
    <w:multiLevelType w:val="hybridMultilevel"/>
    <w:tmpl w:val="BD34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4"/>
  </w:num>
  <w:num w:numId="7">
    <w:abstractNumId w:val="9"/>
  </w:num>
  <w:num w:numId="8">
    <w:abstractNumId w:val="15"/>
  </w:num>
  <w:num w:numId="9">
    <w:abstractNumId w:val="6"/>
  </w:num>
  <w:num w:numId="10">
    <w:abstractNumId w:val="3"/>
  </w:num>
  <w:num w:numId="11">
    <w:abstractNumId w:val="13"/>
  </w:num>
  <w:num w:numId="12">
    <w:abstractNumId w:val="2"/>
  </w:num>
  <w:num w:numId="13">
    <w:abstractNumId w:val="1"/>
  </w:num>
  <w:num w:numId="14">
    <w:abstractNumId w:val="7"/>
  </w:num>
  <w:num w:numId="15">
    <w:abstractNumId w:val="1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86642"/>
    <w:rsid w:val="000041C9"/>
    <w:rsid w:val="000135F1"/>
    <w:rsid w:val="000407A4"/>
    <w:rsid w:val="0007755E"/>
    <w:rsid w:val="000A4324"/>
    <w:rsid w:val="000C3FDD"/>
    <w:rsid w:val="000C7800"/>
    <w:rsid w:val="00142F83"/>
    <w:rsid w:val="00144C70"/>
    <w:rsid w:val="001500E7"/>
    <w:rsid w:val="00163F60"/>
    <w:rsid w:val="00170AD3"/>
    <w:rsid w:val="002636F8"/>
    <w:rsid w:val="002A1821"/>
    <w:rsid w:val="003433BD"/>
    <w:rsid w:val="00362D11"/>
    <w:rsid w:val="00367184"/>
    <w:rsid w:val="00367E20"/>
    <w:rsid w:val="00371E48"/>
    <w:rsid w:val="00392121"/>
    <w:rsid w:val="003C3B54"/>
    <w:rsid w:val="003E5A47"/>
    <w:rsid w:val="00402857"/>
    <w:rsid w:val="00421CEA"/>
    <w:rsid w:val="004263B7"/>
    <w:rsid w:val="00440BF1"/>
    <w:rsid w:val="00456BD4"/>
    <w:rsid w:val="00486C88"/>
    <w:rsid w:val="004B5C7B"/>
    <w:rsid w:val="004F0760"/>
    <w:rsid w:val="00505048"/>
    <w:rsid w:val="00524AEE"/>
    <w:rsid w:val="006110D9"/>
    <w:rsid w:val="006E24CA"/>
    <w:rsid w:val="006F77E1"/>
    <w:rsid w:val="006F78E1"/>
    <w:rsid w:val="007133B7"/>
    <w:rsid w:val="00721B6E"/>
    <w:rsid w:val="00726B45"/>
    <w:rsid w:val="0074054B"/>
    <w:rsid w:val="00763EF1"/>
    <w:rsid w:val="0076703B"/>
    <w:rsid w:val="007A07D2"/>
    <w:rsid w:val="007C6FCD"/>
    <w:rsid w:val="007F056E"/>
    <w:rsid w:val="00851A04"/>
    <w:rsid w:val="00874536"/>
    <w:rsid w:val="008B5190"/>
    <w:rsid w:val="0098342F"/>
    <w:rsid w:val="00986642"/>
    <w:rsid w:val="00987223"/>
    <w:rsid w:val="009E2516"/>
    <w:rsid w:val="00A67C93"/>
    <w:rsid w:val="00A96DC5"/>
    <w:rsid w:val="00AE3FEA"/>
    <w:rsid w:val="00B66E46"/>
    <w:rsid w:val="00B90E10"/>
    <w:rsid w:val="00C514C9"/>
    <w:rsid w:val="00C562DD"/>
    <w:rsid w:val="00C56642"/>
    <w:rsid w:val="00C70ED3"/>
    <w:rsid w:val="00CA2B56"/>
    <w:rsid w:val="00CA2C54"/>
    <w:rsid w:val="00CD050A"/>
    <w:rsid w:val="00D06E2A"/>
    <w:rsid w:val="00D1282E"/>
    <w:rsid w:val="00D134DC"/>
    <w:rsid w:val="00D250B0"/>
    <w:rsid w:val="00D61B51"/>
    <w:rsid w:val="00D633AD"/>
    <w:rsid w:val="00D82E98"/>
    <w:rsid w:val="00DD4B02"/>
    <w:rsid w:val="00DE0973"/>
    <w:rsid w:val="00E47868"/>
    <w:rsid w:val="00E66F4A"/>
    <w:rsid w:val="00F263C2"/>
    <w:rsid w:val="00F8755A"/>
    <w:rsid w:val="00FB4989"/>
    <w:rsid w:val="00FC1884"/>
    <w:rsid w:val="00FF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720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642"/>
    <w:pPr>
      <w:ind w:left="720"/>
      <w:contextualSpacing/>
    </w:pPr>
  </w:style>
  <w:style w:type="character" w:styleId="a5">
    <w:name w:val="annotation reference"/>
    <w:basedOn w:val="a0"/>
    <w:unhideWhenUsed/>
    <w:rsid w:val="00163F60"/>
    <w:rPr>
      <w:sz w:val="16"/>
      <w:szCs w:val="16"/>
    </w:rPr>
  </w:style>
  <w:style w:type="paragraph" w:styleId="a6">
    <w:name w:val="annotation text"/>
    <w:basedOn w:val="a"/>
    <w:link w:val="a7"/>
    <w:unhideWhenUsed/>
    <w:rsid w:val="00163F60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rsid w:val="00163F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3F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63F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F6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2516"/>
    <w:rPr>
      <w:color w:val="0000FF" w:themeColor="hyperlink"/>
      <w:u w:val="single"/>
    </w:rPr>
  </w:style>
  <w:style w:type="table" w:styleId="1">
    <w:name w:val="Light Shading Accent 1"/>
    <w:basedOn w:val="a1"/>
    <w:uiPriority w:val="60"/>
    <w:rsid w:val="00767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1">
    <w:name w:val="Medium Shading 2 Accent 1"/>
    <w:basedOn w:val="a1"/>
    <w:uiPriority w:val="64"/>
    <w:rsid w:val="0076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 Accent 1"/>
    <w:basedOn w:val="a1"/>
    <w:uiPriority w:val="65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10">
    <w:name w:val="Medium List 2 Accent 1"/>
    <w:basedOn w:val="a1"/>
    <w:uiPriority w:val="66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Grid 1 Accent 1"/>
    <w:basedOn w:val="a1"/>
    <w:uiPriority w:val="67"/>
    <w:rsid w:val="0076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11">
    <w:name w:val="Medium Grid 2 Accent 1"/>
    <w:basedOn w:val="a1"/>
    <w:uiPriority w:val="68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1">
    <w:name w:val="Medium Grid 3 Accent 1"/>
    <w:basedOn w:val="a1"/>
    <w:uiPriority w:val="69"/>
    <w:rsid w:val="0076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">
    <w:name w:val="Colorful Grid Accent 1"/>
    <w:basedOn w:val="a1"/>
    <w:uiPriority w:val="73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642"/>
    <w:pPr>
      <w:ind w:left="720"/>
      <w:contextualSpacing/>
    </w:pPr>
  </w:style>
  <w:style w:type="character" w:styleId="a5">
    <w:name w:val="annotation reference"/>
    <w:basedOn w:val="a0"/>
    <w:unhideWhenUsed/>
    <w:rsid w:val="00163F60"/>
    <w:rPr>
      <w:sz w:val="16"/>
      <w:szCs w:val="16"/>
    </w:rPr>
  </w:style>
  <w:style w:type="paragraph" w:styleId="a6">
    <w:name w:val="annotation text"/>
    <w:basedOn w:val="a"/>
    <w:link w:val="a7"/>
    <w:unhideWhenUsed/>
    <w:rsid w:val="00163F60"/>
    <w:pPr>
      <w:spacing w:line="240" w:lineRule="auto"/>
    </w:pPr>
    <w:rPr>
      <w:sz w:val="20"/>
      <w:szCs w:val="20"/>
    </w:rPr>
  </w:style>
  <w:style w:type="character" w:customStyle="1" w:styleId="a7">
    <w:name w:val="Comment Text Char"/>
    <w:basedOn w:val="a0"/>
    <w:link w:val="a6"/>
    <w:rsid w:val="00163F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3F60"/>
    <w:rPr>
      <w:b/>
      <w:bCs/>
    </w:rPr>
  </w:style>
  <w:style w:type="character" w:customStyle="1" w:styleId="a9">
    <w:name w:val="Comment Subject Char"/>
    <w:basedOn w:val="a7"/>
    <w:link w:val="a8"/>
    <w:uiPriority w:val="99"/>
    <w:semiHidden/>
    <w:rsid w:val="00163F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Balloon Text Char"/>
    <w:basedOn w:val="a0"/>
    <w:link w:val="aa"/>
    <w:uiPriority w:val="99"/>
    <w:semiHidden/>
    <w:rsid w:val="00163F6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2516"/>
    <w:rPr>
      <w:color w:val="0000FF" w:themeColor="hyperlink"/>
      <w:u w:val="single"/>
    </w:rPr>
  </w:style>
  <w:style w:type="table" w:styleId="1">
    <w:name w:val="Light Shading Accent 1"/>
    <w:basedOn w:val="a1"/>
    <w:uiPriority w:val="60"/>
    <w:rsid w:val="00767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1">
    <w:name w:val="Medium Shading 2 Accent 1"/>
    <w:basedOn w:val="a1"/>
    <w:uiPriority w:val="64"/>
    <w:rsid w:val="0076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 Accent 1"/>
    <w:basedOn w:val="a1"/>
    <w:uiPriority w:val="65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10">
    <w:name w:val="Medium List 2 Accent 1"/>
    <w:basedOn w:val="a1"/>
    <w:uiPriority w:val="66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Grid 1 Accent 1"/>
    <w:basedOn w:val="a1"/>
    <w:uiPriority w:val="67"/>
    <w:rsid w:val="0076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11">
    <w:name w:val="Medium Grid 2 Accent 1"/>
    <w:basedOn w:val="a1"/>
    <w:uiPriority w:val="68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1">
    <w:name w:val="Medium Grid 3 Accent 1"/>
    <w:basedOn w:val="a1"/>
    <w:uiPriority w:val="69"/>
    <w:rsid w:val="0076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">
    <w:name w:val="Colorful Grid Accent 1"/>
    <w:basedOn w:val="a1"/>
    <w:uiPriority w:val="73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D0AD-E7C8-434D-B1AA-6D105B1D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1707</Words>
  <Characters>9734</Characters>
  <Application>Microsoft Macintosh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Health Organization</Company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Janice</dc:creator>
  <cp:lastModifiedBy>Oleg Lutsenko</cp:lastModifiedBy>
  <cp:revision>22</cp:revision>
  <cp:lastPrinted>2017-06-07T11:21:00Z</cp:lastPrinted>
  <dcterms:created xsi:type="dcterms:W3CDTF">2017-06-12T10:21:00Z</dcterms:created>
  <dcterms:modified xsi:type="dcterms:W3CDTF">2017-06-12T16:06:00Z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-1406332141</vt:i4>
  </property>
  <property fmtid="{D5CDD505-2E9C-101B-9397-08002B2CF9AE}" pid="3" name="_NewReviewCycle">
    <vt:lpwstr/>
  </property>
  <property fmtid="{D5CDD505-2E9C-101B-9397-08002B2CF9AE}" pid="4" name="_EmailSubject">
    <vt:lpwstr>Medicines pricing and reimbursement system in Georgia</vt:lpwstr>
  </property>
  <property fmtid="{D5CDD505-2E9C-101B-9397-08002B2CF9AE}" pid="5" name="_AuthorEmail">
    <vt:lpwstr>dedetg@who.int</vt:lpwstr>
  </property>
  <property fmtid="{D5CDD505-2E9C-101B-9397-08002B2CF9AE}" pid="6" name="_AuthorEmailDisplayName">
    <vt:lpwstr>DEDET, Guillaume</vt:lpwstr>
  </property>
  <property fmtid="{D5CDD505-2E9C-101B-9397-08002B2CF9AE}" pid="7" name="_PreviousAdHocReviewCycleID">
    <vt:i4>-1244384549</vt:i4>
  </property>
</Properties>
</file>