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AA38" w14:textId="77777777" w:rsidR="00527440" w:rsidRPr="00F962DD" w:rsidRDefault="00527440" w:rsidP="00527440">
      <w:pPr>
        <w:jc w:val="center"/>
        <w:rPr>
          <w:rFonts w:asciiTheme="majorHAnsi" w:hAnsiTheme="majorHAnsi"/>
          <w:b/>
          <w:caps/>
          <w:sz w:val="32"/>
          <w:szCs w:val="32"/>
          <w:lang w:val="en-US"/>
        </w:rPr>
      </w:pPr>
      <w:r w:rsidRPr="00F962DD">
        <w:rPr>
          <w:rFonts w:asciiTheme="majorHAnsi" w:hAnsiTheme="majorHAnsi"/>
          <w:b/>
          <w:caps/>
          <w:sz w:val="32"/>
          <w:szCs w:val="32"/>
          <w:lang w:val="en-US"/>
        </w:rPr>
        <w:t>declaratioN</w:t>
      </w:r>
    </w:p>
    <w:p w14:paraId="4E05E103" w14:textId="77777777" w:rsidR="00527440" w:rsidRPr="00F962DD" w:rsidRDefault="00527440" w:rsidP="00527440">
      <w:pPr>
        <w:jc w:val="center"/>
        <w:rPr>
          <w:rFonts w:asciiTheme="majorHAnsi" w:hAnsiTheme="majorHAnsi" w:cstheme="minorBidi"/>
          <w:b/>
          <w:szCs w:val="24"/>
          <w:lang w:val="en-US"/>
        </w:rPr>
      </w:pPr>
      <w:r w:rsidRPr="00F962DD">
        <w:rPr>
          <w:rFonts w:asciiTheme="majorHAnsi" w:hAnsiTheme="majorHAnsi" w:cstheme="minorBidi"/>
          <w:b/>
          <w:szCs w:val="24"/>
          <w:lang w:val="en-US"/>
        </w:rPr>
        <w:t>ON CO-OPERATION IN THE FIELDS OF ONCOLOGICAL TRAINING, RESEARCH AND DEVELOPMENT AMONG THE COUNTRIES OF THE CENTRAL AND EASTERN EUROPEAN REGION</w:t>
      </w:r>
    </w:p>
    <w:p w14:paraId="5296128B" w14:textId="0861376C" w:rsidR="00527440" w:rsidRPr="00733613" w:rsidRDefault="00527440" w:rsidP="00527440">
      <w:pPr>
        <w:jc w:val="both"/>
        <w:rPr>
          <w:lang w:val="en-US"/>
        </w:rPr>
      </w:pPr>
      <w:r w:rsidRPr="00F962DD">
        <w:rPr>
          <w:lang w:val="en-US"/>
        </w:rPr>
        <w:t xml:space="preserve">The </w:t>
      </w:r>
      <w:r w:rsidR="00E456E7" w:rsidRPr="00F962DD">
        <w:rPr>
          <w:lang w:val="en-US"/>
        </w:rPr>
        <w:t>H</w:t>
      </w:r>
      <w:r w:rsidRPr="00F962DD">
        <w:rPr>
          <w:lang w:val="en-US"/>
        </w:rPr>
        <w:t xml:space="preserve">ealth </w:t>
      </w:r>
      <w:r w:rsidR="00E456E7" w:rsidRPr="00F962DD">
        <w:rPr>
          <w:lang w:val="en-US"/>
        </w:rPr>
        <w:t>M</w:t>
      </w:r>
      <w:r w:rsidRPr="00F962DD">
        <w:rPr>
          <w:lang w:val="en-US"/>
        </w:rPr>
        <w:t>inisters of the countries of Central and Eastern Europe (Albania,</w:t>
      </w:r>
      <w:r w:rsidR="00E0441F" w:rsidRPr="00F962DD">
        <w:rPr>
          <w:lang w:val="en-US"/>
        </w:rPr>
        <w:t xml:space="preserve"> </w:t>
      </w:r>
      <w:r w:rsidR="00C732DA" w:rsidRPr="00F962DD">
        <w:rPr>
          <w:lang w:val="en-US"/>
        </w:rPr>
        <w:t xml:space="preserve">Armenia, Azerbaijan, Belarus, </w:t>
      </w:r>
      <w:r w:rsidRPr="00F962DD">
        <w:rPr>
          <w:lang w:val="en-US"/>
        </w:rPr>
        <w:t xml:space="preserve">Bosnia and Herzegovina, Bulgaria, the Czech Republic, </w:t>
      </w:r>
      <w:r w:rsidR="00C732DA" w:rsidRPr="00F962DD">
        <w:rPr>
          <w:lang w:val="en-US"/>
        </w:rPr>
        <w:t>Croatia,</w:t>
      </w:r>
      <w:r w:rsidR="004E385B" w:rsidRPr="00F962DD">
        <w:rPr>
          <w:lang w:val="en-US"/>
        </w:rPr>
        <w:t xml:space="preserve"> </w:t>
      </w:r>
      <w:r w:rsidRPr="00F962DD">
        <w:rPr>
          <w:lang w:val="en-US"/>
        </w:rPr>
        <w:t xml:space="preserve">Estonia, </w:t>
      </w:r>
      <w:r w:rsidR="00C732DA" w:rsidRPr="00F962DD">
        <w:rPr>
          <w:lang w:val="en-US"/>
        </w:rPr>
        <w:t xml:space="preserve">Georgia, </w:t>
      </w:r>
      <w:r w:rsidR="004E385B" w:rsidRPr="00F962DD">
        <w:rPr>
          <w:lang w:val="en-US"/>
        </w:rPr>
        <w:t xml:space="preserve">Hungary, </w:t>
      </w:r>
      <w:r w:rsidR="00C732DA" w:rsidRPr="00F962DD">
        <w:rPr>
          <w:lang w:val="en-US"/>
        </w:rPr>
        <w:t xml:space="preserve">Kazakhstan, Kyrgyzstan, </w:t>
      </w:r>
      <w:r w:rsidRPr="00F962DD">
        <w:rPr>
          <w:lang w:val="en-US"/>
        </w:rPr>
        <w:t xml:space="preserve">Kosovo, </w:t>
      </w:r>
      <w:r w:rsidR="004E385B" w:rsidRPr="00F962DD">
        <w:rPr>
          <w:lang w:val="en-US"/>
        </w:rPr>
        <w:t xml:space="preserve">Latvia, Lithuania, Macedonia, </w:t>
      </w:r>
      <w:r w:rsidRPr="00F962DD">
        <w:rPr>
          <w:lang w:val="en-US"/>
        </w:rPr>
        <w:t xml:space="preserve">Moldova, Montenegro, </w:t>
      </w:r>
      <w:r w:rsidR="004E385B" w:rsidRPr="00F962DD">
        <w:rPr>
          <w:lang w:val="en-US"/>
        </w:rPr>
        <w:t xml:space="preserve">Poland, </w:t>
      </w:r>
      <w:r w:rsidR="00C732DA" w:rsidRPr="00F962DD">
        <w:rPr>
          <w:lang w:val="en-US"/>
        </w:rPr>
        <w:t xml:space="preserve">Uzbekistan, </w:t>
      </w:r>
      <w:r w:rsidR="004E385B" w:rsidRPr="00F962DD">
        <w:rPr>
          <w:lang w:val="en-US"/>
        </w:rPr>
        <w:t xml:space="preserve">Romania, </w:t>
      </w:r>
      <w:r w:rsidRPr="00F962DD">
        <w:rPr>
          <w:lang w:val="en-US"/>
        </w:rPr>
        <w:t xml:space="preserve">Russia, </w:t>
      </w:r>
      <w:r w:rsidR="00C732DA" w:rsidRPr="00F962DD">
        <w:rPr>
          <w:lang w:val="en-US"/>
        </w:rPr>
        <w:t>Serbia, Slovakia, Slovenia</w:t>
      </w:r>
      <w:r w:rsidRPr="00F962DD">
        <w:rPr>
          <w:lang w:val="en-US"/>
        </w:rPr>
        <w:t xml:space="preserve">, </w:t>
      </w:r>
      <w:r w:rsidR="00C732DA" w:rsidRPr="00F962DD">
        <w:rPr>
          <w:lang w:val="en-US"/>
        </w:rPr>
        <w:t xml:space="preserve">Tajikistan, Turkmenistan, </w:t>
      </w:r>
      <w:r w:rsidRPr="00F962DD">
        <w:rPr>
          <w:lang w:val="en-US"/>
        </w:rPr>
        <w:t>Ukraine) met on June 12, 2019, in Budapest</w:t>
      </w:r>
      <w:r w:rsidR="00C32546" w:rsidRPr="00F962DD">
        <w:rPr>
          <w:lang w:val="en-US"/>
        </w:rPr>
        <w:t>,</w:t>
      </w:r>
      <w:r w:rsidRPr="00733613">
        <w:rPr>
          <w:lang w:val="en-US"/>
        </w:rPr>
        <w:t xml:space="preserve"> for the </w:t>
      </w:r>
      <w:r w:rsidR="00481368" w:rsidRPr="00733613">
        <w:rPr>
          <w:lang w:val="en-US"/>
        </w:rPr>
        <w:t xml:space="preserve">first </w:t>
      </w:r>
      <w:r w:rsidR="00481368" w:rsidRPr="00F962DD">
        <w:rPr>
          <w:lang w:val="en-US"/>
        </w:rPr>
        <w:t>Regional Ministerial Conference on Partnership and Cooperation in Oncology</w:t>
      </w:r>
      <w:r w:rsidR="00481368" w:rsidRPr="00F962DD" w:rsidDel="00481368">
        <w:rPr>
          <w:lang w:val="en-US"/>
        </w:rPr>
        <w:t xml:space="preserve"> </w:t>
      </w:r>
      <w:r w:rsidRPr="00733613">
        <w:rPr>
          <w:lang w:val="en-US"/>
        </w:rPr>
        <w:t>in</w:t>
      </w:r>
      <w:r w:rsidRPr="00F962DD">
        <w:rPr>
          <w:lang w:val="en-US"/>
        </w:rPr>
        <w:t xml:space="preserve"> order to express their commitment – in line with the goals of establishing the </w:t>
      </w:r>
      <w:r w:rsidR="00481368" w:rsidRPr="00F962DD">
        <w:rPr>
          <w:lang w:val="en-US"/>
        </w:rPr>
        <w:t>Central and Eastern European Academy of Oncology</w:t>
      </w:r>
      <w:r w:rsidRPr="00F962DD">
        <w:rPr>
          <w:lang w:val="en-US"/>
        </w:rPr>
        <w:t xml:space="preserve"> and with a view to the common </w:t>
      </w:r>
      <w:r w:rsidR="00D46E5D" w:rsidRPr="00F962DD">
        <w:rPr>
          <w:lang w:val="en-US"/>
        </w:rPr>
        <w:t xml:space="preserve">challenge in </w:t>
      </w:r>
      <w:r w:rsidRPr="00F962DD">
        <w:rPr>
          <w:lang w:val="en-US"/>
        </w:rPr>
        <w:t>the region – to combat cancer together and, at the same time, strengthen their regional cooperation in the field</w:t>
      </w:r>
      <w:r w:rsidR="00C32546" w:rsidRPr="0089645A">
        <w:rPr>
          <w:lang w:val="en-US"/>
        </w:rPr>
        <w:t>s</w:t>
      </w:r>
      <w:r w:rsidRPr="0089645A">
        <w:rPr>
          <w:lang w:val="en-US"/>
        </w:rPr>
        <w:t xml:space="preserve"> of cancer prevention, </w:t>
      </w:r>
      <w:r w:rsidR="00C6064A" w:rsidRPr="0089645A">
        <w:rPr>
          <w:lang w:val="en-US"/>
        </w:rPr>
        <w:t xml:space="preserve">diagnosis, </w:t>
      </w:r>
      <w:r w:rsidR="00C32546" w:rsidRPr="0089645A">
        <w:rPr>
          <w:lang w:val="en-US"/>
        </w:rPr>
        <w:t xml:space="preserve">and </w:t>
      </w:r>
      <w:r w:rsidRPr="0089645A">
        <w:rPr>
          <w:lang w:val="en-US"/>
        </w:rPr>
        <w:t>treatment</w:t>
      </w:r>
      <w:r w:rsidR="00A936B0" w:rsidRPr="0089645A">
        <w:rPr>
          <w:lang w:val="en-US"/>
        </w:rPr>
        <w:t>.</w:t>
      </w:r>
      <w:r w:rsidRPr="0089645A">
        <w:rPr>
          <w:lang w:val="en-US"/>
        </w:rPr>
        <w:t xml:space="preserve"> </w:t>
      </w:r>
    </w:p>
    <w:p w14:paraId="62525242" w14:textId="1FABB19B" w:rsidR="00D46E5D" w:rsidRPr="00733613" w:rsidRDefault="00D46E5D" w:rsidP="00527440">
      <w:pPr>
        <w:jc w:val="both"/>
        <w:rPr>
          <w:lang w:val="en-US"/>
        </w:rPr>
      </w:pPr>
      <w:r w:rsidRPr="0089645A">
        <w:rPr>
          <w:lang w:val="en-US"/>
        </w:rPr>
        <w:t>The main goal of this declaration is to facilitate communication and enhance collaboration among the</w:t>
      </w:r>
      <w:r w:rsidR="00A936B0" w:rsidRPr="0089645A">
        <w:rPr>
          <w:lang w:val="en-US"/>
        </w:rPr>
        <w:t xml:space="preserve"> countries</w:t>
      </w:r>
      <w:r w:rsidRPr="0089645A">
        <w:rPr>
          <w:lang w:val="en-US"/>
        </w:rPr>
        <w:t xml:space="preserve"> </w:t>
      </w:r>
      <w:r w:rsidR="00A936B0" w:rsidRPr="00733613">
        <w:rPr>
          <w:lang w:val="en-US"/>
        </w:rPr>
        <w:t xml:space="preserve">of </w:t>
      </w:r>
      <w:r w:rsidR="000B061D" w:rsidRPr="00F962DD">
        <w:rPr>
          <w:lang w:val="en-US"/>
        </w:rPr>
        <w:t>the region</w:t>
      </w:r>
      <w:r w:rsidRPr="0089645A">
        <w:rPr>
          <w:lang w:val="en-US"/>
        </w:rPr>
        <w:t xml:space="preserve">, increasing their collective </w:t>
      </w:r>
      <w:proofErr w:type="gramStart"/>
      <w:r w:rsidRPr="0089645A">
        <w:rPr>
          <w:lang w:val="en-US"/>
        </w:rPr>
        <w:t>strength</w:t>
      </w:r>
      <w:proofErr w:type="gramEnd"/>
      <w:r w:rsidRPr="0089645A">
        <w:rPr>
          <w:lang w:val="en-US"/>
        </w:rPr>
        <w:t>, effectiveness</w:t>
      </w:r>
      <w:r w:rsidR="000B061D" w:rsidRPr="0089645A">
        <w:rPr>
          <w:lang w:val="en-US"/>
        </w:rPr>
        <w:t>,</w:t>
      </w:r>
      <w:r w:rsidRPr="0089645A">
        <w:rPr>
          <w:lang w:val="en-US"/>
        </w:rPr>
        <w:t xml:space="preserve"> and impact.</w:t>
      </w:r>
    </w:p>
    <w:p w14:paraId="0B2AA02C" w14:textId="18C938FD" w:rsidR="00527440" w:rsidRPr="00F962DD" w:rsidRDefault="00527440" w:rsidP="00527440">
      <w:pPr>
        <w:jc w:val="both"/>
        <w:rPr>
          <w:lang w:val="en-US"/>
        </w:rPr>
      </w:pPr>
      <w:r w:rsidRPr="00F962DD">
        <w:rPr>
          <w:lang w:val="en-US"/>
        </w:rPr>
        <w:t xml:space="preserve">The participating countries </w:t>
      </w:r>
      <w:r w:rsidR="000B061D" w:rsidRPr="00F962DD">
        <w:rPr>
          <w:lang w:val="en-US"/>
        </w:rPr>
        <w:t xml:space="preserve">have </w:t>
      </w:r>
      <w:r w:rsidRPr="00F962DD">
        <w:rPr>
          <w:lang w:val="en-US"/>
        </w:rPr>
        <w:t xml:space="preserve">reaffirmed their </w:t>
      </w:r>
      <w:r w:rsidR="000B061D" w:rsidRPr="00F962DD">
        <w:rPr>
          <w:lang w:val="en-US"/>
        </w:rPr>
        <w:t>consent as regards</w:t>
      </w:r>
      <w:r w:rsidRPr="00F962DD">
        <w:rPr>
          <w:lang w:val="en-US"/>
        </w:rPr>
        <w:t xml:space="preserve"> the need to </w:t>
      </w:r>
      <w:r w:rsidR="00C6064A" w:rsidRPr="0089645A">
        <w:rPr>
          <w:lang w:val="en-US"/>
        </w:rPr>
        <w:t>shar</w:t>
      </w:r>
      <w:r w:rsidR="00E0441F" w:rsidRPr="0089645A">
        <w:rPr>
          <w:lang w:val="en-US"/>
        </w:rPr>
        <w:t>e</w:t>
      </w:r>
      <w:r w:rsidRPr="00733613">
        <w:rPr>
          <w:lang w:val="en-US"/>
        </w:rPr>
        <w:t xml:space="preserve"> their methods and best practices of </w:t>
      </w:r>
      <w:r w:rsidR="00C6064A" w:rsidRPr="0089645A">
        <w:rPr>
          <w:lang w:val="en-US"/>
        </w:rPr>
        <w:t>cancer control</w:t>
      </w:r>
      <w:r w:rsidRPr="00733613">
        <w:rPr>
          <w:lang w:val="en-US"/>
        </w:rPr>
        <w:t>, while acknowledging the importance of supporting regional-level research and development, as well as</w:t>
      </w:r>
      <w:r w:rsidRPr="00F962DD">
        <w:rPr>
          <w:lang w:val="en-US"/>
        </w:rPr>
        <w:t xml:space="preserve"> innovation activities in favor of the future-oriented and productive development of oncology.</w:t>
      </w:r>
    </w:p>
    <w:p w14:paraId="3DDBC58E" w14:textId="49D2DACF" w:rsidR="005D1E50" w:rsidRPr="0089645A" w:rsidRDefault="000B061D" w:rsidP="005D1E50">
      <w:pPr>
        <w:jc w:val="both"/>
        <w:rPr>
          <w:lang w:val="en-US"/>
        </w:rPr>
      </w:pPr>
      <w:r w:rsidRPr="00733613">
        <w:rPr>
          <w:lang w:val="en-US"/>
        </w:rPr>
        <w:t>To ensure</w:t>
      </w:r>
      <w:r w:rsidR="00A936B0" w:rsidRPr="0089645A">
        <w:rPr>
          <w:lang w:val="en-US"/>
        </w:rPr>
        <w:t xml:space="preserve"> collaboration and enhanc</w:t>
      </w:r>
      <w:r w:rsidRPr="0089645A">
        <w:rPr>
          <w:lang w:val="en-US"/>
        </w:rPr>
        <w:t>e</w:t>
      </w:r>
      <w:r w:rsidR="00A936B0" w:rsidRPr="0089645A">
        <w:rPr>
          <w:lang w:val="en-US"/>
        </w:rPr>
        <w:t xml:space="preserve"> communication, the agreed parties </w:t>
      </w:r>
      <w:r w:rsidR="005D1E50" w:rsidRPr="0089645A">
        <w:rPr>
          <w:lang w:val="en-US"/>
        </w:rPr>
        <w:t xml:space="preserve">will contribute to the launch of the </w:t>
      </w:r>
      <w:r w:rsidRPr="00733613">
        <w:rPr>
          <w:lang w:val="en-US"/>
        </w:rPr>
        <w:t>Central and Eastern European Academy of Oncology</w:t>
      </w:r>
      <w:bookmarkStart w:id="0" w:name="_GoBack"/>
      <w:bookmarkEnd w:id="0"/>
      <w:r w:rsidRPr="00733613">
        <w:rPr>
          <w:lang w:val="en-US"/>
        </w:rPr>
        <w:t xml:space="preserve"> </w:t>
      </w:r>
      <w:r w:rsidR="005D1E50" w:rsidRPr="0089645A">
        <w:rPr>
          <w:lang w:val="en-US"/>
        </w:rPr>
        <w:t>in order to:</w:t>
      </w:r>
    </w:p>
    <w:p w14:paraId="69D1EB6F" w14:textId="6215DC2B" w:rsidR="008942D2" w:rsidRPr="0089645A" w:rsidRDefault="008942D2" w:rsidP="0089645A">
      <w:pPr>
        <w:pStyle w:val="Listaszerbekezds"/>
        <w:numPr>
          <w:ilvl w:val="0"/>
          <w:numId w:val="1"/>
        </w:numPr>
        <w:jc w:val="both"/>
        <w:rPr>
          <w:lang w:val="en-US"/>
        </w:rPr>
      </w:pPr>
      <w:r w:rsidRPr="00733613">
        <w:rPr>
          <w:lang w:val="en-US"/>
        </w:rPr>
        <w:t xml:space="preserve">Create a </w:t>
      </w:r>
      <w:r w:rsidRPr="00F962DD">
        <w:rPr>
          <w:lang w:val="en-US"/>
        </w:rPr>
        <w:t xml:space="preserve">common platform for cancer research </w:t>
      </w:r>
    </w:p>
    <w:p w14:paraId="377FD5FF" w14:textId="4704625F" w:rsidR="005D1E50" w:rsidRPr="0089645A" w:rsidRDefault="00A936B0" w:rsidP="0089645A">
      <w:pPr>
        <w:pStyle w:val="Listaszerbekezds"/>
        <w:numPr>
          <w:ilvl w:val="0"/>
          <w:numId w:val="1"/>
        </w:numPr>
        <w:jc w:val="both"/>
        <w:rPr>
          <w:lang w:val="en-US"/>
        </w:rPr>
      </w:pPr>
      <w:r w:rsidRPr="0089645A">
        <w:rPr>
          <w:lang w:val="en-US"/>
        </w:rPr>
        <w:t>Provide professionals with more consistent, complete</w:t>
      </w:r>
      <w:r w:rsidR="000B061D" w:rsidRPr="0089645A">
        <w:rPr>
          <w:lang w:val="en-US"/>
        </w:rPr>
        <w:t>,</w:t>
      </w:r>
      <w:r w:rsidRPr="0089645A">
        <w:rPr>
          <w:lang w:val="en-US"/>
        </w:rPr>
        <w:t xml:space="preserve"> and up-to-date information about </w:t>
      </w:r>
      <w:r w:rsidR="008942D2" w:rsidRPr="0089645A">
        <w:rPr>
          <w:lang w:val="en-US"/>
        </w:rPr>
        <w:t>surgical, radiation</w:t>
      </w:r>
      <w:r w:rsidR="000B061D" w:rsidRPr="0089645A">
        <w:rPr>
          <w:lang w:val="en-US"/>
        </w:rPr>
        <w:t>,</w:t>
      </w:r>
      <w:r w:rsidR="008942D2" w:rsidRPr="0089645A">
        <w:rPr>
          <w:lang w:val="en-US"/>
        </w:rPr>
        <w:t xml:space="preserve"> </w:t>
      </w:r>
      <w:r w:rsidRPr="0089645A">
        <w:rPr>
          <w:lang w:val="en-US"/>
        </w:rPr>
        <w:t>and medical oncology</w:t>
      </w:r>
    </w:p>
    <w:p w14:paraId="3F8971FE" w14:textId="14C40C99" w:rsidR="00A936B0" w:rsidRPr="0089645A" w:rsidRDefault="00A936B0" w:rsidP="0089645A">
      <w:pPr>
        <w:pStyle w:val="Listaszerbekezds"/>
        <w:numPr>
          <w:ilvl w:val="0"/>
          <w:numId w:val="1"/>
        </w:numPr>
        <w:jc w:val="both"/>
        <w:rPr>
          <w:lang w:val="en-US"/>
        </w:rPr>
      </w:pPr>
      <w:r w:rsidRPr="0089645A">
        <w:rPr>
          <w:lang w:val="en-US"/>
        </w:rPr>
        <w:t xml:space="preserve">Advocate </w:t>
      </w:r>
      <w:r w:rsidR="00F962DD" w:rsidRPr="0089645A">
        <w:rPr>
          <w:lang w:val="en-US"/>
        </w:rPr>
        <w:t>ensuring</w:t>
      </w:r>
      <w:r w:rsidRPr="0089645A">
        <w:rPr>
          <w:lang w:val="en-US"/>
        </w:rPr>
        <w:t xml:space="preserve"> access to care and harmonize efforts to prevent and treat </w:t>
      </w:r>
      <w:r w:rsidR="008942D2" w:rsidRPr="0089645A">
        <w:rPr>
          <w:lang w:val="en-US"/>
        </w:rPr>
        <w:t>cancer</w:t>
      </w:r>
      <w:r w:rsidRPr="0089645A">
        <w:rPr>
          <w:lang w:val="en-US"/>
        </w:rPr>
        <w:t xml:space="preserve"> diseases </w:t>
      </w:r>
      <w:r w:rsidR="008942D2" w:rsidRPr="0089645A">
        <w:rPr>
          <w:lang w:val="en-US"/>
        </w:rPr>
        <w:t>in the CEE countries</w:t>
      </w:r>
    </w:p>
    <w:p w14:paraId="16E6F1DF" w14:textId="52B64FB0" w:rsidR="00A936B0" w:rsidRPr="00733613" w:rsidRDefault="008942D2" w:rsidP="0089645A">
      <w:pPr>
        <w:pStyle w:val="Listaszerbekezds"/>
        <w:numPr>
          <w:ilvl w:val="0"/>
          <w:numId w:val="1"/>
        </w:numPr>
        <w:jc w:val="both"/>
        <w:rPr>
          <w:lang w:val="en-US"/>
        </w:rPr>
      </w:pPr>
      <w:r w:rsidRPr="0089645A">
        <w:rPr>
          <w:lang w:val="en-US"/>
        </w:rPr>
        <w:t>Support joint initiatives</w:t>
      </w:r>
    </w:p>
    <w:p w14:paraId="222E2B77" w14:textId="33C41D40" w:rsidR="00F962DD" w:rsidRPr="00733613" w:rsidRDefault="00F962DD" w:rsidP="0089645A">
      <w:pPr>
        <w:jc w:val="both"/>
        <w:rPr>
          <w:lang w:val="en-US"/>
        </w:rPr>
      </w:pPr>
      <w:r w:rsidRPr="0089645A">
        <w:rPr>
          <w:lang w:val="en-US"/>
        </w:rPr>
        <w:t>The a</w:t>
      </w:r>
      <w:r w:rsidR="008942D2" w:rsidRPr="0089645A">
        <w:rPr>
          <w:lang w:val="en-US"/>
        </w:rPr>
        <w:t xml:space="preserve">greed parties sincerely hope that this joint effort will excite and mobilize </w:t>
      </w:r>
      <w:r w:rsidR="005D1E50" w:rsidRPr="0089645A">
        <w:rPr>
          <w:lang w:val="en-US"/>
        </w:rPr>
        <w:t xml:space="preserve">health governance and health professionals </w:t>
      </w:r>
      <w:r w:rsidR="008942D2" w:rsidRPr="0089645A">
        <w:rPr>
          <w:lang w:val="en-US"/>
        </w:rPr>
        <w:t>to prevent, treat</w:t>
      </w:r>
      <w:r w:rsidRPr="00733613">
        <w:rPr>
          <w:lang w:val="en-US"/>
        </w:rPr>
        <w:t>,</w:t>
      </w:r>
      <w:r w:rsidR="008942D2" w:rsidRPr="0089645A">
        <w:rPr>
          <w:lang w:val="en-US"/>
        </w:rPr>
        <w:t xml:space="preserve"> and cure cancer diseases in the region.</w:t>
      </w:r>
      <w:r w:rsidR="008942D2" w:rsidRPr="00733613" w:rsidDel="008942D2">
        <w:rPr>
          <w:lang w:val="en-US"/>
        </w:rPr>
        <w:t xml:space="preserve"> </w:t>
      </w:r>
    </w:p>
    <w:p w14:paraId="5BC7C8F9" w14:textId="77777777" w:rsidR="00527440" w:rsidRPr="00F962DD" w:rsidRDefault="00527440" w:rsidP="0089645A">
      <w:pPr>
        <w:jc w:val="both"/>
        <w:rPr>
          <w:lang w:val="en-US"/>
        </w:rPr>
      </w:pPr>
      <w:r w:rsidRPr="00F962DD">
        <w:rPr>
          <w:lang w:val="en-US"/>
        </w:rPr>
        <w:t>Budapest, June 12, 2019</w:t>
      </w:r>
    </w:p>
    <w:p w14:paraId="1A75D48C" w14:textId="77777777" w:rsidR="00527440" w:rsidRPr="00F962DD" w:rsidRDefault="00527440" w:rsidP="0089645A">
      <w:pPr>
        <w:jc w:val="both"/>
        <w:rPr>
          <w:lang w:val="en-US"/>
        </w:rPr>
      </w:pPr>
      <w:r w:rsidRPr="00F962DD">
        <w:rPr>
          <w:lang w:val="en-US"/>
        </w:rPr>
        <w:t>Note:</w:t>
      </w:r>
    </w:p>
    <w:p w14:paraId="3567BB67" w14:textId="77777777" w:rsidR="00242D67" w:rsidRPr="0089645A" w:rsidRDefault="00527440" w:rsidP="0089645A">
      <w:pPr>
        <w:jc w:val="both"/>
        <w:rPr>
          <w:lang w:val="en-US"/>
        </w:rPr>
      </w:pPr>
      <w:r w:rsidRPr="00F962DD">
        <w:rPr>
          <w:lang w:val="en-US"/>
        </w:rPr>
        <w:t>The declaration is to be adopted by using a voting machine, after having the text read out, in the presence of the press.</w:t>
      </w:r>
    </w:p>
    <w:sectPr w:rsidR="00242D67" w:rsidRPr="0089645A" w:rsidSect="00C6064A">
      <w:pgSz w:w="11906" w:h="16838"/>
      <w:pgMar w:top="568" w:right="1417" w:bottom="0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574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B65B0"/>
    <w:multiLevelType w:val="hybridMultilevel"/>
    <w:tmpl w:val="7FD6B5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pp Renáta">
    <w15:presenceInfo w15:providerId="AD" w15:userId="S-1-5-21-586108232-2462825828-2726944055-1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40"/>
    <w:rsid w:val="000B061D"/>
    <w:rsid w:val="00242D67"/>
    <w:rsid w:val="002A2199"/>
    <w:rsid w:val="00436EBE"/>
    <w:rsid w:val="00481368"/>
    <w:rsid w:val="004E385B"/>
    <w:rsid w:val="00527440"/>
    <w:rsid w:val="005D1E50"/>
    <w:rsid w:val="00733613"/>
    <w:rsid w:val="0077522F"/>
    <w:rsid w:val="007A72AF"/>
    <w:rsid w:val="00805C7C"/>
    <w:rsid w:val="008357F6"/>
    <w:rsid w:val="008942D2"/>
    <w:rsid w:val="0089645A"/>
    <w:rsid w:val="00A936B0"/>
    <w:rsid w:val="00C32546"/>
    <w:rsid w:val="00C6064A"/>
    <w:rsid w:val="00C732DA"/>
    <w:rsid w:val="00CE2D1C"/>
    <w:rsid w:val="00D46E5D"/>
    <w:rsid w:val="00DA6F6D"/>
    <w:rsid w:val="00E0441F"/>
    <w:rsid w:val="00E456E7"/>
    <w:rsid w:val="00F962DD"/>
    <w:rsid w:val="00FD0CC2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A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7440"/>
    <w:pPr>
      <w:spacing w:after="200" w:line="276" w:lineRule="auto"/>
      <w:jc w:val="left"/>
    </w:pPr>
    <w:rPr>
      <w:rFonts w:ascii="Century Schoolbook" w:hAnsi="Century Schoolbook" w:cstheme="minorHAns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2A2199"/>
    <w:pPr>
      <w:jc w:val="left"/>
    </w:pPr>
    <w:rPr>
      <w:rFonts w:ascii="Century Schoolbook" w:hAnsi="Century Schoolbook" w:cstheme="minorHAnsi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19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A21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21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2199"/>
    <w:rPr>
      <w:rFonts w:ascii="Century Schoolbook" w:hAnsi="Century Schoolbook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21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2199"/>
    <w:rPr>
      <w:rFonts w:ascii="Century Schoolbook" w:hAnsi="Century Schoolbook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D1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7440"/>
    <w:pPr>
      <w:spacing w:after="200" w:line="276" w:lineRule="auto"/>
      <w:jc w:val="left"/>
    </w:pPr>
    <w:rPr>
      <w:rFonts w:ascii="Century Schoolbook" w:hAnsi="Century Schoolbook" w:cstheme="minorHAns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2A2199"/>
    <w:pPr>
      <w:jc w:val="left"/>
    </w:pPr>
    <w:rPr>
      <w:rFonts w:ascii="Century Schoolbook" w:hAnsi="Century Schoolbook" w:cstheme="minorHAnsi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19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A21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21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2199"/>
    <w:rPr>
      <w:rFonts w:ascii="Century Schoolbook" w:hAnsi="Century Schoolbook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21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2199"/>
    <w:rPr>
      <w:rFonts w:ascii="Century Schoolbook" w:hAnsi="Century Schoolbook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D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D071-9E17-48F6-8171-18948AE7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Perosa István dr.</dc:creator>
  <cp:lastModifiedBy>Lengyel Miklós</cp:lastModifiedBy>
  <cp:revision>6</cp:revision>
  <cp:lastPrinted>2019-02-19T08:33:00Z</cp:lastPrinted>
  <dcterms:created xsi:type="dcterms:W3CDTF">2019-05-08T06:16:00Z</dcterms:created>
  <dcterms:modified xsi:type="dcterms:W3CDTF">2019-05-09T11:44:00Z</dcterms:modified>
</cp:coreProperties>
</file>