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D65" w:rsidRDefault="00054D65" w:rsidP="008E0B9C">
      <w:pPr>
        <w:jc w:val="right"/>
        <w:rPr>
          <w:rFonts w:ascii="Tahoma" w:hAnsi="Tahoma" w:cs="Tahoma"/>
          <w:sz w:val="20"/>
          <w:szCs w:val="20"/>
        </w:rPr>
      </w:pPr>
    </w:p>
    <w:p w:rsidR="00822454" w:rsidRPr="00401484" w:rsidRDefault="00532E71" w:rsidP="00532E71">
      <w:pPr>
        <w:jc w:val="both"/>
        <w:rPr>
          <w:rFonts w:cs="Tahoma"/>
        </w:rPr>
      </w:pPr>
      <w:r w:rsidRPr="00401484">
        <w:rPr>
          <w:rFonts w:cs="Tahoma"/>
        </w:rPr>
        <w:t>We highly appreciate</w:t>
      </w:r>
      <w:r w:rsidR="00993AD9">
        <w:rPr>
          <w:rFonts w:cs="Tahoma"/>
        </w:rPr>
        <w:t xml:space="preserve"> that the </w:t>
      </w:r>
      <w:r w:rsidR="00993AD9" w:rsidRPr="00993AD9">
        <w:rPr>
          <w:rFonts w:ascii="Tahoma" w:hAnsi="Tahoma" w:cs="Tahoma"/>
          <w:sz w:val="20"/>
          <w:szCs w:val="20"/>
        </w:rPr>
        <w:t>Czech Development Agency</w:t>
      </w:r>
      <w:r w:rsidR="00993AD9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="00993AD9" w:rsidRPr="00401484">
        <w:rPr>
          <w:rFonts w:cs="Tahoma"/>
        </w:rPr>
        <w:t>CzDA</w:t>
      </w:r>
      <w:proofErr w:type="spellEnd"/>
      <w:r w:rsidR="00993AD9">
        <w:rPr>
          <w:rFonts w:cs="Tahoma"/>
        </w:rPr>
        <w:t>)</w:t>
      </w:r>
      <w:r w:rsidR="00993AD9" w:rsidRPr="00401484">
        <w:rPr>
          <w:rFonts w:cs="Tahoma"/>
        </w:rPr>
        <w:t xml:space="preserve"> </w:t>
      </w:r>
      <w:r w:rsidR="0076694E">
        <w:rPr>
          <w:rFonts w:cs="Tahoma"/>
        </w:rPr>
        <w:t>is</w:t>
      </w:r>
      <w:r w:rsidRPr="00401484">
        <w:rPr>
          <w:rFonts w:cs="Tahoma"/>
        </w:rPr>
        <w:t xml:space="preserve"> interest</w:t>
      </w:r>
      <w:r w:rsidR="0076694E">
        <w:rPr>
          <w:rFonts w:cs="Tahoma"/>
        </w:rPr>
        <w:t>ed</w:t>
      </w:r>
      <w:r w:rsidRPr="00401484">
        <w:rPr>
          <w:rFonts w:cs="Tahoma"/>
        </w:rPr>
        <w:t xml:space="preserve"> in the field of h</w:t>
      </w:r>
      <w:r w:rsidR="008C75FF" w:rsidRPr="00401484">
        <w:rPr>
          <w:rFonts w:cs="Tahoma"/>
        </w:rPr>
        <w:t>ealthcare and more specifically</w:t>
      </w:r>
      <w:r w:rsidRPr="00401484">
        <w:rPr>
          <w:rFonts w:cs="Tahoma"/>
        </w:rPr>
        <w:t xml:space="preserve"> </w:t>
      </w:r>
      <w:r w:rsidR="008C75FF" w:rsidRPr="00401484">
        <w:rPr>
          <w:rFonts w:cs="Tahoma"/>
        </w:rPr>
        <w:t xml:space="preserve">issues related to </w:t>
      </w:r>
      <w:r w:rsidR="00993AD9">
        <w:rPr>
          <w:rFonts w:cs="Tahoma"/>
        </w:rPr>
        <w:t>Non-communicable diseases</w:t>
      </w:r>
      <w:r w:rsidR="008C75FF" w:rsidRPr="00401484">
        <w:rPr>
          <w:rFonts w:cs="Tahoma"/>
        </w:rPr>
        <w:t xml:space="preserve"> </w:t>
      </w:r>
      <w:r w:rsidRPr="00401484">
        <w:rPr>
          <w:rFonts w:cs="Tahoma"/>
        </w:rPr>
        <w:t xml:space="preserve">as </w:t>
      </w:r>
      <w:r w:rsidR="00993AD9">
        <w:rPr>
          <w:rFonts w:cs="Tahoma"/>
        </w:rPr>
        <w:t>they are</w:t>
      </w:r>
      <w:r w:rsidRPr="00401484">
        <w:rPr>
          <w:rFonts w:cs="Tahoma"/>
        </w:rPr>
        <w:t xml:space="preserve"> </w:t>
      </w:r>
      <w:r w:rsidR="00983FE8" w:rsidRPr="00401484">
        <w:rPr>
          <w:rFonts w:cs="Tahoma"/>
        </w:rPr>
        <w:t xml:space="preserve">unfortunately prevalent </w:t>
      </w:r>
      <w:r w:rsidR="008C75FF" w:rsidRPr="00401484">
        <w:rPr>
          <w:rFonts w:cs="Tahoma"/>
        </w:rPr>
        <w:t>diseases</w:t>
      </w:r>
      <w:r w:rsidRPr="00401484">
        <w:rPr>
          <w:rFonts w:cs="Tahoma"/>
        </w:rPr>
        <w:t xml:space="preserve"> </w:t>
      </w:r>
      <w:r w:rsidR="00983FE8" w:rsidRPr="00401484">
        <w:rPr>
          <w:rFonts w:cs="Tahoma"/>
        </w:rPr>
        <w:t>and</w:t>
      </w:r>
      <w:r w:rsidR="00822454" w:rsidRPr="00401484">
        <w:rPr>
          <w:rFonts w:cs="Tahoma"/>
        </w:rPr>
        <w:t xml:space="preserve"> </w:t>
      </w:r>
      <w:r w:rsidR="00334DB0" w:rsidRPr="00401484">
        <w:rPr>
          <w:rFonts w:cs="Tahoma"/>
        </w:rPr>
        <w:t>carry</w:t>
      </w:r>
      <w:r w:rsidRPr="00401484">
        <w:rPr>
          <w:rFonts w:cs="Tahoma"/>
        </w:rPr>
        <w:t xml:space="preserve"> </w:t>
      </w:r>
      <w:r w:rsidR="008E0B9C" w:rsidRPr="00401484">
        <w:rPr>
          <w:rFonts w:cs="Tahoma"/>
        </w:rPr>
        <w:t xml:space="preserve">a </w:t>
      </w:r>
      <w:r w:rsidRPr="00401484">
        <w:rPr>
          <w:rFonts w:cs="Tahoma"/>
        </w:rPr>
        <w:t xml:space="preserve">heavy burden for the country </w:t>
      </w:r>
      <w:r w:rsidR="008C75FF" w:rsidRPr="00401484">
        <w:rPr>
          <w:rFonts w:cs="Tahoma"/>
        </w:rPr>
        <w:t xml:space="preserve">population </w:t>
      </w:r>
      <w:r w:rsidRPr="00401484">
        <w:rPr>
          <w:rFonts w:cs="Tahoma"/>
        </w:rPr>
        <w:t xml:space="preserve">and individual families. </w:t>
      </w:r>
      <w:r w:rsidR="008E0B9C" w:rsidRPr="00401484">
        <w:rPr>
          <w:rFonts w:cs="Tahoma"/>
        </w:rPr>
        <w:t xml:space="preserve">Each project implemented in the field </w:t>
      </w:r>
      <w:r w:rsidR="00B70EA3" w:rsidRPr="00401484">
        <w:rPr>
          <w:rFonts w:cs="Tahoma"/>
        </w:rPr>
        <w:t xml:space="preserve">with </w:t>
      </w:r>
      <w:r w:rsidR="00993AD9">
        <w:rPr>
          <w:rFonts w:cs="Tahoma"/>
        </w:rPr>
        <w:t xml:space="preserve">the </w:t>
      </w:r>
      <w:proofErr w:type="spellStart"/>
      <w:r w:rsidR="00B70EA3" w:rsidRPr="00401484">
        <w:rPr>
          <w:rFonts w:cs="Tahoma"/>
        </w:rPr>
        <w:t>CzDA</w:t>
      </w:r>
      <w:proofErr w:type="spellEnd"/>
      <w:r w:rsidR="00B70EA3" w:rsidRPr="00401484">
        <w:rPr>
          <w:rFonts w:cs="Tahoma"/>
        </w:rPr>
        <w:t xml:space="preserve"> support </w:t>
      </w:r>
      <w:r w:rsidR="002634B6" w:rsidRPr="00401484">
        <w:rPr>
          <w:rFonts w:cs="Tahoma"/>
        </w:rPr>
        <w:t xml:space="preserve">(child cancer care, </w:t>
      </w:r>
      <w:r w:rsidR="008E0B9C" w:rsidRPr="00401484">
        <w:rPr>
          <w:rFonts w:cs="Tahoma"/>
        </w:rPr>
        <w:t xml:space="preserve">leukemia, </w:t>
      </w:r>
      <w:r w:rsidR="000C1836" w:rsidRPr="00401484">
        <w:rPr>
          <w:rFonts w:cs="Tahoma"/>
        </w:rPr>
        <w:t>ensuring continuum of radio</w:t>
      </w:r>
      <w:r w:rsidR="00983FE8" w:rsidRPr="00401484">
        <w:rPr>
          <w:rFonts w:cs="Tahoma"/>
        </w:rPr>
        <w:t>therap</w:t>
      </w:r>
      <w:r w:rsidR="000C1836" w:rsidRPr="00401484">
        <w:rPr>
          <w:rFonts w:cs="Tahoma"/>
        </w:rPr>
        <w:t>y at Universal Medical Center</w:t>
      </w:r>
      <w:r w:rsidR="00925CE5">
        <w:rPr>
          <w:rFonts w:cs="Tahoma"/>
        </w:rPr>
        <w:t>)</w:t>
      </w:r>
      <w:r w:rsidR="000C1836" w:rsidRPr="00401484">
        <w:rPr>
          <w:rFonts w:cs="Tahoma"/>
        </w:rPr>
        <w:t xml:space="preserve"> </w:t>
      </w:r>
      <w:r w:rsidR="00822454" w:rsidRPr="00401484">
        <w:rPr>
          <w:rFonts w:cs="Tahoma"/>
        </w:rPr>
        <w:t>is valuable.</w:t>
      </w:r>
    </w:p>
    <w:p w:rsidR="00363966" w:rsidRDefault="00993AD9" w:rsidP="00103FCD">
      <w:pPr>
        <w:jc w:val="both"/>
        <w:rPr>
          <w:rFonts w:cs="Tahoma"/>
        </w:rPr>
      </w:pPr>
      <w:r>
        <w:rPr>
          <w:rFonts w:cs="Tahoma"/>
        </w:rPr>
        <w:t>Should be underlined the</w:t>
      </w:r>
      <w:r w:rsidR="00B42A89" w:rsidRPr="00401484">
        <w:rPr>
          <w:rFonts w:cs="Tahoma"/>
        </w:rPr>
        <w:t xml:space="preserve"> </w:t>
      </w:r>
      <w:r w:rsidRPr="00993AD9">
        <w:rPr>
          <w:rFonts w:ascii="Tahoma" w:hAnsi="Tahoma" w:cs="Tahoma"/>
          <w:sz w:val="20"/>
          <w:szCs w:val="20"/>
        </w:rPr>
        <w:t>Czech Development Agency</w:t>
      </w:r>
      <w:r w:rsidR="00B42A89" w:rsidRPr="00401484">
        <w:rPr>
          <w:rFonts w:cs="Tahoma"/>
        </w:rPr>
        <w:t xml:space="preserve"> </w:t>
      </w:r>
      <w:r w:rsidR="008C75FF" w:rsidRPr="00401484">
        <w:rPr>
          <w:rFonts w:cs="Tahoma"/>
        </w:rPr>
        <w:t xml:space="preserve">supported </w:t>
      </w:r>
      <w:r w:rsidR="00B42A89" w:rsidRPr="00401484">
        <w:rPr>
          <w:rFonts w:cs="Tahoma"/>
        </w:rPr>
        <w:t>project</w:t>
      </w:r>
      <w:r w:rsidR="00C816B8" w:rsidRPr="00401484">
        <w:rPr>
          <w:rFonts w:cs="Tahoma"/>
        </w:rPr>
        <w:t xml:space="preserve">s on founding screening center in Zugdidi which aims at increasing accessibility to State Cancer Screening </w:t>
      </w:r>
      <w:r w:rsidR="008C75FF" w:rsidRPr="00401484">
        <w:rPr>
          <w:rFonts w:cs="Tahoma"/>
        </w:rPr>
        <w:t>P</w:t>
      </w:r>
      <w:r w:rsidR="00C816B8" w:rsidRPr="00401484">
        <w:rPr>
          <w:rFonts w:cs="Tahoma"/>
        </w:rPr>
        <w:t>rograms and education</w:t>
      </w:r>
      <w:r w:rsidR="00046550" w:rsidRPr="00401484">
        <w:rPr>
          <w:rFonts w:cs="Tahoma"/>
        </w:rPr>
        <w:t xml:space="preserve"> of family doctors in oncology. </w:t>
      </w:r>
      <w:r w:rsidR="00C816B8" w:rsidRPr="00401484">
        <w:rPr>
          <w:rFonts w:cs="Tahoma"/>
        </w:rPr>
        <w:t xml:space="preserve">These projects </w:t>
      </w:r>
      <w:r w:rsidR="002634B6" w:rsidRPr="00401484">
        <w:rPr>
          <w:rFonts w:cs="Tahoma"/>
        </w:rPr>
        <w:t xml:space="preserve">directly </w:t>
      </w:r>
      <w:r w:rsidR="00C816B8" w:rsidRPr="00401484">
        <w:rPr>
          <w:rFonts w:cs="Tahoma"/>
        </w:rPr>
        <w:t>respo</w:t>
      </w:r>
      <w:r w:rsidR="008C75FF" w:rsidRPr="00401484">
        <w:rPr>
          <w:rFonts w:cs="Tahoma"/>
        </w:rPr>
        <w:t>nd to current needs and priorities</w:t>
      </w:r>
      <w:r w:rsidR="00C816B8" w:rsidRPr="00401484">
        <w:rPr>
          <w:rFonts w:cs="Tahoma"/>
        </w:rPr>
        <w:t xml:space="preserve"> of Georgian healthcare system; namely, engagement of primary health professional</w:t>
      </w:r>
      <w:r w:rsidR="00822454" w:rsidRPr="00401484">
        <w:rPr>
          <w:rFonts w:cs="Tahoma"/>
        </w:rPr>
        <w:t>s</w:t>
      </w:r>
      <w:r w:rsidR="00C816B8" w:rsidRPr="00401484">
        <w:rPr>
          <w:rFonts w:cs="Tahoma"/>
        </w:rPr>
        <w:t xml:space="preserve"> in the cancer care </w:t>
      </w:r>
      <w:r w:rsidR="00822454" w:rsidRPr="00401484">
        <w:rPr>
          <w:rFonts w:cs="Tahoma"/>
        </w:rPr>
        <w:t>is</w:t>
      </w:r>
      <w:r w:rsidR="00C816B8" w:rsidRPr="00401484">
        <w:rPr>
          <w:rFonts w:cs="Tahoma"/>
        </w:rPr>
        <w:t xml:space="preserve"> </w:t>
      </w:r>
      <w:r w:rsidR="00822454" w:rsidRPr="00401484">
        <w:rPr>
          <w:rFonts w:cs="Tahoma"/>
        </w:rPr>
        <w:t xml:space="preserve">one of the directions of the </w:t>
      </w:r>
      <w:r w:rsidR="00C816B8" w:rsidRPr="00401484">
        <w:rPr>
          <w:rFonts w:cs="Tahoma"/>
        </w:rPr>
        <w:t xml:space="preserve">National Cancer Control Strategy </w:t>
      </w:r>
      <w:r w:rsidR="00925CE5">
        <w:rPr>
          <w:rFonts w:cs="Tahoma"/>
        </w:rPr>
        <w:t>elaborated</w:t>
      </w:r>
      <w:r w:rsidR="00C816B8" w:rsidRPr="00401484">
        <w:rPr>
          <w:rFonts w:cs="Tahoma"/>
        </w:rPr>
        <w:t xml:space="preserve"> by NCDC. This project also is in</w:t>
      </w:r>
      <w:r w:rsidR="00467263" w:rsidRPr="00401484">
        <w:rPr>
          <w:rFonts w:cs="Tahoma"/>
        </w:rPr>
        <w:t xml:space="preserve"> </w:t>
      </w:r>
      <w:r w:rsidR="00C816B8" w:rsidRPr="00401484">
        <w:rPr>
          <w:rFonts w:cs="Tahoma"/>
        </w:rPr>
        <w:t xml:space="preserve">line with the </w:t>
      </w:r>
      <w:r w:rsidR="00467263" w:rsidRPr="00401484">
        <w:rPr>
          <w:rFonts w:cs="Tahoma"/>
        </w:rPr>
        <w:t>objective</w:t>
      </w:r>
      <w:r w:rsidR="008C75FF" w:rsidRPr="00401484">
        <w:rPr>
          <w:rFonts w:cs="Tahoma"/>
        </w:rPr>
        <w:t>s</w:t>
      </w:r>
      <w:r w:rsidR="00467263" w:rsidRPr="00401484">
        <w:rPr>
          <w:rFonts w:cs="Tahoma"/>
        </w:rPr>
        <w:t xml:space="preserve"> of the Ministry of </w:t>
      </w:r>
      <w:proofErr w:type="spellStart"/>
      <w:r w:rsidR="00467263" w:rsidRPr="00401484">
        <w:rPr>
          <w:rFonts w:cs="Tahoma"/>
        </w:rPr>
        <w:t>Labour</w:t>
      </w:r>
      <w:proofErr w:type="spellEnd"/>
      <w:r w:rsidR="00467263" w:rsidRPr="00401484">
        <w:rPr>
          <w:rFonts w:cs="Tahoma"/>
        </w:rPr>
        <w:t xml:space="preserve">, health and Social Affairs of Georgia - to strengthen the role and functions of primary healthcare </w:t>
      </w:r>
      <w:r w:rsidR="00822454" w:rsidRPr="00401484">
        <w:rPr>
          <w:rFonts w:cs="Tahoma"/>
        </w:rPr>
        <w:t xml:space="preserve">sector </w:t>
      </w:r>
      <w:r w:rsidR="00467263" w:rsidRPr="00401484">
        <w:rPr>
          <w:rFonts w:cs="Tahoma"/>
        </w:rPr>
        <w:t>in healthcare system.</w:t>
      </w:r>
      <w:r w:rsidR="002D38EA" w:rsidRPr="00401484">
        <w:rPr>
          <w:rFonts w:cs="Tahoma"/>
          <w:lang w:val="ka-GE"/>
        </w:rPr>
        <w:t xml:space="preserve"> </w:t>
      </w:r>
      <w:r w:rsidR="00467263" w:rsidRPr="00401484">
        <w:rPr>
          <w:rFonts w:cs="Tahoma"/>
        </w:rPr>
        <w:t xml:space="preserve">NCDC </w:t>
      </w:r>
      <w:r w:rsidR="00683988">
        <w:rPr>
          <w:rFonts w:cs="Tahoma"/>
        </w:rPr>
        <w:t>i</w:t>
      </w:r>
      <w:r w:rsidR="00467263" w:rsidRPr="00401484">
        <w:rPr>
          <w:rFonts w:cs="Tahoma"/>
        </w:rPr>
        <w:t xml:space="preserve">s highly </w:t>
      </w:r>
      <w:r w:rsidR="00103FCD" w:rsidRPr="00401484">
        <w:rPr>
          <w:rFonts w:cs="Tahoma"/>
        </w:rPr>
        <w:t>assessing</w:t>
      </w:r>
      <w:r w:rsidR="00467263" w:rsidRPr="00401484">
        <w:rPr>
          <w:rFonts w:cs="Tahoma"/>
        </w:rPr>
        <w:t xml:space="preserve"> </w:t>
      </w:r>
      <w:r w:rsidR="001733C7" w:rsidRPr="00401484">
        <w:rPr>
          <w:rFonts w:cs="Tahoma"/>
        </w:rPr>
        <w:t>its</w:t>
      </w:r>
      <w:r w:rsidR="00467263" w:rsidRPr="00401484">
        <w:rPr>
          <w:rFonts w:cs="Tahoma"/>
        </w:rPr>
        <w:t xml:space="preserve"> scope and quality of </w:t>
      </w:r>
      <w:r w:rsidR="00822454" w:rsidRPr="00401484">
        <w:rPr>
          <w:rFonts w:cs="Tahoma"/>
        </w:rPr>
        <w:t>delivered</w:t>
      </w:r>
      <w:r w:rsidR="00467263" w:rsidRPr="00401484">
        <w:rPr>
          <w:rFonts w:cs="Tahoma"/>
        </w:rPr>
        <w:t xml:space="preserve"> training course</w:t>
      </w:r>
      <w:r w:rsidR="001733C7" w:rsidRPr="00401484">
        <w:rPr>
          <w:rFonts w:cs="Tahoma"/>
        </w:rPr>
        <w:t>s in Tbilisi</w:t>
      </w:r>
      <w:r w:rsidR="00822454" w:rsidRPr="00401484">
        <w:rPr>
          <w:rFonts w:cs="Tahoma"/>
        </w:rPr>
        <w:t xml:space="preserve">, </w:t>
      </w:r>
      <w:proofErr w:type="spellStart"/>
      <w:r w:rsidR="00822454" w:rsidRPr="00401484">
        <w:rPr>
          <w:rFonts w:cs="Tahoma"/>
        </w:rPr>
        <w:t>Samegrelo</w:t>
      </w:r>
      <w:proofErr w:type="spellEnd"/>
      <w:r w:rsidR="00822454" w:rsidRPr="00401484">
        <w:rPr>
          <w:rFonts w:cs="Tahoma"/>
        </w:rPr>
        <w:t xml:space="preserve">-Upper </w:t>
      </w:r>
      <w:proofErr w:type="spellStart"/>
      <w:r w:rsidR="00822454" w:rsidRPr="00401484">
        <w:rPr>
          <w:rFonts w:cs="Tahoma"/>
        </w:rPr>
        <w:t>Svaneti</w:t>
      </w:r>
      <w:proofErr w:type="spellEnd"/>
      <w:r w:rsidR="00822454" w:rsidRPr="00401484">
        <w:rPr>
          <w:rFonts w:cs="Tahoma"/>
        </w:rPr>
        <w:t xml:space="preserve"> and </w:t>
      </w:r>
      <w:proofErr w:type="spellStart"/>
      <w:r w:rsidR="001733C7" w:rsidRPr="00401484">
        <w:rPr>
          <w:rFonts w:cs="Tahoma"/>
        </w:rPr>
        <w:t>Guria</w:t>
      </w:r>
      <w:proofErr w:type="spellEnd"/>
      <w:r w:rsidR="00467263" w:rsidRPr="00401484">
        <w:rPr>
          <w:rFonts w:cs="Tahoma"/>
        </w:rPr>
        <w:t>.</w:t>
      </w:r>
      <w:r w:rsidR="00103FCD" w:rsidRPr="00401484">
        <w:rPr>
          <w:rFonts w:cs="Tahoma"/>
        </w:rPr>
        <w:t xml:space="preserve"> </w:t>
      </w:r>
    </w:p>
    <w:p w:rsidR="00683988" w:rsidRDefault="00683988" w:rsidP="00103FCD">
      <w:pPr>
        <w:jc w:val="both"/>
        <w:rPr>
          <w:rFonts w:cs="Tahoma"/>
        </w:rPr>
      </w:pPr>
      <w:r>
        <w:rPr>
          <w:rFonts w:cs="Tahoma"/>
        </w:rPr>
        <w:t>In addition, in 2017 by the agency was supported “study on the present status and further development expectations in functioning of the Cancer Registry within the NCDC”.</w:t>
      </w:r>
      <w:r w:rsidR="008856D5">
        <w:rPr>
          <w:rFonts w:cs="Tahoma"/>
        </w:rPr>
        <w:t xml:space="preserve"> </w:t>
      </w:r>
      <w:r w:rsidR="00363966">
        <w:rPr>
          <w:rFonts w:cs="Tahoma"/>
        </w:rPr>
        <w:t xml:space="preserve">This study was the first step in </w:t>
      </w:r>
      <w:r w:rsidR="00363966">
        <w:rPr>
          <w:rFonts w:eastAsia="Times New Roman" w:cs="Times New Roman"/>
          <w:sz w:val="24"/>
        </w:rPr>
        <w:t>validation of</w:t>
      </w:r>
      <w:r w:rsidR="00363966" w:rsidRPr="00F05F59">
        <w:rPr>
          <w:rFonts w:eastAsia="Times New Roman" w:cs="Times New Roman"/>
          <w:sz w:val="24"/>
        </w:rPr>
        <w:t xml:space="preserve"> cancer registry data</w:t>
      </w:r>
      <w:r w:rsidR="00363966">
        <w:rPr>
          <w:rFonts w:eastAsia="Times New Roman" w:cs="Times New Roman"/>
          <w:sz w:val="24"/>
        </w:rPr>
        <w:t>.</w:t>
      </w:r>
      <w:r w:rsidR="00363966" w:rsidRPr="00F05F59">
        <w:rPr>
          <w:rFonts w:eastAsia="Times New Roman" w:cs="Times New Roman"/>
          <w:sz w:val="24"/>
        </w:rPr>
        <w:t xml:space="preserve"> </w:t>
      </w:r>
      <w:r w:rsidR="008856D5">
        <w:rPr>
          <w:rFonts w:cs="Tahoma"/>
        </w:rPr>
        <w:t xml:space="preserve">The population-based cancer registry was implemented in Georgia in 2015, it gives possibility to have more complete and accurate data on cancer incidence, </w:t>
      </w:r>
      <w:r w:rsidR="0076694E">
        <w:rPr>
          <w:rFonts w:cs="Tahoma"/>
        </w:rPr>
        <w:t>but to maintain</w:t>
      </w:r>
      <w:r w:rsidR="008856D5" w:rsidRPr="008856D5">
        <w:rPr>
          <w:rFonts w:cs="Tahoma"/>
        </w:rPr>
        <w:t xml:space="preserve"> high quality of cancer data</w:t>
      </w:r>
      <w:r w:rsidR="0076694E">
        <w:rPr>
          <w:rFonts w:cs="Tahoma"/>
        </w:rPr>
        <w:t xml:space="preserve"> -</w:t>
      </w:r>
      <w:r w:rsidR="0076694E" w:rsidRPr="0076694E">
        <w:rPr>
          <w:rFonts w:eastAsia="Times New Roman" w:cs="Times New Roman"/>
          <w:color w:val="1F1F1F"/>
          <w:sz w:val="24"/>
        </w:rPr>
        <w:t xml:space="preserve"> </w:t>
      </w:r>
      <w:r w:rsidR="0076694E">
        <w:rPr>
          <w:rFonts w:eastAsia="Times New Roman" w:cs="Times New Roman"/>
          <w:color w:val="1F1F1F"/>
          <w:sz w:val="24"/>
        </w:rPr>
        <w:t xml:space="preserve">to identify and </w:t>
      </w:r>
      <w:r w:rsidR="0076694E" w:rsidRPr="00F05F59">
        <w:rPr>
          <w:rFonts w:eastAsia="Times New Roman" w:cs="Times New Roman"/>
          <w:color w:val="1F1F1F"/>
          <w:sz w:val="24"/>
        </w:rPr>
        <w:t>eliminate limitations</w:t>
      </w:r>
      <w:r w:rsidR="0076694E">
        <w:rPr>
          <w:rFonts w:cs="Tahoma"/>
        </w:rPr>
        <w:t xml:space="preserve"> -</w:t>
      </w:r>
      <w:r w:rsidR="008856D5">
        <w:rPr>
          <w:rFonts w:cs="Tahoma"/>
        </w:rPr>
        <w:t xml:space="preserve"> </w:t>
      </w:r>
      <w:r w:rsidR="00363966">
        <w:rPr>
          <w:rFonts w:cs="Tahoma"/>
        </w:rPr>
        <w:t xml:space="preserve">it needs </w:t>
      </w:r>
      <w:r w:rsidR="00363966">
        <w:rPr>
          <w:rFonts w:eastAsia="Times New Roman" w:cs="Times New Roman"/>
          <w:color w:val="1F1F1F"/>
          <w:sz w:val="24"/>
        </w:rPr>
        <w:t>regular</w:t>
      </w:r>
      <w:r w:rsidR="00363966" w:rsidRPr="00F05F59">
        <w:rPr>
          <w:rFonts w:eastAsia="Times New Roman" w:cs="Times New Roman"/>
          <w:color w:val="1F1F1F"/>
          <w:sz w:val="24"/>
        </w:rPr>
        <w:t xml:space="preserve"> evaluation</w:t>
      </w:r>
      <w:r w:rsidR="00363966">
        <w:rPr>
          <w:rFonts w:eastAsia="Times New Roman" w:cs="Times New Roman"/>
          <w:color w:val="1F1F1F"/>
          <w:sz w:val="24"/>
        </w:rPr>
        <w:t>.</w:t>
      </w:r>
    </w:p>
    <w:p w:rsidR="00B3440F" w:rsidRPr="00401484" w:rsidRDefault="00103FCD" w:rsidP="00103FCD">
      <w:pPr>
        <w:jc w:val="both"/>
        <w:rPr>
          <w:rFonts w:cs="Tahoma"/>
          <w:color w:val="FF0000"/>
          <w:lang w:val="ka-GE"/>
        </w:rPr>
      </w:pPr>
      <w:r w:rsidRPr="00401484">
        <w:rPr>
          <w:rFonts w:cs="Tahoma"/>
        </w:rPr>
        <w:t>Considering the priorities described above we</w:t>
      </w:r>
      <w:r w:rsidR="001733C7" w:rsidRPr="00401484">
        <w:rPr>
          <w:rFonts w:cs="Tahoma"/>
        </w:rPr>
        <w:t xml:space="preserve"> are</w:t>
      </w:r>
      <w:r w:rsidRPr="00401484">
        <w:rPr>
          <w:rFonts w:cs="Tahoma"/>
        </w:rPr>
        <w:t xml:space="preserve"> </w:t>
      </w:r>
      <w:r w:rsidR="001733C7" w:rsidRPr="00401484">
        <w:rPr>
          <w:rFonts w:cs="Tahoma"/>
        </w:rPr>
        <w:t>looking forward to</w:t>
      </w:r>
      <w:r w:rsidRPr="00401484">
        <w:rPr>
          <w:rFonts w:cs="Tahoma"/>
        </w:rPr>
        <w:t xml:space="preserve"> the opportunity to replicate </w:t>
      </w:r>
      <w:r w:rsidR="001733C7" w:rsidRPr="00401484">
        <w:rPr>
          <w:rFonts w:cs="Tahoma"/>
        </w:rPr>
        <w:t>training course</w:t>
      </w:r>
      <w:r w:rsidRPr="00401484">
        <w:rPr>
          <w:rFonts w:cs="Tahoma"/>
        </w:rPr>
        <w:t xml:space="preserve"> </w:t>
      </w:r>
      <w:r w:rsidR="00523475" w:rsidRPr="00401484">
        <w:rPr>
          <w:rFonts w:cs="Tahoma"/>
        </w:rPr>
        <w:t>in other regions of Georgia</w:t>
      </w:r>
      <w:r w:rsidR="001733C7" w:rsidRPr="00401484">
        <w:rPr>
          <w:rFonts w:cs="Tahoma"/>
        </w:rPr>
        <w:t xml:space="preserve">; </w:t>
      </w:r>
      <w:r w:rsidR="002634B6" w:rsidRPr="00401484">
        <w:rPr>
          <w:rFonts w:cs="Tahoma"/>
        </w:rPr>
        <w:t>particularly</w:t>
      </w:r>
      <w:r w:rsidR="001733C7" w:rsidRPr="00401484">
        <w:rPr>
          <w:rFonts w:cs="Tahoma"/>
        </w:rPr>
        <w:t>, through enhancing</w:t>
      </w:r>
      <w:r w:rsidR="00523475" w:rsidRPr="00401484">
        <w:rPr>
          <w:rFonts w:cs="Tahoma"/>
        </w:rPr>
        <w:t xml:space="preserve"> knowledge of primary health professionals abou</w:t>
      </w:r>
      <w:r w:rsidR="001733C7" w:rsidRPr="00401484">
        <w:rPr>
          <w:rFonts w:cs="Tahoma"/>
        </w:rPr>
        <w:t xml:space="preserve">t cancer and other non-communicable diseases, </w:t>
      </w:r>
      <w:r w:rsidR="00054D65" w:rsidRPr="00401484">
        <w:rPr>
          <w:rFonts w:cs="Tahoma"/>
        </w:rPr>
        <w:t>developing related on-line training course on cancer management</w:t>
      </w:r>
      <w:r w:rsidR="00D95CCC" w:rsidRPr="00401484">
        <w:rPr>
          <w:rFonts w:cs="Tahoma"/>
        </w:rPr>
        <w:t xml:space="preserve"> for PHC workers</w:t>
      </w:r>
      <w:r w:rsidR="00054D65" w:rsidRPr="00401484">
        <w:rPr>
          <w:rFonts w:cs="Tahoma"/>
        </w:rPr>
        <w:t xml:space="preserve">, engaging public health specialists more intensively in the educational activities, </w:t>
      </w:r>
      <w:r w:rsidR="00305CA3" w:rsidRPr="00401484">
        <w:rPr>
          <w:rFonts w:cs="Tahoma"/>
        </w:rPr>
        <w:t>upgrading</w:t>
      </w:r>
      <w:r w:rsidR="00054D65" w:rsidRPr="00401484">
        <w:rPr>
          <w:rFonts w:cs="Tahoma"/>
        </w:rPr>
        <w:t xml:space="preserve"> functions and competence of family d</w:t>
      </w:r>
      <w:r w:rsidR="00363966">
        <w:rPr>
          <w:rFonts w:cs="Tahoma"/>
        </w:rPr>
        <w:t>octors with regard to oncology</w:t>
      </w:r>
      <w:r w:rsidR="0076694E">
        <w:rPr>
          <w:rFonts w:cs="Tahoma"/>
        </w:rPr>
        <w:t xml:space="preserve">, and </w:t>
      </w:r>
      <w:r w:rsidR="0076694E" w:rsidRPr="00401484">
        <w:rPr>
          <w:rFonts w:cs="Tahoma"/>
        </w:rPr>
        <w:t>improving operation of cancer registry</w:t>
      </w:r>
      <w:r w:rsidR="0076694E">
        <w:rPr>
          <w:rFonts w:cs="Tahoma"/>
        </w:rPr>
        <w:t>.</w:t>
      </w:r>
      <w:bookmarkStart w:id="0" w:name="_GoBack"/>
      <w:bookmarkEnd w:id="0"/>
      <w:r w:rsidR="002D38EA" w:rsidRPr="00401484">
        <w:rPr>
          <w:rFonts w:cs="Tahoma"/>
          <w:lang w:val="ka-GE"/>
        </w:rPr>
        <w:t xml:space="preserve"> </w:t>
      </w:r>
    </w:p>
    <w:p w:rsidR="00B3440F" w:rsidRPr="00401484" w:rsidRDefault="00B3440F" w:rsidP="00103FCD">
      <w:pPr>
        <w:jc w:val="both"/>
        <w:rPr>
          <w:rFonts w:cs="Tahoma"/>
        </w:rPr>
      </w:pPr>
      <w:r w:rsidRPr="00401484">
        <w:rPr>
          <w:rFonts w:cs="Tahoma"/>
        </w:rPr>
        <w:t xml:space="preserve">Finally, I would like to </w:t>
      </w:r>
      <w:r w:rsidR="00C26392" w:rsidRPr="00401484">
        <w:rPr>
          <w:rFonts w:cs="Tahoma"/>
        </w:rPr>
        <w:t>share</w:t>
      </w:r>
      <w:r w:rsidRPr="00401484">
        <w:rPr>
          <w:rFonts w:cs="Tahoma"/>
        </w:rPr>
        <w:t xml:space="preserve"> our interest in ex</w:t>
      </w:r>
      <w:r w:rsidR="00455ABC" w:rsidRPr="00401484">
        <w:rPr>
          <w:rFonts w:cs="Tahoma"/>
        </w:rPr>
        <w:t xml:space="preserve">tending this significant </w:t>
      </w:r>
      <w:r w:rsidRPr="00401484">
        <w:rPr>
          <w:rFonts w:cs="Tahoma"/>
        </w:rPr>
        <w:t>cooperat</w:t>
      </w:r>
      <w:r w:rsidR="00C26392" w:rsidRPr="00401484">
        <w:rPr>
          <w:rFonts w:cs="Tahoma"/>
        </w:rPr>
        <w:t xml:space="preserve">ion in the future through more intensive exchange of experiences and knowledge </w:t>
      </w:r>
      <w:r w:rsidR="005E6C9F" w:rsidRPr="00401484">
        <w:rPr>
          <w:rFonts w:cs="Tahoma"/>
        </w:rPr>
        <w:t>from</w:t>
      </w:r>
      <w:r w:rsidR="00C26392" w:rsidRPr="00401484">
        <w:rPr>
          <w:rFonts w:cs="Tahoma"/>
        </w:rPr>
        <w:t xml:space="preserve"> Czech </w:t>
      </w:r>
      <w:r w:rsidR="00CE360C" w:rsidRPr="00401484">
        <w:rPr>
          <w:rFonts w:cs="Tahoma"/>
        </w:rPr>
        <w:t>Republic</w:t>
      </w:r>
      <w:r w:rsidR="00C26392" w:rsidRPr="00401484">
        <w:rPr>
          <w:rFonts w:cs="Tahoma"/>
        </w:rPr>
        <w:t>.</w:t>
      </w:r>
    </w:p>
    <w:sectPr w:rsidR="00B3440F" w:rsidRPr="00401484" w:rsidSect="001A675E">
      <w:pgSz w:w="12240" w:h="15840"/>
      <w:pgMar w:top="851" w:right="90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57C"/>
    <w:rsid w:val="00046550"/>
    <w:rsid w:val="00054D65"/>
    <w:rsid w:val="000C1836"/>
    <w:rsid w:val="00103FCD"/>
    <w:rsid w:val="00123666"/>
    <w:rsid w:val="001733C7"/>
    <w:rsid w:val="001A2C0D"/>
    <w:rsid w:val="001A675E"/>
    <w:rsid w:val="0022357C"/>
    <w:rsid w:val="0023108B"/>
    <w:rsid w:val="00251B98"/>
    <w:rsid w:val="002634B6"/>
    <w:rsid w:val="002D38EA"/>
    <w:rsid w:val="00305CA3"/>
    <w:rsid w:val="00334DB0"/>
    <w:rsid w:val="00363966"/>
    <w:rsid w:val="00401484"/>
    <w:rsid w:val="00455ABC"/>
    <w:rsid w:val="00467263"/>
    <w:rsid w:val="00523475"/>
    <w:rsid w:val="00532E71"/>
    <w:rsid w:val="005E6C9F"/>
    <w:rsid w:val="00671D53"/>
    <w:rsid w:val="00683988"/>
    <w:rsid w:val="006A08C4"/>
    <w:rsid w:val="006B357A"/>
    <w:rsid w:val="006B6D84"/>
    <w:rsid w:val="0076694E"/>
    <w:rsid w:val="00822454"/>
    <w:rsid w:val="008856D5"/>
    <w:rsid w:val="008C75FF"/>
    <w:rsid w:val="008E0B9C"/>
    <w:rsid w:val="00925CE5"/>
    <w:rsid w:val="00931123"/>
    <w:rsid w:val="0096767F"/>
    <w:rsid w:val="00983FE8"/>
    <w:rsid w:val="00993AD9"/>
    <w:rsid w:val="00B04FED"/>
    <w:rsid w:val="00B3440F"/>
    <w:rsid w:val="00B42A89"/>
    <w:rsid w:val="00B70EA3"/>
    <w:rsid w:val="00BC2F26"/>
    <w:rsid w:val="00C26392"/>
    <w:rsid w:val="00C816B8"/>
    <w:rsid w:val="00C84F6B"/>
    <w:rsid w:val="00CE360C"/>
    <w:rsid w:val="00D226F1"/>
    <w:rsid w:val="00D52500"/>
    <w:rsid w:val="00D95CCC"/>
    <w:rsid w:val="00DF53FA"/>
    <w:rsid w:val="00E37904"/>
    <w:rsid w:val="00F92EC4"/>
    <w:rsid w:val="00FC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DB093B-EB01-4E1C-A33F-15B42A93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6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Kurtanidze</dc:creator>
  <cp:lastModifiedBy>User</cp:lastModifiedBy>
  <cp:revision>3</cp:revision>
  <cp:lastPrinted>2016-10-31T15:21:00Z</cp:lastPrinted>
  <dcterms:created xsi:type="dcterms:W3CDTF">2018-09-21T17:27:00Z</dcterms:created>
  <dcterms:modified xsi:type="dcterms:W3CDTF">2018-09-21T18:13:00Z</dcterms:modified>
</cp:coreProperties>
</file>