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FE" w:rsidRPr="006453FE" w:rsidRDefault="006453FE" w:rsidP="006453FE">
      <w:pPr>
        <w:pStyle w:val="ListParagraph"/>
        <w:numPr>
          <w:ilvl w:val="0"/>
          <w:numId w:val="2"/>
        </w:numPr>
        <w:jc w:val="both"/>
        <w:rPr>
          <w:rFonts w:ascii="Sylfaen" w:hAnsi="Sylfaen" w:cs="Sylfaen"/>
          <w:b/>
          <w:lang w:val="ka-GE"/>
        </w:rPr>
      </w:pPr>
      <w:r w:rsidRPr="006453FE">
        <w:rPr>
          <w:rFonts w:ascii="Sylfaen" w:hAnsi="Sylfaen" w:cs="Sylfaen"/>
          <w:b/>
          <w:lang w:val="ka-GE"/>
        </w:rPr>
        <w:t>დედათა და ბავშვთა დაცვის სისტემა</w:t>
      </w:r>
    </w:p>
    <w:p w:rsidR="00A01085" w:rsidRDefault="006453FE" w:rsidP="006453FE">
      <w:pPr>
        <w:jc w:val="both"/>
        <w:rPr>
          <w:rFonts w:ascii="Sylfaen" w:hAnsi="Sylfaen" w:cs="Sylfaen"/>
        </w:rPr>
      </w:pPr>
      <w:r w:rsidRPr="006453FE">
        <w:rPr>
          <w:rFonts w:ascii="Sylfaen" w:hAnsi="Sylfaen" w:cs="Sylfaen"/>
          <w:lang w:val="ka-GE"/>
        </w:rPr>
        <w:t>დღეისათვის საქარ</w:t>
      </w:r>
      <w:r>
        <w:rPr>
          <w:rFonts w:ascii="Sylfaen" w:hAnsi="Sylfaen" w:cs="Sylfaen"/>
          <w:lang w:val="ka-GE"/>
        </w:rPr>
        <w:t>თ</w:t>
      </w:r>
      <w:r w:rsidRPr="006453FE">
        <w:rPr>
          <w:rFonts w:ascii="Sylfaen" w:hAnsi="Sylfaen" w:cs="Sylfaen"/>
          <w:lang w:val="ka-GE"/>
        </w:rPr>
        <w:t xml:space="preserve">ველოში </w:t>
      </w:r>
      <w:r>
        <w:rPr>
          <w:rFonts w:ascii="Sylfaen" w:hAnsi="Sylfaen" w:cs="Sylfaen"/>
          <w:lang w:val="ka-GE"/>
        </w:rPr>
        <w:t>დედათა და ბავშვთა დაცვის მიზნით გაიცემა შემდეგი სახელმწიფო დახმარებები</w:t>
      </w:r>
      <w:r w:rsidR="008F255C">
        <w:rPr>
          <w:rFonts w:ascii="Sylfaen" w:hAnsi="Sylfaen" w:cs="Sylfaen"/>
          <w:lang w:val="ka-GE"/>
        </w:rPr>
        <w:t xml:space="preserve"> </w:t>
      </w:r>
    </w:p>
    <w:p w:rsidR="006453FE" w:rsidRPr="008F255C" w:rsidRDefault="006453FE" w:rsidP="006453FE">
      <w:pPr>
        <w:jc w:val="both"/>
        <w:rPr>
          <w:rFonts w:ascii="Sylfaen" w:hAnsi="Sylfaen" w:cs="Sylfaen"/>
          <w:lang w:val="ka-GE"/>
        </w:rPr>
      </w:pPr>
      <w:r>
        <w:rPr>
          <w:rFonts w:ascii="Sylfaen" w:hAnsi="Sylfaen" w:cs="Sylfaen"/>
          <w:lang w:val="ka-GE"/>
        </w:rPr>
        <w:t xml:space="preserve"> ა) საქართველოს </w:t>
      </w:r>
      <w:r w:rsidR="00E57A2B">
        <w:rPr>
          <w:rFonts w:ascii="Sylfaen" w:hAnsi="Sylfaen" w:cs="Sylfaen"/>
          <w:lang w:val="ka-GE"/>
        </w:rPr>
        <w:t>ორგანული</w:t>
      </w:r>
      <w:r>
        <w:rPr>
          <w:rFonts w:ascii="Sylfaen" w:hAnsi="Sylfaen" w:cs="Sylfaen"/>
          <w:lang w:val="ka-GE"/>
        </w:rPr>
        <w:t xml:space="preserve"> კანონით „საქართველოს შრომის კოდექსი“ განსაზღვრული დასაქმებულებისთვის </w:t>
      </w:r>
    </w:p>
    <w:p w:rsidR="008F255C" w:rsidRDefault="006453FE" w:rsidP="008F255C">
      <w:pPr>
        <w:jc w:val="both"/>
      </w:pPr>
      <w:r w:rsidRPr="006453FE">
        <w:rPr>
          <w:rFonts w:ascii="Sylfaen" w:hAnsi="Sylfaen" w:cs="Sylfaen"/>
          <w:lang w:val="ka-GE"/>
        </w:rPr>
        <w:t>დასაქმებულს</w:t>
      </w:r>
      <w:r w:rsidRPr="006453FE">
        <w:rPr>
          <w:lang w:val="ka-GE"/>
        </w:rPr>
        <w:t xml:space="preserve"> </w:t>
      </w:r>
      <w:r w:rsidRPr="006453FE">
        <w:rPr>
          <w:rFonts w:ascii="Sylfaen" w:hAnsi="Sylfaen" w:cs="Sylfaen"/>
          <w:lang w:val="ka-GE"/>
        </w:rPr>
        <w:t>თავისი</w:t>
      </w:r>
      <w:r w:rsidRPr="006453FE">
        <w:rPr>
          <w:lang w:val="ka-GE"/>
        </w:rPr>
        <w:t xml:space="preserve"> </w:t>
      </w:r>
      <w:r w:rsidRPr="006453FE">
        <w:rPr>
          <w:rFonts w:ascii="Sylfaen" w:hAnsi="Sylfaen" w:cs="Sylfaen"/>
          <w:lang w:val="ka-GE"/>
        </w:rPr>
        <w:t>მოთხოვნის</w:t>
      </w:r>
      <w:r w:rsidRPr="006453FE">
        <w:rPr>
          <w:lang w:val="ka-GE"/>
        </w:rPr>
        <w:t xml:space="preserve"> </w:t>
      </w:r>
      <w:r w:rsidRPr="006453FE">
        <w:rPr>
          <w:rFonts w:ascii="Sylfaen" w:hAnsi="Sylfaen" w:cs="Sylfaen"/>
          <w:lang w:val="ka-GE"/>
        </w:rPr>
        <w:t>საფუძველზე</w:t>
      </w:r>
      <w:r w:rsidRPr="006453FE">
        <w:rPr>
          <w:lang w:val="ka-GE"/>
        </w:rPr>
        <w:t xml:space="preserve"> </w:t>
      </w:r>
      <w:r w:rsidRPr="006453FE">
        <w:rPr>
          <w:rFonts w:ascii="Sylfaen" w:hAnsi="Sylfaen" w:cs="Sylfaen"/>
          <w:lang w:val="ka-GE"/>
        </w:rPr>
        <w:t>ეძლევა</w:t>
      </w:r>
      <w:r w:rsidRPr="006453FE">
        <w:rPr>
          <w:lang w:val="ka-GE"/>
        </w:rPr>
        <w:t xml:space="preserve"> </w:t>
      </w:r>
      <w:r w:rsidRPr="006453FE">
        <w:rPr>
          <w:rFonts w:ascii="Sylfaen" w:hAnsi="Sylfaen" w:cs="Sylfaen"/>
          <w:lang w:val="ka-GE"/>
        </w:rPr>
        <w:t>ორსულობის</w:t>
      </w:r>
      <w:r w:rsidRPr="006453FE">
        <w:rPr>
          <w:lang w:val="ka-GE"/>
        </w:rPr>
        <w:t xml:space="preserve">, </w:t>
      </w:r>
      <w:r w:rsidRPr="006453FE">
        <w:rPr>
          <w:rFonts w:ascii="Sylfaen" w:hAnsi="Sylfaen" w:cs="Sylfaen"/>
          <w:lang w:val="ka-GE"/>
        </w:rPr>
        <w:t>მშობიარობისა</w:t>
      </w:r>
      <w:r w:rsidRPr="006453FE">
        <w:rPr>
          <w:lang w:val="ka-GE"/>
        </w:rPr>
        <w:t xml:space="preserve"> </w:t>
      </w:r>
      <w:r w:rsidRPr="006453FE">
        <w:rPr>
          <w:rFonts w:ascii="Sylfaen" w:hAnsi="Sylfaen" w:cs="Sylfaen"/>
          <w:lang w:val="ka-GE"/>
        </w:rPr>
        <w:t>და</w:t>
      </w:r>
      <w:r w:rsidRPr="006453FE">
        <w:rPr>
          <w:lang w:val="ka-GE"/>
        </w:rPr>
        <w:t xml:space="preserve"> </w:t>
      </w:r>
      <w:r w:rsidRPr="006453FE">
        <w:rPr>
          <w:rFonts w:ascii="Sylfaen" w:hAnsi="Sylfaen" w:cs="Sylfaen"/>
          <w:lang w:val="ka-GE"/>
        </w:rPr>
        <w:t>ბავშვის</w:t>
      </w:r>
      <w:r w:rsidRPr="006453FE">
        <w:rPr>
          <w:lang w:val="ka-GE"/>
        </w:rPr>
        <w:t xml:space="preserve"> </w:t>
      </w:r>
      <w:r w:rsidRPr="006453FE">
        <w:rPr>
          <w:rFonts w:ascii="Sylfaen" w:hAnsi="Sylfaen" w:cs="Sylfaen"/>
          <w:lang w:val="ka-GE"/>
        </w:rPr>
        <w:t>მოვლის</w:t>
      </w:r>
      <w:r w:rsidRPr="006453FE">
        <w:rPr>
          <w:lang w:val="ka-GE"/>
        </w:rPr>
        <w:t xml:space="preserve"> </w:t>
      </w:r>
      <w:r w:rsidRPr="006453FE">
        <w:rPr>
          <w:rFonts w:ascii="Sylfaen" w:hAnsi="Sylfaen" w:cs="Sylfaen"/>
          <w:lang w:val="ka-GE"/>
        </w:rPr>
        <w:t>გამო</w:t>
      </w:r>
      <w:r w:rsidRPr="006453FE">
        <w:rPr>
          <w:lang w:val="ka-GE"/>
        </w:rPr>
        <w:t xml:space="preserve"> </w:t>
      </w:r>
      <w:r w:rsidRPr="006453FE">
        <w:rPr>
          <w:rFonts w:ascii="Sylfaen" w:hAnsi="Sylfaen" w:cs="Sylfaen"/>
          <w:lang w:val="ka-GE"/>
        </w:rPr>
        <w:t>შვებულება</w:t>
      </w:r>
      <w:r w:rsidRPr="006453FE">
        <w:rPr>
          <w:lang w:val="ka-GE"/>
        </w:rPr>
        <w:t xml:space="preserve"> 730 </w:t>
      </w:r>
      <w:r w:rsidRPr="006453FE">
        <w:rPr>
          <w:rFonts w:ascii="Sylfaen" w:hAnsi="Sylfaen" w:cs="Sylfaen"/>
          <w:lang w:val="ka-GE"/>
        </w:rPr>
        <w:t>კალენდარული</w:t>
      </w:r>
      <w:r w:rsidRPr="006453FE">
        <w:rPr>
          <w:lang w:val="ka-GE"/>
        </w:rPr>
        <w:t xml:space="preserve"> </w:t>
      </w:r>
      <w:r w:rsidRPr="006453FE">
        <w:rPr>
          <w:rFonts w:ascii="Sylfaen" w:hAnsi="Sylfaen" w:cs="Sylfaen"/>
          <w:lang w:val="ka-GE"/>
        </w:rPr>
        <w:t>დღის</w:t>
      </w:r>
      <w:r w:rsidRPr="006453FE">
        <w:rPr>
          <w:lang w:val="ka-GE"/>
        </w:rPr>
        <w:t xml:space="preserve"> </w:t>
      </w:r>
      <w:r w:rsidRPr="006453FE">
        <w:rPr>
          <w:rFonts w:ascii="Sylfaen" w:hAnsi="Sylfaen" w:cs="Sylfaen"/>
          <w:lang w:val="ka-GE"/>
        </w:rPr>
        <w:t>ოდენობით</w:t>
      </w:r>
      <w:r w:rsidRPr="006453FE">
        <w:rPr>
          <w:lang w:val="ka-GE"/>
        </w:rPr>
        <w:t>.</w:t>
      </w:r>
      <w:r w:rsidR="008F255C">
        <w:t xml:space="preserve"> </w:t>
      </w:r>
    </w:p>
    <w:p w:rsidR="006453FE" w:rsidRPr="008F255C" w:rsidRDefault="006453FE" w:rsidP="008F255C">
      <w:pPr>
        <w:jc w:val="both"/>
        <w:rPr>
          <w:lang w:val="ka-GE"/>
        </w:rPr>
      </w:pPr>
      <w:r>
        <w:rPr>
          <w:rFonts w:ascii="Sylfaen" w:hAnsi="Sylfaen" w:cs="Sylfaen"/>
          <w:lang w:val="ka-GE"/>
        </w:rPr>
        <w:t>ამ</w:t>
      </w:r>
      <w:r w:rsidRPr="006453FE">
        <w:rPr>
          <w:lang w:val="ka-GE"/>
        </w:rPr>
        <w:t xml:space="preserve"> </w:t>
      </w:r>
      <w:r w:rsidRPr="006453FE">
        <w:rPr>
          <w:rFonts w:ascii="Sylfaen" w:hAnsi="Sylfaen" w:cs="Sylfaen"/>
          <w:lang w:val="ka-GE"/>
        </w:rPr>
        <w:t>შვებულებიდან</w:t>
      </w:r>
      <w:r w:rsidRPr="006453FE">
        <w:rPr>
          <w:lang w:val="ka-GE"/>
        </w:rPr>
        <w:t xml:space="preserve"> </w:t>
      </w:r>
      <w:r w:rsidRPr="006453FE">
        <w:rPr>
          <w:rFonts w:ascii="Sylfaen" w:hAnsi="Sylfaen" w:cs="Sylfaen"/>
          <w:lang w:val="ka-GE"/>
        </w:rPr>
        <w:t>ანაზღაურებადია</w:t>
      </w:r>
      <w:r w:rsidRPr="006453FE">
        <w:rPr>
          <w:lang w:val="ka-GE"/>
        </w:rPr>
        <w:t xml:space="preserve"> 183 </w:t>
      </w:r>
      <w:r w:rsidRPr="006453FE">
        <w:rPr>
          <w:rFonts w:ascii="Sylfaen" w:hAnsi="Sylfaen" w:cs="Sylfaen"/>
          <w:lang w:val="ka-GE"/>
        </w:rPr>
        <w:t>კალენდარული</w:t>
      </w:r>
      <w:r w:rsidRPr="006453FE">
        <w:rPr>
          <w:lang w:val="ka-GE"/>
        </w:rPr>
        <w:t xml:space="preserve"> </w:t>
      </w:r>
      <w:r w:rsidRPr="006453FE">
        <w:rPr>
          <w:rFonts w:ascii="Sylfaen" w:hAnsi="Sylfaen" w:cs="Sylfaen"/>
          <w:lang w:val="ka-GE"/>
        </w:rPr>
        <w:t>დღე</w:t>
      </w:r>
      <w:r w:rsidRPr="006453FE">
        <w:rPr>
          <w:lang w:val="ka-GE"/>
        </w:rPr>
        <w:t xml:space="preserve">, </w:t>
      </w:r>
      <w:r w:rsidRPr="006453FE">
        <w:rPr>
          <w:rFonts w:ascii="Sylfaen" w:hAnsi="Sylfaen" w:cs="Sylfaen"/>
          <w:lang w:val="ka-GE"/>
        </w:rPr>
        <w:t>ხოლო</w:t>
      </w:r>
      <w:r w:rsidRPr="006453FE">
        <w:rPr>
          <w:lang w:val="ka-GE"/>
        </w:rPr>
        <w:t xml:space="preserve"> </w:t>
      </w:r>
      <w:r w:rsidRPr="006453FE">
        <w:rPr>
          <w:rFonts w:ascii="Sylfaen" w:hAnsi="Sylfaen" w:cs="Sylfaen"/>
          <w:lang w:val="ka-GE"/>
        </w:rPr>
        <w:t>მშობიარობის</w:t>
      </w:r>
      <w:r w:rsidRPr="006453FE">
        <w:rPr>
          <w:lang w:val="ka-GE"/>
        </w:rPr>
        <w:t xml:space="preserve"> </w:t>
      </w:r>
      <w:r w:rsidRPr="006453FE">
        <w:rPr>
          <w:rFonts w:ascii="Sylfaen" w:hAnsi="Sylfaen" w:cs="Sylfaen"/>
          <w:lang w:val="ka-GE"/>
        </w:rPr>
        <w:t>გართულების</w:t>
      </w:r>
      <w:r w:rsidRPr="006453FE">
        <w:rPr>
          <w:lang w:val="ka-GE"/>
        </w:rPr>
        <w:t xml:space="preserve"> </w:t>
      </w:r>
      <w:r w:rsidRPr="006453FE">
        <w:rPr>
          <w:rFonts w:ascii="Sylfaen" w:hAnsi="Sylfaen" w:cs="Sylfaen"/>
          <w:lang w:val="ka-GE"/>
        </w:rPr>
        <w:t>ან</w:t>
      </w:r>
      <w:r w:rsidRPr="006453FE">
        <w:rPr>
          <w:lang w:val="ka-GE"/>
        </w:rPr>
        <w:t xml:space="preserve"> </w:t>
      </w:r>
      <w:r w:rsidRPr="006453FE">
        <w:rPr>
          <w:rFonts w:ascii="Sylfaen" w:hAnsi="Sylfaen" w:cs="Sylfaen"/>
          <w:lang w:val="ka-GE"/>
        </w:rPr>
        <w:t>ტყუპის</w:t>
      </w:r>
      <w:r w:rsidRPr="006453FE">
        <w:rPr>
          <w:lang w:val="ka-GE"/>
        </w:rPr>
        <w:t xml:space="preserve"> </w:t>
      </w:r>
      <w:r w:rsidRPr="006453FE">
        <w:rPr>
          <w:rFonts w:ascii="Sylfaen" w:hAnsi="Sylfaen" w:cs="Sylfaen"/>
          <w:lang w:val="ka-GE"/>
        </w:rPr>
        <w:t>შობის</w:t>
      </w:r>
      <w:r w:rsidRPr="006453FE">
        <w:rPr>
          <w:lang w:val="ka-GE"/>
        </w:rPr>
        <w:t xml:space="preserve"> </w:t>
      </w:r>
      <w:r w:rsidRPr="006453FE">
        <w:rPr>
          <w:rFonts w:ascii="Sylfaen" w:hAnsi="Sylfaen" w:cs="Sylfaen"/>
          <w:lang w:val="ka-GE"/>
        </w:rPr>
        <w:t>შემთხვევაში</w:t>
      </w:r>
      <w:r w:rsidRPr="006453FE">
        <w:rPr>
          <w:lang w:val="ka-GE"/>
        </w:rPr>
        <w:t xml:space="preserve"> – 200 </w:t>
      </w:r>
      <w:r w:rsidRPr="006453FE">
        <w:rPr>
          <w:rFonts w:ascii="Sylfaen" w:hAnsi="Sylfaen" w:cs="Sylfaen"/>
          <w:lang w:val="ka-GE"/>
        </w:rPr>
        <w:t>კალენდარული</w:t>
      </w:r>
      <w:r w:rsidRPr="006453FE">
        <w:rPr>
          <w:lang w:val="ka-GE"/>
        </w:rPr>
        <w:t xml:space="preserve"> </w:t>
      </w:r>
      <w:r w:rsidR="008F255C">
        <w:rPr>
          <w:rFonts w:ascii="Sylfaen" w:hAnsi="Sylfaen" w:cs="Sylfaen"/>
          <w:lang w:val="ka-GE"/>
        </w:rPr>
        <w:t>დღე.</w:t>
      </w:r>
    </w:p>
    <w:p w:rsidR="006453FE" w:rsidRPr="008F255C" w:rsidRDefault="006453FE" w:rsidP="006453FE">
      <w:pPr>
        <w:jc w:val="both"/>
        <w:rPr>
          <w:rFonts w:ascii="Sylfaen" w:hAnsi="Sylfaen" w:cs="Sylfaen"/>
          <w:lang w:val="ka-GE"/>
        </w:rPr>
      </w:pPr>
      <w:r w:rsidRPr="006453FE">
        <w:rPr>
          <w:rFonts w:ascii="Sylfaen" w:hAnsi="Sylfaen" w:cs="Sylfaen"/>
          <w:lang w:val="ka-GE"/>
        </w:rPr>
        <w:t>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t>
      </w:r>
    </w:p>
    <w:p w:rsidR="006453FE" w:rsidRPr="008F255C" w:rsidRDefault="006453FE" w:rsidP="006453FE">
      <w:pPr>
        <w:jc w:val="both"/>
        <w:rPr>
          <w:rFonts w:ascii="Sylfaen" w:hAnsi="Sylfaen" w:cs="Sylfaen"/>
          <w:lang w:val="ka-GE"/>
        </w:rPr>
      </w:pPr>
      <w:r w:rsidRPr="006453FE">
        <w:rPr>
          <w:rFonts w:ascii="Sylfaen" w:hAnsi="Sylfaen" w:cs="Sylfaen"/>
          <w:lang w:val="ka-GE"/>
        </w:rPr>
        <w:t>ორსულობის, მშობიარობისა და ბავშვის მოვლის გამო შვებულება და ახალშობილის შვილად აყვანის გამო შვებულება ანაზღაურდება საქართველოს სახელმწიფო ბიუჯეტიდან</w:t>
      </w:r>
      <w:r>
        <w:rPr>
          <w:rFonts w:ascii="Sylfaen" w:hAnsi="Sylfaen" w:cs="Sylfaen"/>
          <w:lang w:val="ka-GE"/>
        </w:rPr>
        <w:t xml:space="preserve">. </w:t>
      </w:r>
      <w:r w:rsidRPr="006453FE">
        <w:rPr>
          <w:rFonts w:ascii="Sylfaen" w:hAnsi="Sylfaen" w:cs="Sylfaen"/>
          <w:lang w:val="ka-GE"/>
        </w:rPr>
        <w:t>ორსულობის, მშობიარობისა და 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w:t>
      </w:r>
    </w:p>
    <w:p w:rsidR="00E92F16" w:rsidRPr="00E92F16" w:rsidRDefault="00E92F16" w:rsidP="00E92F16">
      <w:pPr>
        <w:pStyle w:val="ListParagraph"/>
        <w:numPr>
          <w:ilvl w:val="0"/>
          <w:numId w:val="3"/>
        </w:numPr>
        <w:jc w:val="both"/>
        <w:rPr>
          <w:rFonts w:ascii="Sylfaen" w:hAnsi="Sylfaen" w:cs="Sylfaen"/>
          <w:b/>
          <w:sz w:val="24"/>
          <w:szCs w:val="24"/>
        </w:rPr>
      </w:pPr>
      <w:r w:rsidRPr="00E92F16">
        <w:rPr>
          <w:rFonts w:ascii="Sylfaen" w:hAnsi="Sylfaen" w:cs="Sylfaen"/>
          <w:b/>
          <w:sz w:val="24"/>
          <w:szCs w:val="24"/>
        </w:rPr>
        <w:t>Mother and child protection system</w:t>
      </w:r>
    </w:p>
    <w:p w:rsidR="00A01085" w:rsidRPr="00E92F16" w:rsidRDefault="00A01085" w:rsidP="00E92F16">
      <w:pPr>
        <w:jc w:val="both"/>
        <w:rPr>
          <w:rFonts w:ascii="Sylfaen" w:hAnsi="Sylfaen" w:cs="Sylfaen"/>
          <w:sz w:val="24"/>
          <w:szCs w:val="24"/>
        </w:rPr>
      </w:pPr>
      <w:r w:rsidRPr="00E92F16">
        <w:rPr>
          <w:rFonts w:ascii="Sylfaen" w:hAnsi="Sylfaen" w:cs="Sylfaen"/>
          <w:sz w:val="24"/>
          <w:szCs w:val="24"/>
        </w:rPr>
        <w:t xml:space="preserve">At present, the following state aids are provided for the protection of mother and children in Georgia </w:t>
      </w:r>
    </w:p>
    <w:p w:rsidR="00A01085" w:rsidRPr="00A01085" w:rsidRDefault="00A01085" w:rsidP="00A01085">
      <w:pPr>
        <w:jc w:val="both"/>
        <w:rPr>
          <w:rFonts w:ascii="Sylfaen" w:hAnsi="Sylfaen" w:cs="Sylfaen"/>
          <w:sz w:val="24"/>
          <w:szCs w:val="24"/>
          <w:lang w:val="ka-GE"/>
        </w:rPr>
      </w:pPr>
      <w:r w:rsidRPr="00A01085">
        <w:rPr>
          <w:rFonts w:ascii="Sylfaen" w:hAnsi="Sylfaen" w:cs="Sylfaen"/>
          <w:sz w:val="24"/>
          <w:szCs w:val="24"/>
          <w:lang w:val="ka-GE"/>
        </w:rPr>
        <w:t>For employees defined by the Organic Law of Georgia “Labour Code of Georgia”</w:t>
      </w:r>
    </w:p>
    <w:p w:rsidR="00A01085" w:rsidRPr="00A01085" w:rsidRDefault="008F255C" w:rsidP="008F255C">
      <w:pPr>
        <w:pStyle w:val="NormalWeb"/>
        <w:jc w:val="both"/>
        <w:rPr>
          <w:rFonts w:ascii="Sylfaen" w:hAnsi="Sylfaen"/>
        </w:rPr>
      </w:pPr>
      <w:r w:rsidRPr="00A01085">
        <w:rPr>
          <w:rFonts w:ascii="Sylfaen" w:hAnsi="Sylfaen"/>
        </w:rPr>
        <w:t xml:space="preserve">At employees’ request, they shall be granted maternity and child care leave of absence in the amount of 730 calendar days. </w:t>
      </w:r>
    </w:p>
    <w:p w:rsidR="00A01085" w:rsidRDefault="008F255C" w:rsidP="008F255C">
      <w:pPr>
        <w:pStyle w:val="NormalWeb"/>
        <w:jc w:val="both"/>
        <w:rPr>
          <w:rFonts w:ascii="Sylfaen" w:hAnsi="Sylfaen"/>
        </w:rPr>
      </w:pPr>
      <w:r w:rsidRPr="00A01085">
        <w:rPr>
          <w:rFonts w:ascii="Sylfaen" w:hAnsi="Sylfaen"/>
        </w:rPr>
        <w:t xml:space="preserve">183 calendar days of maternity leave and child care leave of absence shall be paid. 200 calendar days shall be paid in the event of pregnancy complications or multiple births. </w:t>
      </w:r>
    </w:p>
    <w:p w:rsidR="008F255C" w:rsidRPr="00A01085" w:rsidRDefault="008F255C" w:rsidP="008F255C">
      <w:pPr>
        <w:pStyle w:val="NormalWeb"/>
        <w:jc w:val="both"/>
        <w:rPr>
          <w:rFonts w:ascii="Sylfaen" w:hAnsi="Sylfaen"/>
        </w:rPr>
      </w:pPr>
      <w:r w:rsidRPr="00A01085">
        <w:rPr>
          <w:rFonts w:ascii="Sylfaen" w:hAnsi="Sylfaen"/>
        </w:rPr>
        <w:t xml:space="preserve">At the request of employees having adopted an infant under 12 months, they shall be granted new-born adoption leaves of absence of 550 calendar days from the day of birth of the child. 90 calendar days of the leave shall be paid. </w:t>
      </w:r>
    </w:p>
    <w:p w:rsidR="008F255C" w:rsidRPr="00A01085" w:rsidRDefault="008F255C" w:rsidP="008F255C">
      <w:pPr>
        <w:pStyle w:val="NormalWeb"/>
        <w:jc w:val="both"/>
        <w:rPr>
          <w:rFonts w:ascii="Sylfaen" w:hAnsi="Sylfaen"/>
        </w:rPr>
      </w:pPr>
      <w:r w:rsidRPr="00A01085">
        <w:rPr>
          <w:rFonts w:ascii="Sylfaen" w:hAnsi="Sylfaen"/>
        </w:rPr>
        <w:t xml:space="preserve">Maternity and child care leave and new-born adoption leave of absence shall be paid from the State Budget of Georgia as determined by the legislation of Georgia. Cash allowance for the </w:t>
      </w:r>
      <w:r w:rsidRPr="00A01085">
        <w:rPr>
          <w:rFonts w:ascii="Sylfaen" w:hAnsi="Sylfaen"/>
        </w:rPr>
        <w:lastRenderedPageBreak/>
        <w:t xml:space="preserve">period of paid maternity and child care leave of absence, as well as for new-born adoption leave of absence shall be a maximum of GEL 1000. Employers and employees may agree on extra pays. </w:t>
      </w:r>
    </w:p>
    <w:p w:rsidR="008F255C" w:rsidRPr="008F255C" w:rsidRDefault="008F255C" w:rsidP="008F255C">
      <w:pPr>
        <w:pStyle w:val="NormalWeb"/>
        <w:jc w:val="both"/>
        <w:rPr>
          <w:rFonts w:ascii="Sylfaen" w:hAnsi="Sylfaen"/>
          <w:lang w:val="ka-GE"/>
        </w:rPr>
      </w:pPr>
    </w:p>
    <w:p w:rsidR="008F255C" w:rsidRPr="008F255C" w:rsidRDefault="008F255C" w:rsidP="006453FE">
      <w:pPr>
        <w:jc w:val="both"/>
        <w:rPr>
          <w:rFonts w:ascii="Sylfaen" w:hAnsi="Sylfaen" w:cs="Sylfaen"/>
        </w:rPr>
      </w:pPr>
    </w:p>
    <w:p w:rsidR="00C1049A" w:rsidRPr="006453FE" w:rsidRDefault="006453FE" w:rsidP="00DA5531">
      <w:pPr>
        <w:jc w:val="both"/>
        <w:rPr>
          <w:rFonts w:ascii="Sylfaen" w:hAnsi="Sylfaen" w:cs="Sylfaen"/>
          <w:b/>
          <w:lang w:val="ka-GE"/>
        </w:rPr>
      </w:pPr>
      <w:r>
        <w:rPr>
          <w:rFonts w:ascii="Sylfaen" w:hAnsi="Sylfaen" w:cs="Sylfaen"/>
          <w:b/>
          <w:lang w:val="ka-GE"/>
        </w:rPr>
        <w:t xml:space="preserve">ბ) „საჯარო სამსახურის შესახებ საკართველოს კანონით განსაზღვრული საჯარო მოხელეებისთვის </w:t>
      </w:r>
    </w:p>
    <w:p w:rsidR="006453FE" w:rsidRPr="006453FE" w:rsidRDefault="006453FE" w:rsidP="006453FE">
      <w:pPr>
        <w:jc w:val="both"/>
        <w:rPr>
          <w:lang w:val="ka-GE"/>
        </w:rPr>
      </w:pPr>
      <w:r w:rsidRPr="006453FE">
        <w:rPr>
          <w:rFonts w:ascii="Sylfaen" w:hAnsi="Sylfaen" w:cs="Sylfaen"/>
          <w:lang w:val="ka-GE"/>
        </w:rPr>
        <w:t>მოხელეს</w:t>
      </w:r>
      <w:r w:rsidRPr="006453FE">
        <w:rPr>
          <w:lang w:val="ka-GE"/>
        </w:rPr>
        <w:t xml:space="preserve"> </w:t>
      </w:r>
      <w:r w:rsidRPr="006453FE">
        <w:rPr>
          <w:rFonts w:ascii="Sylfaen" w:hAnsi="Sylfaen" w:cs="Sylfaen"/>
          <w:lang w:val="ka-GE"/>
        </w:rPr>
        <w:t>მისი</w:t>
      </w:r>
      <w:r w:rsidRPr="006453FE">
        <w:rPr>
          <w:lang w:val="ka-GE"/>
        </w:rPr>
        <w:t xml:space="preserve"> </w:t>
      </w:r>
      <w:r w:rsidRPr="006453FE">
        <w:rPr>
          <w:rFonts w:ascii="Sylfaen" w:hAnsi="Sylfaen" w:cs="Sylfaen"/>
          <w:lang w:val="ka-GE"/>
        </w:rPr>
        <w:t>მოთხოვნის</w:t>
      </w:r>
      <w:r w:rsidRPr="006453FE">
        <w:rPr>
          <w:lang w:val="ka-GE"/>
        </w:rPr>
        <w:t xml:space="preserve"> </w:t>
      </w:r>
      <w:r w:rsidRPr="006453FE">
        <w:rPr>
          <w:rFonts w:ascii="Sylfaen" w:hAnsi="Sylfaen" w:cs="Sylfaen"/>
          <w:lang w:val="ka-GE"/>
        </w:rPr>
        <w:t>საფუძველზე</w:t>
      </w:r>
      <w:r w:rsidRPr="006453FE">
        <w:rPr>
          <w:lang w:val="ka-GE"/>
        </w:rPr>
        <w:t xml:space="preserve"> </w:t>
      </w:r>
      <w:r w:rsidRPr="006453FE">
        <w:rPr>
          <w:rFonts w:ascii="Sylfaen" w:hAnsi="Sylfaen" w:cs="Sylfaen"/>
          <w:lang w:val="ka-GE"/>
        </w:rPr>
        <w:t>ეძლევა</w:t>
      </w:r>
      <w:r w:rsidRPr="006453FE">
        <w:rPr>
          <w:lang w:val="ka-GE"/>
        </w:rPr>
        <w:t xml:space="preserve"> </w:t>
      </w:r>
      <w:r w:rsidRPr="006453FE">
        <w:rPr>
          <w:rFonts w:ascii="Sylfaen" w:hAnsi="Sylfaen" w:cs="Sylfaen"/>
          <w:lang w:val="ka-GE"/>
        </w:rPr>
        <w:t>ორსულობის</w:t>
      </w:r>
      <w:r w:rsidRPr="006453FE">
        <w:rPr>
          <w:lang w:val="ka-GE"/>
        </w:rPr>
        <w:t xml:space="preserve">, </w:t>
      </w:r>
      <w:r w:rsidRPr="006453FE">
        <w:rPr>
          <w:rFonts w:ascii="Sylfaen" w:hAnsi="Sylfaen" w:cs="Sylfaen"/>
          <w:lang w:val="ka-GE"/>
        </w:rPr>
        <w:t>მშობიარობისა</w:t>
      </w:r>
      <w:r w:rsidRPr="006453FE">
        <w:rPr>
          <w:lang w:val="ka-GE"/>
        </w:rPr>
        <w:t xml:space="preserve"> </w:t>
      </w:r>
      <w:r w:rsidRPr="006453FE">
        <w:rPr>
          <w:rFonts w:ascii="Sylfaen" w:hAnsi="Sylfaen" w:cs="Sylfaen"/>
          <w:lang w:val="ka-GE"/>
        </w:rPr>
        <w:t>და</w:t>
      </w:r>
      <w:r w:rsidRPr="006453FE">
        <w:rPr>
          <w:lang w:val="ka-GE"/>
        </w:rPr>
        <w:t xml:space="preserve"> </w:t>
      </w:r>
      <w:r w:rsidRPr="006453FE">
        <w:rPr>
          <w:rFonts w:ascii="Sylfaen" w:hAnsi="Sylfaen" w:cs="Sylfaen"/>
          <w:lang w:val="ka-GE"/>
        </w:rPr>
        <w:t>ბავშვის</w:t>
      </w:r>
      <w:r w:rsidRPr="006453FE">
        <w:rPr>
          <w:lang w:val="ka-GE"/>
        </w:rPr>
        <w:t xml:space="preserve"> </w:t>
      </w:r>
      <w:r w:rsidRPr="006453FE">
        <w:rPr>
          <w:rFonts w:ascii="Sylfaen" w:hAnsi="Sylfaen" w:cs="Sylfaen"/>
          <w:lang w:val="ka-GE"/>
        </w:rPr>
        <w:t>მოვლის</w:t>
      </w:r>
      <w:r w:rsidRPr="006453FE">
        <w:rPr>
          <w:lang w:val="ka-GE"/>
        </w:rPr>
        <w:t xml:space="preserve"> </w:t>
      </w:r>
      <w:r w:rsidRPr="006453FE">
        <w:rPr>
          <w:rFonts w:ascii="Sylfaen" w:hAnsi="Sylfaen" w:cs="Sylfaen"/>
          <w:lang w:val="ka-GE"/>
        </w:rPr>
        <w:t>გამო</w:t>
      </w:r>
      <w:r w:rsidRPr="006453FE">
        <w:rPr>
          <w:lang w:val="ka-GE"/>
        </w:rPr>
        <w:t xml:space="preserve"> </w:t>
      </w:r>
      <w:r w:rsidRPr="006453FE">
        <w:rPr>
          <w:rFonts w:ascii="Sylfaen" w:hAnsi="Sylfaen" w:cs="Sylfaen"/>
          <w:lang w:val="ka-GE"/>
        </w:rPr>
        <w:t>შვებულება</w:t>
      </w:r>
      <w:r w:rsidRPr="006453FE">
        <w:rPr>
          <w:lang w:val="ka-GE"/>
        </w:rPr>
        <w:t xml:space="preserve"> 730 </w:t>
      </w:r>
      <w:r w:rsidRPr="006453FE">
        <w:rPr>
          <w:rFonts w:ascii="Sylfaen" w:hAnsi="Sylfaen" w:cs="Sylfaen"/>
          <w:lang w:val="ka-GE"/>
        </w:rPr>
        <w:t>კალენდარული</w:t>
      </w:r>
      <w:r w:rsidRPr="006453FE">
        <w:rPr>
          <w:lang w:val="ka-GE"/>
        </w:rPr>
        <w:t xml:space="preserve"> </w:t>
      </w:r>
      <w:r w:rsidRPr="006453FE">
        <w:rPr>
          <w:rFonts w:ascii="Sylfaen" w:hAnsi="Sylfaen" w:cs="Sylfaen"/>
          <w:lang w:val="ka-GE"/>
        </w:rPr>
        <w:t>დღის</w:t>
      </w:r>
      <w:r w:rsidRPr="006453FE">
        <w:rPr>
          <w:lang w:val="ka-GE"/>
        </w:rPr>
        <w:t xml:space="preserve"> </w:t>
      </w:r>
      <w:r w:rsidRPr="006453FE">
        <w:rPr>
          <w:rFonts w:ascii="Sylfaen" w:hAnsi="Sylfaen" w:cs="Sylfaen"/>
          <w:lang w:val="ka-GE"/>
        </w:rPr>
        <w:t>ოდენობით</w:t>
      </w:r>
      <w:r w:rsidRPr="006453FE">
        <w:rPr>
          <w:lang w:val="ka-GE"/>
        </w:rPr>
        <w:t>.</w:t>
      </w:r>
    </w:p>
    <w:p w:rsidR="006453FE" w:rsidRDefault="006453FE" w:rsidP="006453FE">
      <w:pPr>
        <w:jc w:val="both"/>
        <w:rPr>
          <w:rFonts w:ascii="Sylfaen" w:hAnsi="Sylfaen"/>
          <w:lang w:val="ka-GE"/>
        </w:rPr>
      </w:pPr>
      <w:r w:rsidRPr="006453FE">
        <w:rPr>
          <w:lang w:val="ka-GE"/>
        </w:rPr>
        <w:t xml:space="preserve"> </w:t>
      </w:r>
      <w:r w:rsidRPr="006453FE">
        <w:rPr>
          <w:rFonts w:ascii="Sylfaen" w:hAnsi="Sylfaen" w:cs="Sylfaen"/>
          <w:lang w:val="ka-GE"/>
        </w:rPr>
        <w:t>ორსულობის</w:t>
      </w:r>
      <w:r w:rsidRPr="006453FE">
        <w:rPr>
          <w:lang w:val="ka-GE"/>
        </w:rPr>
        <w:t xml:space="preserve">, </w:t>
      </w:r>
      <w:r w:rsidRPr="006453FE">
        <w:rPr>
          <w:rFonts w:ascii="Sylfaen" w:hAnsi="Sylfaen" w:cs="Sylfaen"/>
          <w:lang w:val="ka-GE"/>
        </w:rPr>
        <w:t>მშობიარობისა</w:t>
      </w:r>
      <w:r w:rsidRPr="006453FE">
        <w:rPr>
          <w:lang w:val="ka-GE"/>
        </w:rPr>
        <w:t xml:space="preserve"> </w:t>
      </w:r>
      <w:r w:rsidRPr="006453FE">
        <w:rPr>
          <w:rFonts w:ascii="Sylfaen" w:hAnsi="Sylfaen" w:cs="Sylfaen"/>
          <w:lang w:val="ka-GE"/>
        </w:rPr>
        <w:t>და</w:t>
      </w:r>
      <w:r w:rsidRPr="006453FE">
        <w:rPr>
          <w:lang w:val="ka-GE"/>
        </w:rPr>
        <w:t xml:space="preserve"> </w:t>
      </w:r>
      <w:r w:rsidRPr="006453FE">
        <w:rPr>
          <w:rFonts w:ascii="Sylfaen" w:hAnsi="Sylfaen" w:cs="Sylfaen"/>
          <w:lang w:val="ka-GE"/>
        </w:rPr>
        <w:t>ბავშვის</w:t>
      </w:r>
      <w:r w:rsidRPr="006453FE">
        <w:rPr>
          <w:lang w:val="ka-GE"/>
        </w:rPr>
        <w:t xml:space="preserve"> </w:t>
      </w:r>
      <w:r w:rsidRPr="006453FE">
        <w:rPr>
          <w:rFonts w:ascii="Sylfaen" w:hAnsi="Sylfaen" w:cs="Sylfaen"/>
          <w:lang w:val="ka-GE"/>
        </w:rPr>
        <w:t>მოვლის</w:t>
      </w:r>
      <w:r w:rsidRPr="006453FE">
        <w:rPr>
          <w:lang w:val="ka-GE"/>
        </w:rPr>
        <w:t xml:space="preserve"> </w:t>
      </w:r>
      <w:r w:rsidRPr="006453FE">
        <w:rPr>
          <w:rFonts w:ascii="Sylfaen" w:hAnsi="Sylfaen" w:cs="Sylfaen"/>
          <w:lang w:val="ka-GE"/>
        </w:rPr>
        <w:t>გამო</w:t>
      </w:r>
      <w:r w:rsidRPr="006453FE">
        <w:rPr>
          <w:lang w:val="ka-GE"/>
        </w:rPr>
        <w:t xml:space="preserve"> </w:t>
      </w:r>
      <w:r w:rsidRPr="006453FE">
        <w:rPr>
          <w:rFonts w:ascii="Sylfaen" w:hAnsi="Sylfaen" w:cs="Sylfaen"/>
          <w:lang w:val="ka-GE"/>
        </w:rPr>
        <w:t>შვებულებიდან</w:t>
      </w:r>
      <w:r w:rsidRPr="006453FE">
        <w:rPr>
          <w:lang w:val="ka-GE"/>
        </w:rPr>
        <w:t xml:space="preserve"> </w:t>
      </w:r>
      <w:r w:rsidRPr="006453FE">
        <w:rPr>
          <w:rFonts w:ascii="Sylfaen" w:hAnsi="Sylfaen" w:cs="Sylfaen"/>
          <w:lang w:val="ka-GE"/>
        </w:rPr>
        <w:t>ანაზღაურებადია</w:t>
      </w:r>
      <w:r w:rsidRPr="006453FE">
        <w:rPr>
          <w:lang w:val="ka-GE"/>
        </w:rPr>
        <w:t xml:space="preserve"> 183 </w:t>
      </w:r>
      <w:r w:rsidRPr="006453FE">
        <w:rPr>
          <w:rFonts w:ascii="Sylfaen" w:hAnsi="Sylfaen" w:cs="Sylfaen"/>
          <w:lang w:val="ka-GE"/>
        </w:rPr>
        <w:t>კალენდარული</w:t>
      </w:r>
      <w:r w:rsidRPr="006453FE">
        <w:rPr>
          <w:lang w:val="ka-GE"/>
        </w:rPr>
        <w:t xml:space="preserve"> </w:t>
      </w:r>
      <w:r w:rsidRPr="006453FE">
        <w:rPr>
          <w:rFonts w:ascii="Sylfaen" w:hAnsi="Sylfaen" w:cs="Sylfaen"/>
          <w:lang w:val="ka-GE"/>
        </w:rPr>
        <w:t>დღე</w:t>
      </w:r>
      <w:r w:rsidRPr="006453FE">
        <w:rPr>
          <w:lang w:val="ka-GE"/>
        </w:rPr>
        <w:t xml:space="preserve">, </w:t>
      </w:r>
      <w:r w:rsidRPr="006453FE">
        <w:rPr>
          <w:rFonts w:ascii="Sylfaen" w:hAnsi="Sylfaen" w:cs="Sylfaen"/>
          <w:lang w:val="ka-GE"/>
        </w:rPr>
        <w:t>ხოლო</w:t>
      </w:r>
      <w:r w:rsidRPr="006453FE">
        <w:rPr>
          <w:lang w:val="ka-GE"/>
        </w:rPr>
        <w:t xml:space="preserve"> </w:t>
      </w:r>
      <w:r w:rsidRPr="006453FE">
        <w:rPr>
          <w:rFonts w:ascii="Sylfaen" w:hAnsi="Sylfaen" w:cs="Sylfaen"/>
          <w:lang w:val="ka-GE"/>
        </w:rPr>
        <w:t>მშობიარობის</w:t>
      </w:r>
      <w:r w:rsidRPr="006453FE">
        <w:rPr>
          <w:lang w:val="ka-GE"/>
        </w:rPr>
        <w:t xml:space="preserve"> </w:t>
      </w:r>
      <w:r w:rsidRPr="006453FE">
        <w:rPr>
          <w:rFonts w:ascii="Sylfaen" w:hAnsi="Sylfaen" w:cs="Sylfaen"/>
          <w:lang w:val="ka-GE"/>
        </w:rPr>
        <w:t>გართულების</w:t>
      </w:r>
      <w:r w:rsidRPr="006453FE">
        <w:rPr>
          <w:lang w:val="ka-GE"/>
        </w:rPr>
        <w:t xml:space="preserve"> </w:t>
      </w:r>
      <w:r w:rsidRPr="006453FE">
        <w:rPr>
          <w:rFonts w:ascii="Sylfaen" w:hAnsi="Sylfaen" w:cs="Sylfaen"/>
          <w:lang w:val="ka-GE"/>
        </w:rPr>
        <w:t>ან</w:t>
      </w:r>
      <w:r w:rsidRPr="006453FE">
        <w:rPr>
          <w:lang w:val="ka-GE"/>
        </w:rPr>
        <w:t xml:space="preserve"> </w:t>
      </w:r>
      <w:r w:rsidRPr="006453FE">
        <w:rPr>
          <w:rFonts w:ascii="Sylfaen" w:hAnsi="Sylfaen" w:cs="Sylfaen"/>
          <w:lang w:val="ka-GE"/>
        </w:rPr>
        <w:t>ტყუპის</w:t>
      </w:r>
      <w:r w:rsidRPr="006453FE">
        <w:rPr>
          <w:lang w:val="ka-GE"/>
        </w:rPr>
        <w:t xml:space="preserve"> </w:t>
      </w:r>
      <w:r w:rsidRPr="006453FE">
        <w:rPr>
          <w:rFonts w:ascii="Sylfaen" w:hAnsi="Sylfaen" w:cs="Sylfaen"/>
          <w:lang w:val="ka-GE"/>
        </w:rPr>
        <w:t>შობის</w:t>
      </w:r>
      <w:r w:rsidRPr="006453FE">
        <w:rPr>
          <w:lang w:val="ka-GE"/>
        </w:rPr>
        <w:t xml:space="preserve"> </w:t>
      </w:r>
      <w:r w:rsidRPr="006453FE">
        <w:rPr>
          <w:rFonts w:ascii="Sylfaen" w:hAnsi="Sylfaen" w:cs="Sylfaen"/>
          <w:lang w:val="ka-GE"/>
        </w:rPr>
        <w:t>შემთხვევაში</w:t>
      </w:r>
      <w:r w:rsidRPr="006453FE">
        <w:rPr>
          <w:lang w:val="ka-GE"/>
        </w:rPr>
        <w:t xml:space="preserve"> − 200 </w:t>
      </w:r>
      <w:r w:rsidRPr="006453FE">
        <w:rPr>
          <w:rFonts w:ascii="Sylfaen" w:hAnsi="Sylfaen" w:cs="Sylfaen"/>
          <w:lang w:val="ka-GE"/>
        </w:rPr>
        <w:t>კალენდარული</w:t>
      </w:r>
      <w:r w:rsidRPr="006453FE">
        <w:rPr>
          <w:lang w:val="ka-GE"/>
        </w:rPr>
        <w:t xml:space="preserve"> </w:t>
      </w:r>
      <w:r w:rsidRPr="006453FE">
        <w:rPr>
          <w:rFonts w:ascii="Sylfaen" w:hAnsi="Sylfaen" w:cs="Sylfaen"/>
          <w:lang w:val="ka-GE"/>
        </w:rPr>
        <w:t>დღე</w:t>
      </w:r>
      <w:r w:rsidRPr="006453FE">
        <w:rPr>
          <w:lang w:val="ka-GE"/>
        </w:rPr>
        <w:t xml:space="preserve">. </w:t>
      </w:r>
      <w:r w:rsidRPr="006453FE">
        <w:rPr>
          <w:rFonts w:ascii="Sylfaen" w:hAnsi="Sylfaen" w:cs="Sylfaen"/>
          <w:lang w:val="ka-GE"/>
        </w:rPr>
        <w:t>ანაზღაურება</w:t>
      </w:r>
      <w:r w:rsidRPr="006453FE">
        <w:rPr>
          <w:lang w:val="ka-GE"/>
        </w:rPr>
        <w:t xml:space="preserve"> </w:t>
      </w:r>
      <w:r w:rsidRPr="006453FE">
        <w:rPr>
          <w:rFonts w:ascii="Sylfaen" w:hAnsi="Sylfaen" w:cs="Sylfaen"/>
          <w:lang w:val="ka-GE"/>
        </w:rPr>
        <w:t>გაიცემა</w:t>
      </w:r>
      <w:r w:rsidRPr="006453FE">
        <w:rPr>
          <w:lang w:val="ka-GE"/>
        </w:rPr>
        <w:t xml:space="preserve"> </w:t>
      </w:r>
      <w:r w:rsidRPr="006453FE">
        <w:rPr>
          <w:rFonts w:ascii="Sylfaen" w:hAnsi="Sylfaen" w:cs="Sylfaen"/>
          <w:lang w:val="ka-GE"/>
        </w:rPr>
        <w:t>შესაბამისი</w:t>
      </w:r>
      <w:r w:rsidRPr="006453FE">
        <w:rPr>
          <w:lang w:val="ka-GE"/>
        </w:rPr>
        <w:t xml:space="preserve"> </w:t>
      </w:r>
      <w:r w:rsidRPr="006453FE">
        <w:rPr>
          <w:rFonts w:ascii="Sylfaen" w:hAnsi="Sylfaen" w:cs="Sylfaen"/>
          <w:lang w:val="ka-GE"/>
        </w:rPr>
        <w:t>საჯარო</w:t>
      </w:r>
      <w:r w:rsidRPr="006453FE">
        <w:rPr>
          <w:lang w:val="ka-GE"/>
        </w:rPr>
        <w:t xml:space="preserve"> </w:t>
      </w:r>
      <w:r w:rsidRPr="006453FE">
        <w:rPr>
          <w:rFonts w:ascii="Sylfaen" w:hAnsi="Sylfaen" w:cs="Sylfaen"/>
          <w:lang w:val="ka-GE"/>
        </w:rPr>
        <w:t>დაწესებულების</w:t>
      </w:r>
      <w:r w:rsidRPr="006453FE">
        <w:rPr>
          <w:lang w:val="ka-GE"/>
        </w:rPr>
        <w:t xml:space="preserve"> </w:t>
      </w:r>
      <w:r w:rsidRPr="006453FE">
        <w:rPr>
          <w:rFonts w:ascii="Sylfaen" w:hAnsi="Sylfaen" w:cs="Sylfaen"/>
          <w:lang w:val="ka-GE"/>
        </w:rPr>
        <w:t>ბიუჯეტიდან</w:t>
      </w:r>
      <w:r w:rsidRPr="006453FE">
        <w:rPr>
          <w:lang w:val="ka-GE"/>
        </w:rPr>
        <w:t xml:space="preserve">, </w:t>
      </w:r>
      <w:r w:rsidRPr="006453FE">
        <w:rPr>
          <w:rFonts w:ascii="Sylfaen" w:hAnsi="Sylfaen" w:cs="Sylfaen"/>
          <w:lang w:val="ka-GE"/>
        </w:rPr>
        <w:t>მოხელის</w:t>
      </w:r>
      <w:r w:rsidRPr="006453FE">
        <w:rPr>
          <w:lang w:val="ka-GE"/>
        </w:rPr>
        <w:t xml:space="preserve"> </w:t>
      </w:r>
      <w:r w:rsidRPr="006453FE">
        <w:rPr>
          <w:rFonts w:ascii="Sylfaen" w:hAnsi="Sylfaen" w:cs="Sylfaen"/>
          <w:lang w:val="ka-GE"/>
        </w:rPr>
        <w:t>თანამდებობრივი</w:t>
      </w:r>
      <w:r w:rsidRPr="006453FE">
        <w:rPr>
          <w:lang w:val="ka-GE"/>
        </w:rPr>
        <w:t xml:space="preserve"> </w:t>
      </w:r>
      <w:r w:rsidRPr="006453FE">
        <w:rPr>
          <w:rFonts w:ascii="Sylfaen" w:hAnsi="Sylfaen" w:cs="Sylfaen"/>
          <w:lang w:val="ka-GE"/>
        </w:rPr>
        <w:t>სარგოს</w:t>
      </w:r>
      <w:r w:rsidRPr="006453FE">
        <w:rPr>
          <w:lang w:val="ka-GE"/>
        </w:rPr>
        <w:t xml:space="preserve"> </w:t>
      </w:r>
      <w:r w:rsidRPr="006453FE">
        <w:rPr>
          <w:rFonts w:ascii="Sylfaen" w:hAnsi="Sylfaen" w:cs="Sylfaen"/>
          <w:lang w:val="ka-GE"/>
        </w:rPr>
        <w:t>და</w:t>
      </w:r>
      <w:r w:rsidRPr="006453FE">
        <w:rPr>
          <w:lang w:val="ka-GE"/>
        </w:rPr>
        <w:t xml:space="preserve"> </w:t>
      </w:r>
      <w:r w:rsidRPr="006453FE">
        <w:rPr>
          <w:rFonts w:ascii="Sylfaen" w:hAnsi="Sylfaen" w:cs="Sylfaen"/>
          <w:lang w:val="ka-GE"/>
        </w:rPr>
        <w:t>საკლასო</w:t>
      </w:r>
      <w:r w:rsidRPr="006453FE">
        <w:rPr>
          <w:lang w:val="ka-GE"/>
        </w:rPr>
        <w:t xml:space="preserve"> </w:t>
      </w:r>
      <w:r w:rsidRPr="006453FE">
        <w:rPr>
          <w:rFonts w:ascii="Sylfaen" w:hAnsi="Sylfaen" w:cs="Sylfaen"/>
          <w:lang w:val="ka-GE"/>
        </w:rPr>
        <w:t>დანამატის</w:t>
      </w:r>
      <w:r w:rsidRPr="006453FE">
        <w:rPr>
          <w:lang w:val="ka-GE"/>
        </w:rPr>
        <w:t xml:space="preserve"> </w:t>
      </w:r>
      <w:r w:rsidRPr="006453FE">
        <w:rPr>
          <w:rFonts w:ascii="Sylfaen" w:hAnsi="Sylfaen" w:cs="Sylfaen"/>
          <w:lang w:val="ka-GE"/>
        </w:rPr>
        <w:t>გათვალისწინებით</w:t>
      </w:r>
      <w:r w:rsidRPr="006453FE">
        <w:rPr>
          <w:lang w:val="ka-GE"/>
        </w:rPr>
        <w:t xml:space="preserve">, </w:t>
      </w:r>
      <w:r w:rsidRPr="006453FE">
        <w:rPr>
          <w:rFonts w:ascii="Sylfaen" w:hAnsi="Sylfaen" w:cs="Sylfaen"/>
          <w:lang w:val="ka-GE"/>
        </w:rPr>
        <w:t>ხოლო</w:t>
      </w:r>
      <w:r w:rsidRPr="006453FE">
        <w:rPr>
          <w:lang w:val="ka-GE"/>
        </w:rPr>
        <w:t xml:space="preserve"> </w:t>
      </w:r>
      <w:r w:rsidRPr="006453FE">
        <w:rPr>
          <w:rFonts w:ascii="Sylfaen" w:hAnsi="Sylfaen" w:cs="Sylfaen"/>
          <w:lang w:val="ka-GE"/>
        </w:rPr>
        <w:t>იმ</w:t>
      </w:r>
      <w:r w:rsidRPr="006453FE">
        <w:rPr>
          <w:lang w:val="ka-GE"/>
        </w:rPr>
        <w:t xml:space="preserve"> </w:t>
      </w:r>
      <w:r w:rsidRPr="006453FE">
        <w:rPr>
          <w:rFonts w:ascii="Sylfaen" w:hAnsi="Sylfaen" w:cs="Sylfaen"/>
          <w:lang w:val="ka-GE"/>
        </w:rPr>
        <w:t>მოხელეს</w:t>
      </w:r>
      <w:r w:rsidRPr="006453FE">
        <w:rPr>
          <w:lang w:val="ka-GE"/>
        </w:rPr>
        <w:t xml:space="preserve">, </w:t>
      </w:r>
      <w:r w:rsidRPr="006453FE">
        <w:rPr>
          <w:rFonts w:ascii="Sylfaen" w:hAnsi="Sylfaen" w:cs="Sylfaen"/>
          <w:lang w:val="ka-GE"/>
        </w:rPr>
        <w:t>რომელსაც</w:t>
      </w:r>
      <w:r w:rsidRPr="006453FE">
        <w:rPr>
          <w:lang w:val="ka-GE"/>
        </w:rPr>
        <w:t xml:space="preserve"> </w:t>
      </w:r>
      <w:r w:rsidRPr="006453FE">
        <w:rPr>
          <w:rFonts w:ascii="Sylfaen" w:hAnsi="Sylfaen" w:cs="Sylfaen"/>
          <w:lang w:val="ka-GE"/>
        </w:rPr>
        <w:t>მინიჭებული</w:t>
      </w:r>
      <w:r w:rsidRPr="006453FE">
        <w:rPr>
          <w:lang w:val="ka-GE"/>
        </w:rPr>
        <w:t xml:space="preserve"> </w:t>
      </w:r>
      <w:r w:rsidRPr="006453FE">
        <w:rPr>
          <w:rFonts w:ascii="Sylfaen" w:hAnsi="Sylfaen" w:cs="Sylfaen"/>
          <w:lang w:val="ka-GE"/>
        </w:rPr>
        <w:t>აქვს</w:t>
      </w:r>
      <w:r w:rsidRPr="006453FE">
        <w:rPr>
          <w:lang w:val="ka-GE"/>
        </w:rPr>
        <w:t xml:space="preserve"> </w:t>
      </w:r>
      <w:r w:rsidRPr="006453FE">
        <w:rPr>
          <w:rFonts w:ascii="Sylfaen" w:hAnsi="Sylfaen" w:cs="Sylfaen"/>
          <w:lang w:val="ka-GE"/>
        </w:rPr>
        <w:t>სამხედრო</w:t>
      </w:r>
      <w:r w:rsidRPr="006453FE">
        <w:rPr>
          <w:lang w:val="ka-GE"/>
        </w:rPr>
        <w:t xml:space="preserve"> </w:t>
      </w:r>
      <w:r w:rsidRPr="006453FE">
        <w:rPr>
          <w:rFonts w:ascii="Sylfaen" w:hAnsi="Sylfaen" w:cs="Sylfaen"/>
          <w:lang w:val="ka-GE"/>
        </w:rPr>
        <w:t>ან</w:t>
      </w:r>
      <w:r w:rsidRPr="006453FE">
        <w:rPr>
          <w:lang w:val="ka-GE"/>
        </w:rPr>
        <w:t xml:space="preserve"> </w:t>
      </w:r>
      <w:r w:rsidRPr="006453FE">
        <w:rPr>
          <w:rFonts w:ascii="Sylfaen" w:hAnsi="Sylfaen" w:cs="Sylfaen"/>
          <w:lang w:val="ka-GE"/>
        </w:rPr>
        <w:t>სპეციალური</w:t>
      </w:r>
      <w:r w:rsidRPr="006453FE">
        <w:rPr>
          <w:lang w:val="ka-GE"/>
        </w:rPr>
        <w:t xml:space="preserve"> </w:t>
      </w:r>
      <w:r w:rsidRPr="006453FE">
        <w:rPr>
          <w:rFonts w:ascii="Sylfaen" w:hAnsi="Sylfaen" w:cs="Sylfaen"/>
          <w:lang w:val="ka-GE"/>
        </w:rPr>
        <w:t>წოდება</w:t>
      </w:r>
      <w:r w:rsidRPr="006453FE">
        <w:rPr>
          <w:lang w:val="ka-GE"/>
        </w:rPr>
        <w:t xml:space="preserve">, </w:t>
      </w:r>
      <w:r w:rsidRPr="006453FE">
        <w:rPr>
          <w:rFonts w:ascii="Sylfaen" w:hAnsi="Sylfaen" w:cs="Sylfaen"/>
          <w:lang w:val="ka-GE"/>
        </w:rPr>
        <w:t>სარგოსთან</w:t>
      </w:r>
      <w:r w:rsidRPr="006453FE">
        <w:rPr>
          <w:lang w:val="ka-GE"/>
        </w:rPr>
        <w:t xml:space="preserve"> </w:t>
      </w:r>
      <w:r w:rsidRPr="006453FE">
        <w:rPr>
          <w:rFonts w:ascii="Sylfaen" w:hAnsi="Sylfaen" w:cs="Sylfaen"/>
          <w:lang w:val="ka-GE"/>
        </w:rPr>
        <w:t>ერთად</w:t>
      </w:r>
      <w:r w:rsidRPr="006453FE">
        <w:rPr>
          <w:lang w:val="ka-GE"/>
        </w:rPr>
        <w:t xml:space="preserve"> </w:t>
      </w:r>
      <w:r w:rsidRPr="006453FE">
        <w:rPr>
          <w:rFonts w:ascii="Sylfaen" w:hAnsi="Sylfaen" w:cs="Sylfaen"/>
          <w:lang w:val="ka-GE"/>
        </w:rPr>
        <w:t>ეძლევა</w:t>
      </w:r>
      <w:r w:rsidRPr="006453FE">
        <w:rPr>
          <w:lang w:val="ka-GE"/>
        </w:rPr>
        <w:t xml:space="preserve"> </w:t>
      </w:r>
      <w:r w:rsidRPr="006453FE">
        <w:rPr>
          <w:rFonts w:ascii="Sylfaen" w:hAnsi="Sylfaen" w:cs="Sylfaen"/>
          <w:lang w:val="ka-GE"/>
        </w:rPr>
        <w:t>წელთა</w:t>
      </w:r>
      <w:r w:rsidRPr="006453FE">
        <w:rPr>
          <w:lang w:val="ka-GE"/>
        </w:rPr>
        <w:t xml:space="preserve"> </w:t>
      </w:r>
      <w:r w:rsidRPr="006453FE">
        <w:rPr>
          <w:rFonts w:ascii="Sylfaen" w:hAnsi="Sylfaen" w:cs="Sylfaen"/>
          <w:lang w:val="ka-GE"/>
        </w:rPr>
        <w:t>ნამსახურობის</w:t>
      </w:r>
      <w:r w:rsidRPr="006453FE">
        <w:rPr>
          <w:lang w:val="ka-GE"/>
        </w:rPr>
        <w:t xml:space="preserve"> </w:t>
      </w:r>
      <w:r w:rsidRPr="006453FE">
        <w:rPr>
          <w:rFonts w:ascii="Sylfaen" w:hAnsi="Sylfaen" w:cs="Sylfaen"/>
          <w:lang w:val="ka-GE"/>
        </w:rPr>
        <w:t>დანამატი</w:t>
      </w:r>
      <w:r w:rsidRPr="006453FE">
        <w:rPr>
          <w:lang w:val="ka-GE"/>
        </w:rPr>
        <w:t xml:space="preserve"> </w:t>
      </w:r>
      <w:r w:rsidRPr="006453FE">
        <w:rPr>
          <w:rFonts w:ascii="Sylfaen" w:hAnsi="Sylfaen" w:cs="Sylfaen"/>
          <w:lang w:val="ka-GE"/>
        </w:rPr>
        <w:t>და</w:t>
      </w:r>
      <w:r w:rsidRPr="006453FE">
        <w:rPr>
          <w:lang w:val="ka-GE"/>
        </w:rPr>
        <w:t xml:space="preserve"> </w:t>
      </w:r>
      <w:r w:rsidRPr="006453FE">
        <w:rPr>
          <w:rFonts w:ascii="Sylfaen" w:hAnsi="Sylfaen" w:cs="Sylfaen"/>
          <w:lang w:val="ka-GE"/>
        </w:rPr>
        <w:t>წოდებრივი</w:t>
      </w:r>
      <w:r w:rsidRPr="006453FE">
        <w:rPr>
          <w:lang w:val="ka-GE"/>
        </w:rPr>
        <w:t xml:space="preserve"> </w:t>
      </w:r>
      <w:r w:rsidRPr="006453FE">
        <w:rPr>
          <w:rFonts w:ascii="Sylfaen" w:hAnsi="Sylfaen" w:cs="Sylfaen"/>
          <w:lang w:val="ka-GE"/>
        </w:rPr>
        <w:t>სარგო</w:t>
      </w:r>
      <w:r w:rsidRPr="006453FE">
        <w:rPr>
          <w:lang w:val="ka-GE"/>
        </w:rPr>
        <w:t>.</w:t>
      </w:r>
    </w:p>
    <w:p w:rsidR="006453FE" w:rsidRDefault="006453FE" w:rsidP="006453FE">
      <w:pPr>
        <w:jc w:val="both"/>
        <w:rPr>
          <w:rFonts w:ascii="Sylfaen" w:hAnsi="Sylfaen"/>
          <w:lang w:val="ka-GE"/>
        </w:rPr>
      </w:pPr>
      <w:r>
        <w:rPr>
          <w:rFonts w:ascii="Sylfaen" w:hAnsi="Sylfaen"/>
          <w:lang w:val="ka-GE"/>
        </w:rPr>
        <w:t>მ</w:t>
      </w:r>
      <w:r w:rsidRPr="006453FE">
        <w:rPr>
          <w:rFonts w:ascii="Sylfaen" w:hAnsi="Sylfaen"/>
          <w:lang w:val="ka-GE"/>
        </w:rPr>
        <w:t>ოხელეს, რომელმაც 1 წლამდე ასაკის ბავშვი იშვილა, მისი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 ანაზღაურება გაიცემა შესაბამისი საჯარო დაწესებულების ბიუჯეტიდან, მოხელის თანამდებობრივი სარგოს და საკლასო დანამატის გათვალისწინებით, ხოლო იმ მოხელეს, რომელსაც მინიჭებული აქვს სამხედრო ან სპეციალური წოდება, სარგოსთან ერთად ეძლევა წელთა ნამსახურობის დანამატი და წოდებრივი სარგო.</w:t>
      </w:r>
    </w:p>
    <w:p w:rsidR="006453FE" w:rsidRDefault="006453FE" w:rsidP="006453FE">
      <w:pPr>
        <w:jc w:val="both"/>
        <w:rPr>
          <w:rFonts w:ascii="Sylfaen" w:hAnsi="Sylfaen"/>
          <w:lang w:val="ka-GE"/>
        </w:rPr>
      </w:pPr>
      <w:r w:rsidRPr="006453FE">
        <w:rPr>
          <w:rFonts w:ascii="Sylfaen" w:hAnsi="Sylfaen"/>
          <w:lang w:val="ka-GE"/>
        </w:rPr>
        <w:t>ბავშვის მოვლის გამო შვებულებით შესაძლებელია ისარგებლოს იმ მშობელმა, რომელიც ფაქტობრივად უვლის ბავშვს.</w:t>
      </w:r>
      <w:r>
        <w:rPr>
          <w:rFonts w:ascii="Sylfaen" w:hAnsi="Sylfaen"/>
          <w:lang w:val="ka-GE"/>
        </w:rPr>
        <w:t xml:space="preserve"> </w:t>
      </w:r>
      <w:r w:rsidRPr="006453FE">
        <w:rPr>
          <w:rFonts w:ascii="Sylfaen" w:hAnsi="Sylfaen"/>
          <w:lang w:val="ka-GE"/>
        </w:rPr>
        <w:t>აღნიშნულ შემთხვევაში მოხელეს შვებულება ეძლევა ბავშვის დაბადებიდან 550 კალენდარული დღის ოდენობით და ანაზღაურებადია 90 კალენდარული დღე, მხოლოდ იმ შემთხვევაში, თუ ახალშობილის დედას არ უსარგებლია ამ მუხლით გათვალისწინებული შვებულებით.</w:t>
      </w:r>
    </w:p>
    <w:p w:rsidR="006453FE" w:rsidRDefault="006453FE" w:rsidP="006453FE">
      <w:pPr>
        <w:jc w:val="both"/>
        <w:rPr>
          <w:rFonts w:ascii="Sylfaen" w:hAnsi="Sylfaen"/>
          <w:lang w:val="ka-GE"/>
        </w:rPr>
      </w:pPr>
      <w:r>
        <w:rPr>
          <w:rFonts w:ascii="Sylfaen" w:hAnsi="Sylfaen"/>
          <w:lang w:val="ka-GE"/>
        </w:rPr>
        <w:t>დასაქმებული ქალების უფლებები დაცულია საქართველოს კანონმდებლობით</w:t>
      </w:r>
      <w:r w:rsidR="00684D69">
        <w:rPr>
          <w:rFonts w:ascii="Sylfaen" w:hAnsi="Sylfaen"/>
          <w:lang w:val="ka-GE"/>
        </w:rPr>
        <w:t xml:space="preserve">. </w:t>
      </w:r>
      <w:r w:rsidR="00684D69" w:rsidRPr="00684D69">
        <w:rPr>
          <w:rFonts w:ascii="Sylfaen" w:hAnsi="Sylfaen"/>
          <w:lang w:val="ka-GE"/>
        </w:rPr>
        <w:t>დაუშვებელია შრომითი ხელშეკრულების შეწყვეტა</w:t>
      </w:r>
      <w:r w:rsidR="00684D69">
        <w:rPr>
          <w:rFonts w:ascii="Sylfaen" w:hAnsi="Sylfaen"/>
          <w:lang w:val="ka-GE"/>
        </w:rPr>
        <w:t xml:space="preserve"> </w:t>
      </w:r>
      <w:r w:rsidR="00684D69" w:rsidRPr="00684D69">
        <w:rPr>
          <w:rFonts w:ascii="Sylfaen" w:hAnsi="Sylfaen"/>
          <w:lang w:val="ka-GE"/>
        </w:rPr>
        <w:t>დასაქმებული ქალის მიერ თავისი ორსულობის შესახებ დამსაქმებლისთვის შეტყობინებიდან</w:t>
      </w:r>
      <w:r w:rsidR="00684D69">
        <w:rPr>
          <w:rFonts w:ascii="Sylfaen" w:hAnsi="Sylfaen"/>
          <w:lang w:val="ka-GE"/>
        </w:rPr>
        <w:t xml:space="preserve"> ო</w:t>
      </w:r>
      <w:r w:rsidR="00684D69" w:rsidRPr="00684D69">
        <w:rPr>
          <w:rFonts w:ascii="Sylfaen" w:hAnsi="Sylfaen"/>
          <w:lang w:val="ka-GE"/>
        </w:rPr>
        <w:t xml:space="preserve">რსულობის, მშობიარობისა და ბავშვის მოვლის გამო, </w:t>
      </w:r>
      <w:r w:rsidR="00684D69">
        <w:rPr>
          <w:rFonts w:ascii="Sylfaen" w:hAnsi="Sylfaen"/>
          <w:lang w:val="ka-GE"/>
        </w:rPr>
        <w:t xml:space="preserve">შვებულების პერიოდში იმ საფუძვლით, რომელიც შეეხება </w:t>
      </w:r>
      <w:r w:rsidR="00684D69" w:rsidRPr="00684D69">
        <w:rPr>
          <w:rFonts w:ascii="Sylfaen" w:hAnsi="Sylfaen"/>
          <w:lang w:val="ka-GE"/>
        </w:rPr>
        <w:t>ეკონომიკური გარემოებებ</w:t>
      </w:r>
      <w:r w:rsidR="00684D69">
        <w:rPr>
          <w:rFonts w:ascii="Sylfaen" w:hAnsi="Sylfaen"/>
          <w:lang w:val="ka-GE"/>
        </w:rPr>
        <w:t>ს</w:t>
      </w:r>
      <w:r w:rsidR="00684D69" w:rsidRPr="00684D69">
        <w:rPr>
          <w:rFonts w:ascii="Sylfaen" w:hAnsi="Sylfaen"/>
          <w:lang w:val="ka-GE"/>
        </w:rPr>
        <w:t xml:space="preserve">, </w:t>
      </w:r>
      <w:r w:rsidR="00684D69">
        <w:rPr>
          <w:rFonts w:ascii="Sylfaen" w:hAnsi="Sylfaen"/>
          <w:lang w:val="ka-GE"/>
        </w:rPr>
        <w:t>ტექნოლოგიურ</w:t>
      </w:r>
      <w:r w:rsidR="00684D69" w:rsidRPr="00684D69">
        <w:rPr>
          <w:rFonts w:ascii="Sylfaen" w:hAnsi="Sylfaen"/>
          <w:lang w:val="ka-GE"/>
        </w:rPr>
        <w:t xml:space="preserve"> ან </w:t>
      </w:r>
      <w:r w:rsidR="00684D69">
        <w:rPr>
          <w:rFonts w:ascii="Sylfaen" w:hAnsi="Sylfaen"/>
          <w:lang w:val="ka-GE"/>
        </w:rPr>
        <w:t>ორგანიზაციულ</w:t>
      </w:r>
      <w:r w:rsidR="00684D69" w:rsidRPr="00684D69">
        <w:rPr>
          <w:rFonts w:ascii="Sylfaen" w:hAnsi="Sylfaen"/>
          <w:lang w:val="ka-GE"/>
        </w:rPr>
        <w:t xml:space="preserve"> ცვლილებებ</w:t>
      </w:r>
      <w:r w:rsidR="00684D69">
        <w:rPr>
          <w:rFonts w:ascii="Sylfaen" w:hAnsi="Sylfaen"/>
          <w:lang w:val="ka-GE"/>
        </w:rPr>
        <w:t>ს</w:t>
      </w:r>
      <w:r w:rsidR="00684D69" w:rsidRPr="00684D69">
        <w:rPr>
          <w:rFonts w:ascii="Sylfaen" w:hAnsi="Sylfaen"/>
          <w:lang w:val="ka-GE"/>
        </w:rPr>
        <w:t>, რომლებიც აუცილებელს ხდის სამუშაო ძალის შემცირებას</w:t>
      </w:r>
      <w:r w:rsidR="00684D69">
        <w:rPr>
          <w:rFonts w:ascii="Sylfaen" w:hAnsi="Sylfaen"/>
          <w:lang w:val="ka-GE"/>
        </w:rPr>
        <w:t>.</w:t>
      </w:r>
    </w:p>
    <w:p w:rsidR="00684D69" w:rsidRDefault="00684D69" w:rsidP="006453FE">
      <w:pPr>
        <w:jc w:val="both"/>
        <w:rPr>
          <w:rFonts w:ascii="Sylfaen" w:hAnsi="Sylfaen"/>
          <w:lang w:val="ka-GE"/>
        </w:rPr>
      </w:pPr>
      <w:r w:rsidRPr="00684D69">
        <w:rPr>
          <w:rFonts w:ascii="Sylfaen" w:hAnsi="Sylfaen"/>
          <w:lang w:val="ka-GE"/>
        </w:rPr>
        <w:t>მოხელე ქალი არ შეიძლება გათავისუფლდეს სამსახურიდან ორსულობის ან ბავშვის 3 წლის ასაკამდე აღზრდის პერიოდში საჯარო დაწესებულების რეორგანიზაციის ან/და მისი სხვა საჯარო დაწესებულებასთან შერწყმის ან მოხელის შეფასების შედეგების გამო.</w:t>
      </w:r>
    </w:p>
    <w:p w:rsidR="00F7081C" w:rsidRPr="00D66854" w:rsidRDefault="00E92F16" w:rsidP="00F7081C">
      <w:pPr>
        <w:ind w:left="360"/>
        <w:jc w:val="both"/>
        <w:rPr>
          <w:rFonts w:ascii="Sylfaen" w:hAnsi="Sylfaen" w:cs="Sylfaen"/>
          <w:b/>
        </w:rPr>
      </w:pPr>
      <w:bookmarkStart w:id="0" w:name="_GoBack"/>
      <w:r w:rsidRPr="00D66854">
        <w:rPr>
          <w:rFonts w:ascii="Sylfaen" w:hAnsi="Sylfaen" w:cs="Sylfaen"/>
          <w:b/>
        </w:rPr>
        <w:lastRenderedPageBreak/>
        <w:t xml:space="preserve">B) </w:t>
      </w:r>
      <w:r w:rsidR="00D66854" w:rsidRPr="00D66854">
        <w:rPr>
          <w:rFonts w:ascii="Sylfaen" w:hAnsi="Sylfaen" w:cs="Sylfaen"/>
          <w:b/>
        </w:rPr>
        <w:t>For public officers defined by the Law of Georgia “On Public Service”</w:t>
      </w:r>
    </w:p>
    <w:bookmarkEnd w:id="0"/>
    <w:p w:rsidR="00E92F16" w:rsidRPr="00D66854" w:rsidRDefault="00E92F16" w:rsidP="00E92F16">
      <w:pPr>
        <w:pStyle w:val="NormalWeb"/>
        <w:jc w:val="both"/>
        <w:rPr>
          <w:rFonts w:ascii="Sylfaen" w:hAnsi="Sylfaen"/>
        </w:rPr>
      </w:pPr>
      <w:r w:rsidRPr="00D66854">
        <w:rPr>
          <w:rFonts w:ascii="Sylfaen" w:hAnsi="Sylfaen"/>
        </w:rPr>
        <w:t xml:space="preserve">Officers shall be granted a maternity leave of 730 calendar days on the basis of their application. </w:t>
      </w:r>
    </w:p>
    <w:p w:rsidR="00E92F16" w:rsidRPr="00D66854" w:rsidRDefault="00E92F16" w:rsidP="00E92F16">
      <w:pPr>
        <w:pStyle w:val="NormalWeb"/>
        <w:jc w:val="both"/>
        <w:rPr>
          <w:rFonts w:ascii="Sylfaen" w:hAnsi="Sylfaen"/>
        </w:rPr>
      </w:pPr>
      <w:r w:rsidRPr="00D66854">
        <w:rPr>
          <w:rFonts w:ascii="Sylfaen" w:hAnsi="Sylfaen"/>
        </w:rPr>
        <w:t xml:space="preserve">183 calendar days of a maternity, or 200 calendar days in the case of complicated childbirth or twin birth, shall be compensated. Compensation shall be paid from the budget of the public institution concerned based on the officer's official salary and class-based increment, and an officer with a military rank or a special rank shall be paid a length-of-service increment and a rank salary in addition to his/her official salary. </w:t>
      </w:r>
    </w:p>
    <w:p w:rsidR="00E92F16" w:rsidRPr="00D66854" w:rsidRDefault="00E92F16" w:rsidP="00E92F16">
      <w:pPr>
        <w:pStyle w:val="NormalWeb"/>
        <w:jc w:val="both"/>
        <w:rPr>
          <w:rFonts w:ascii="Sylfaen" w:hAnsi="Sylfaen"/>
        </w:rPr>
      </w:pPr>
      <w:r w:rsidRPr="00D66854">
        <w:rPr>
          <w:rFonts w:ascii="Sylfaen" w:hAnsi="Sylfaen"/>
        </w:rPr>
        <w:t xml:space="preserve">Officers who have adopted a child under the age of 1 shall, on the basis of their application, be granted an adoption leave of 550 calendar days from the birth of the child. 90 calendar days of this leave shall be compensated. Compensation shall be paid from the budget of the public institution concerned based on the officer's official salary and class-based increment, and an officer with a military rank or a special rank shall be paid a length-of-service increment and a rank salary in addition to his/her official salary. </w:t>
      </w:r>
    </w:p>
    <w:p w:rsidR="00E92F16" w:rsidRPr="00D66854" w:rsidRDefault="00E92F16" w:rsidP="00E92F16">
      <w:pPr>
        <w:pStyle w:val="NormalWeb"/>
        <w:jc w:val="both"/>
        <w:rPr>
          <w:rFonts w:ascii="Sylfaen" w:hAnsi="Sylfaen"/>
        </w:rPr>
      </w:pPr>
      <w:r w:rsidRPr="00D66854">
        <w:rPr>
          <w:rFonts w:ascii="Sylfaen" w:hAnsi="Sylfaen"/>
        </w:rPr>
        <w:t xml:space="preserve">Only the parent actually taking care of an adopted child may enjoy the adoption leave provided for by paragraphs 1 and 4 of this article. In that case, an officer shall be granted a leave of 550 calendar days, 90 calendar days of which are paid, provided the child's mother has not used the leave provided for by this article. </w:t>
      </w:r>
    </w:p>
    <w:p w:rsidR="00D66854" w:rsidRPr="00D66854" w:rsidRDefault="00D66854" w:rsidP="00E92F16">
      <w:pPr>
        <w:pStyle w:val="NormalWeb"/>
        <w:jc w:val="both"/>
        <w:rPr>
          <w:rFonts w:ascii="Sylfaen" w:hAnsi="Sylfaen"/>
        </w:rPr>
      </w:pPr>
      <w:r w:rsidRPr="00D66854">
        <w:rPr>
          <w:rFonts w:ascii="Sylfaen" w:hAnsi="Sylfaen"/>
        </w:rPr>
        <w:t>The rights of employed women are protected by the legislation of Georgia. It is inadmissible for an employed woman to terminate her employment contract after notifying her employer of her pregnancy due to pregnancy, childbirth and childcare, on leave on the grounds of economic circumstances, technological or organizational changes that necessitate a reduction in the workforce.</w:t>
      </w:r>
    </w:p>
    <w:p w:rsidR="00E92F16" w:rsidRPr="00D66854" w:rsidRDefault="00E92F16" w:rsidP="00E92F16">
      <w:pPr>
        <w:pStyle w:val="NormalWeb"/>
        <w:jc w:val="both"/>
        <w:rPr>
          <w:rFonts w:ascii="Sylfaen" w:hAnsi="Sylfaen"/>
        </w:rPr>
      </w:pPr>
      <w:r w:rsidRPr="00D66854">
        <w:rPr>
          <w:rFonts w:ascii="Sylfaen" w:hAnsi="Sylfaen"/>
        </w:rPr>
        <w:t xml:space="preserve">A female officer may not be dismissed during the period of pregnancy or the period of raising a child aged up to 3 years old due, to the </w:t>
      </w:r>
      <w:proofErr w:type="spellStart"/>
      <w:r w:rsidRPr="00D66854">
        <w:rPr>
          <w:rFonts w:ascii="Sylfaen" w:hAnsi="Sylfaen"/>
        </w:rPr>
        <w:t>reorganisation</w:t>
      </w:r>
      <w:proofErr w:type="spellEnd"/>
      <w:r w:rsidRPr="00D66854">
        <w:rPr>
          <w:rFonts w:ascii="Sylfaen" w:hAnsi="Sylfaen"/>
        </w:rPr>
        <w:t xml:space="preserve"> and/or merger of the public institution with another public institution. </w:t>
      </w:r>
    </w:p>
    <w:p w:rsidR="00E92F16" w:rsidRPr="00E92F16" w:rsidRDefault="00E92F16" w:rsidP="00F7081C">
      <w:pPr>
        <w:ind w:left="360"/>
        <w:jc w:val="both"/>
        <w:rPr>
          <w:rFonts w:ascii="Sylfaen" w:hAnsi="Sylfaen" w:cs="Sylfaen"/>
        </w:rPr>
      </w:pPr>
    </w:p>
    <w:p w:rsidR="00A949CB" w:rsidRDefault="00A949CB" w:rsidP="00A949CB">
      <w:pPr>
        <w:jc w:val="both"/>
        <w:rPr>
          <w:rFonts w:ascii="Sylfaen" w:hAnsi="Sylfaen" w:cs="Sylfaen"/>
          <w:lang w:val="ka-GE"/>
        </w:rPr>
      </w:pPr>
    </w:p>
    <w:p w:rsidR="00A949CB" w:rsidRPr="00A949CB" w:rsidRDefault="00A949CB" w:rsidP="00A949CB">
      <w:pPr>
        <w:jc w:val="both"/>
        <w:rPr>
          <w:lang w:val="ka-GE"/>
        </w:rPr>
      </w:pPr>
      <w:r>
        <w:rPr>
          <w:rFonts w:ascii="Sylfaen" w:hAnsi="Sylfaen" w:cs="Sylfaen"/>
          <w:lang w:val="ka-GE"/>
        </w:rPr>
        <w:t xml:space="preserve"> </w:t>
      </w:r>
    </w:p>
    <w:sectPr w:rsidR="00A949CB" w:rsidRPr="00A949C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80B8A"/>
    <w:multiLevelType w:val="hybridMultilevel"/>
    <w:tmpl w:val="4552A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C94E69"/>
    <w:multiLevelType w:val="hybridMultilevel"/>
    <w:tmpl w:val="909E8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9D49F0"/>
    <w:multiLevelType w:val="hybridMultilevel"/>
    <w:tmpl w:val="57C46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CB"/>
    <w:rsid w:val="00173F01"/>
    <w:rsid w:val="00300603"/>
    <w:rsid w:val="00325EF8"/>
    <w:rsid w:val="003A7158"/>
    <w:rsid w:val="00582D30"/>
    <w:rsid w:val="0063085A"/>
    <w:rsid w:val="006453FE"/>
    <w:rsid w:val="00684D69"/>
    <w:rsid w:val="00837035"/>
    <w:rsid w:val="00865B34"/>
    <w:rsid w:val="008F255C"/>
    <w:rsid w:val="00900F42"/>
    <w:rsid w:val="00A01085"/>
    <w:rsid w:val="00A949CB"/>
    <w:rsid w:val="00C1049A"/>
    <w:rsid w:val="00CC7342"/>
    <w:rsid w:val="00D66854"/>
    <w:rsid w:val="00DA5531"/>
    <w:rsid w:val="00E57A2B"/>
    <w:rsid w:val="00E902BD"/>
    <w:rsid w:val="00E92F16"/>
    <w:rsid w:val="00E96574"/>
    <w:rsid w:val="00F7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81C"/>
    <w:pPr>
      <w:ind w:left="720"/>
      <w:contextualSpacing/>
    </w:pPr>
  </w:style>
  <w:style w:type="paragraph" w:styleId="NormalWeb">
    <w:name w:val="Normal (Web)"/>
    <w:basedOn w:val="Normal"/>
    <w:uiPriority w:val="99"/>
    <w:unhideWhenUsed/>
    <w:rsid w:val="00865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8F255C"/>
    <w:pPr>
      <w:spacing w:after="0" w:line="240" w:lineRule="auto"/>
      <w:ind w:firstLine="283"/>
      <w:jc w:val="both"/>
    </w:pPr>
    <w:rPr>
      <w:rFonts w:ascii="Times New Roman" w:eastAsiaTheme="minorEastAsia"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81C"/>
    <w:pPr>
      <w:ind w:left="720"/>
      <w:contextualSpacing/>
    </w:pPr>
  </w:style>
  <w:style w:type="paragraph" w:styleId="NormalWeb">
    <w:name w:val="Normal (Web)"/>
    <w:basedOn w:val="Normal"/>
    <w:uiPriority w:val="99"/>
    <w:unhideWhenUsed/>
    <w:rsid w:val="00865B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8F255C"/>
    <w:pPr>
      <w:spacing w:after="0" w:line="240" w:lineRule="auto"/>
      <w:ind w:firstLine="283"/>
      <w:jc w:val="both"/>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6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Elene Chichua</cp:lastModifiedBy>
  <cp:revision>6</cp:revision>
  <dcterms:created xsi:type="dcterms:W3CDTF">2020-09-24T05:57:00Z</dcterms:created>
  <dcterms:modified xsi:type="dcterms:W3CDTF">2020-10-05T12:04:00Z</dcterms:modified>
</cp:coreProperties>
</file>