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18" w:rsidRPr="00DE1FAD" w:rsidRDefault="00CF6818" w:rsidP="004C4FD6">
      <w:pPr>
        <w:spacing w:after="0"/>
        <w:jc w:val="center"/>
        <w:rPr>
          <w:rFonts w:cs="Calibri"/>
          <w:b/>
          <w:bCs/>
          <w:color w:val="000000"/>
          <w:sz w:val="22"/>
          <w:lang w:val="ka-GE"/>
        </w:rPr>
      </w:pPr>
      <w:r w:rsidRPr="00DE1FAD">
        <w:rPr>
          <w:rFonts w:cs="Calibri"/>
          <w:b/>
          <w:bCs/>
          <w:color w:val="000000"/>
          <w:sz w:val="22"/>
          <w:lang w:val="ka-GE"/>
        </w:rPr>
        <w:t>მსოფლიო ბანკის</w:t>
      </w:r>
      <w:r w:rsidR="00D93CCC" w:rsidRPr="00DE1FAD">
        <w:rPr>
          <w:rFonts w:cs="Calibri"/>
          <w:b/>
          <w:bCs/>
          <w:color w:val="000000"/>
          <w:sz w:val="22"/>
          <w:lang w:val="ka-GE"/>
        </w:rPr>
        <w:t xml:space="preserve"> COVID-19-ზე</w:t>
      </w:r>
      <w:r w:rsidRPr="00DE1FAD">
        <w:rPr>
          <w:rFonts w:cs="Calibri"/>
          <w:b/>
          <w:bCs/>
          <w:color w:val="000000"/>
          <w:sz w:val="22"/>
          <w:lang w:val="ka-GE"/>
        </w:rPr>
        <w:t xml:space="preserve"> გადაუდებელი რეაგირების პროექტის ფარგლებში განხორციელებული აქტივობები</w:t>
      </w:r>
    </w:p>
    <w:p w:rsidR="00D72A1D" w:rsidRPr="00DE1FAD" w:rsidRDefault="00D72A1D" w:rsidP="004C4FD6">
      <w:pPr>
        <w:spacing w:after="0"/>
        <w:jc w:val="center"/>
        <w:rPr>
          <w:rFonts w:cs="Calibri"/>
          <w:bCs/>
          <w:color w:val="000000"/>
          <w:sz w:val="22"/>
          <w:lang w:val="ka-GE"/>
        </w:rPr>
      </w:pPr>
    </w:p>
    <w:p w:rsidR="00EA33DD" w:rsidRPr="00DE1FAD" w:rsidRDefault="00EA33DD" w:rsidP="00DE1FAD">
      <w:pPr>
        <w:spacing w:after="0"/>
        <w:jc w:val="both"/>
        <w:rPr>
          <w:rFonts w:cs="Calibri"/>
          <w:bCs/>
          <w:color w:val="000000"/>
          <w:sz w:val="22"/>
          <w:lang w:val="ka-GE"/>
        </w:rPr>
      </w:pPr>
      <w:r w:rsidRPr="00DE1FAD">
        <w:rPr>
          <w:rFonts w:cs="Calibri"/>
          <w:bCs/>
          <w:color w:val="000000"/>
          <w:sz w:val="22"/>
          <w:lang w:val="ka-GE"/>
        </w:rPr>
        <w:t>პროექტის ბიუჯეტი: 180 მლნ დოლარი (მსოფლიო ბანკი/აზიის საერთაშორისო საინვესტიციო ბანკი)</w:t>
      </w:r>
    </w:p>
    <w:p w:rsidR="00CF6818" w:rsidRPr="00DE1FAD" w:rsidRDefault="00CF6818" w:rsidP="00DE1FAD">
      <w:pPr>
        <w:spacing w:after="0"/>
        <w:jc w:val="both"/>
        <w:rPr>
          <w:rFonts w:cs="Calibri"/>
          <w:bCs/>
          <w:color w:val="000000"/>
          <w:sz w:val="22"/>
          <w:lang w:val="ka-GE"/>
        </w:rPr>
      </w:pPr>
      <w:r w:rsidRPr="00DE1FAD">
        <w:rPr>
          <w:rFonts w:cs="Calibri"/>
          <w:bCs/>
          <w:color w:val="000000"/>
          <w:sz w:val="22"/>
          <w:lang w:val="ka-GE"/>
        </w:rPr>
        <w:t>პროექტის ძალაში შესვლის თარიღი: 28 მაისი, 2020</w:t>
      </w:r>
    </w:p>
    <w:p w:rsidR="00CF6818" w:rsidRPr="00DE1FAD" w:rsidRDefault="00CF6818" w:rsidP="00DE1FAD">
      <w:pPr>
        <w:spacing w:after="0"/>
        <w:jc w:val="both"/>
        <w:rPr>
          <w:rFonts w:cs="Calibri"/>
          <w:bCs/>
          <w:color w:val="000000"/>
          <w:sz w:val="22"/>
          <w:lang w:val="ka-GE"/>
        </w:rPr>
      </w:pPr>
      <w:r w:rsidRPr="00DE1FAD">
        <w:rPr>
          <w:rFonts w:cs="Calibri"/>
          <w:bCs/>
          <w:color w:val="000000"/>
          <w:sz w:val="22"/>
          <w:lang w:val="ka-GE"/>
        </w:rPr>
        <w:t>პროექტის დასრულების თარიღი: 30 აპრილი, 2020</w:t>
      </w:r>
    </w:p>
    <w:p w:rsidR="00CF6818" w:rsidRPr="00DE1FAD" w:rsidRDefault="00CF6818" w:rsidP="00DE1FAD">
      <w:pPr>
        <w:spacing w:after="0"/>
        <w:jc w:val="both"/>
        <w:rPr>
          <w:rFonts w:cs="Calibri"/>
          <w:bCs/>
          <w:color w:val="000000"/>
          <w:sz w:val="22"/>
          <w:lang w:val="ka-GE"/>
        </w:rPr>
      </w:pPr>
      <w:r w:rsidRPr="00DE1FAD">
        <w:rPr>
          <w:rFonts w:cs="Calibri"/>
          <w:bCs/>
          <w:color w:val="000000"/>
          <w:sz w:val="22"/>
          <w:lang w:val="ka-GE"/>
        </w:rPr>
        <w:t>ხელმოწერის თარიღი: 1 მაისი, 2020</w:t>
      </w:r>
    </w:p>
    <w:p w:rsidR="00CC0693" w:rsidRDefault="00CC0693" w:rsidP="004C4FD6">
      <w:pPr>
        <w:pStyle w:val="Default"/>
        <w:jc w:val="both"/>
        <w:rPr>
          <w:bCs/>
          <w:sz w:val="22"/>
          <w:szCs w:val="22"/>
        </w:rPr>
      </w:pPr>
    </w:p>
    <w:p w:rsidR="00A01009" w:rsidRDefault="00CF6818" w:rsidP="004C4FD6">
      <w:pPr>
        <w:pStyle w:val="Default"/>
        <w:jc w:val="both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>პროექტის ფარგლებში ამ ეტაპზე 16 კონტრაქტია გაფორმებული, კერძოდ:</w:t>
      </w:r>
    </w:p>
    <w:p w:rsidR="00A802AE" w:rsidRPr="00A802AE" w:rsidRDefault="00A802AE" w:rsidP="00A802AE">
      <w:pPr>
        <w:pStyle w:val="Default"/>
        <w:numPr>
          <w:ilvl w:val="0"/>
          <w:numId w:val="3"/>
        </w:numPr>
        <w:jc w:val="both"/>
        <w:rPr>
          <w:rFonts w:ascii="Sylfaen" w:hAnsi="Sylfaen"/>
          <w:bCs/>
          <w:sz w:val="22"/>
          <w:szCs w:val="22"/>
          <w:lang w:val="ka-GE"/>
        </w:rPr>
      </w:pPr>
      <w:r w:rsidRPr="00A802AE">
        <w:rPr>
          <w:rFonts w:ascii="Sylfaen" w:hAnsi="Sylfaen"/>
          <w:sz w:val="22"/>
          <w:szCs w:val="22"/>
          <w:lang w:val="ka-GE"/>
        </w:rPr>
        <w:t xml:space="preserve">18 მლნ აშშ დოლარი დაიხარჯა </w:t>
      </w:r>
      <w:r w:rsidRPr="00A802AE">
        <w:rPr>
          <w:sz w:val="22"/>
          <w:szCs w:val="22"/>
        </w:rPr>
        <w:t xml:space="preserve">1,800,000 </w:t>
      </w:r>
      <w:r w:rsidR="0001645F">
        <w:rPr>
          <w:rFonts w:ascii="Sylfaen" w:hAnsi="Sylfaen"/>
          <w:sz w:val="22"/>
          <w:szCs w:val="22"/>
        </w:rPr>
        <w:t xml:space="preserve">COVID-19 </w:t>
      </w:r>
      <w:r w:rsidR="0001645F">
        <w:rPr>
          <w:rFonts w:ascii="Sylfaen" w:hAnsi="Sylfaen"/>
          <w:sz w:val="22"/>
          <w:szCs w:val="22"/>
          <w:lang w:val="ka-GE"/>
        </w:rPr>
        <w:t xml:space="preserve">სადიაგნოსტიკო </w:t>
      </w:r>
      <w:r w:rsidR="00E26FCB">
        <w:rPr>
          <w:rFonts w:ascii="Sylfaen" w:hAnsi="Sylfaen"/>
          <w:sz w:val="22"/>
          <w:szCs w:val="22"/>
        </w:rPr>
        <w:t>PCR</w:t>
      </w:r>
      <w:r w:rsidRPr="00A802AE">
        <w:rPr>
          <w:rFonts w:ascii="Sylfaen" w:hAnsi="Sylfaen"/>
          <w:sz w:val="22"/>
          <w:szCs w:val="22"/>
          <w:lang w:val="ka-GE"/>
        </w:rPr>
        <w:t xml:space="preserve"> და სწრაფი ტესტები</w:t>
      </w:r>
      <w:r w:rsidR="00FE1B49">
        <w:rPr>
          <w:rFonts w:ascii="Sylfaen" w:hAnsi="Sylfaen"/>
          <w:sz w:val="22"/>
          <w:szCs w:val="22"/>
          <w:lang w:val="ka-GE"/>
        </w:rPr>
        <w:t>ს</w:t>
      </w:r>
      <w:r w:rsidRPr="00A802AE">
        <w:rPr>
          <w:rFonts w:ascii="Sylfaen" w:hAnsi="Sylfaen"/>
          <w:sz w:val="22"/>
          <w:szCs w:val="22"/>
          <w:lang w:val="ka-GE"/>
        </w:rPr>
        <w:t>, ასევე ლაბორატორიული აღჭურვილობის შესაძენად</w:t>
      </w:r>
      <w:r w:rsidR="00FE1B49">
        <w:rPr>
          <w:rFonts w:ascii="Sylfaen" w:hAnsi="Sylfaen"/>
          <w:sz w:val="22"/>
          <w:szCs w:val="22"/>
          <w:lang w:val="ka-GE"/>
        </w:rPr>
        <w:t>.</w:t>
      </w:r>
    </w:p>
    <w:p w:rsidR="00A802AE" w:rsidRDefault="00FE1B49" w:rsidP="00A802AE">
      <w:pPr>
        <w:pStyle w:val="Default"/>
        <w:numPr>
          <w:ilvl w:val="0"/>
          <w:numId w:val="3"/>
        </w:numPr>
        <w:jc w:val="both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>5 მლნ დოლარის პირადი დაცვის საშუალებების შესყიდვა მიმდინარეობს ბანკის შესყიდვების სისტემის ფარგლებში;</w:t>
      </w:r>
    </w:p>
    <w:p w:rsidR="00FE1B49" w:rsidRDefault="00FE1B49" w:rsidP="00A802AE">
      <w:pPr>
        <w:pStyle w:val="Default"/>
        <w:numPr>
          <w:ilvl w:val="0"/>
          <w:numId w:val="3"/>
        </w:numPr>
        <w:jc w:val="both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>5 მილიონზე მეტი ღირებულების სამედიცინო აპარატურის შესყიდვა მიმდინარეობს გაეროს შესყიდვების სისტემის ფარგლებში</w:t>
      </w:r>
      <w:r w:rsidR="00D72A1D">
        <w:rPr>
          <w:rFonts w:ascii="Sylfaen" w:hAnsi="Sylfaen"/>
          <w:bCs/>
          <w:sz w:val="22"/>
          <w:szCs w:val="22"/>
          <w:lang w:val="ka-GE"/>
        </w:rPr>
        <w:t>;</w:t>
      </w:r>
    </w:p>
    <w:p w:rsidR="00FE1B49" w:rsidRDefault="00E26FCB" w:rsidP="00A802AE">
      <w:pPr>
        <w:pStyle w:val="Default"/>
        <w:numPr>
          <w:ilvl w:val="0"/>
          <w:numId w:val="3"/>
        </w:numPr>
        <w:jc w:val="both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 xml:space="preserve">მიმდინარეობს </w:t>
      </w:r>
      <w:r w:rsidR="00FE1B49">
        <w:rPr>
          <w:rFonts w:ascii="Sylfaen" w:hAnsi="Sylfaen"/>
          <w:bCs/>
          <w:sz w:val="22"/>
          <w:szCs w:val="22"/>
          <w:lang w:val="ka-GE"/>
        </w:rPr>
        <w:t>8 მილიონზე მეტი ღირებულების სატრანსპორტო და საკომუნიკაციო სისტემების შესყიდვა (სასწრაფოს მანქანები; რადიო გადამცემები)</w:t>
      </w:r>
      <w:r w:rsidR="00D72A1D">
        <w:rPr>
          <w:rFonts w:ascii="Sylfaen" w:hAnsi="Sylfaen"/>
          <w:bCs/>
          <w:sz w:val="22"/>
          <w:szCs w:val="22"/>
          <w:lang w:val="ka-GE"/>
        </w:rPr>
        <w:t>;</w:t>
      </w:r>
    </w:p>
    <w:p w:rsidR="00FE1B49" w:rsidRPr="00FE1B49" w:rsidRDefault="00E26FCB" w:rsidP="00A802AE">
      <w:pPr>
        <w:pStyle w:val="Default"/>
        <w:numPr>
          <w:ilvl w:val="0"/>
          <w:numId w:val="3"/>
        </w:numPr>
        <w:jc w:val="both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 xml:space="preserve">მიმდინარეობს </w:t>
      </w:r>
      <w:r w:rsidR="00FE1B49">
        <w:rPr>
          <w:rFonts w:ascii="Sylfaen" w:hAnsi="Sylfaen"/>
          <w:bCs/>
          <w:sz w:val="22"/>
          <w:szCs w:val="22"/>
          <w:lang w:val="ka-GE"/>
        </w:rPr>
        <w:t>აპლიკაციის (</w:t>
      </w:r>
      <w:r w:rsidR="00FE1B49" w:rsidRPr="007C73B8">
        <w:rPr>
          <w:sz w:val="22"/>
          <w:szCs w:val="22"/>
          <w:u w:val="single"/>
        </w:rPr>
        <w:t>Stop COVID-19</w:t>
      </w:r>
      <w:r w:rsidR="00FE1B49">
        <w:rPr>
          <w:rFonts w:ascii="Sylfaen" w:hAnsi="Sylfaen"/>
          <w:sz w:val="22"/>
          <w:szCs w:val="22"/>
          <w:u w:val="single"/>
          <w:lang w:val="ka-GE"/>
        </w:rPr>
        <w:t xml:space="preserve">) </w:t>
      </w:r>
      <w:r w:rsidR="00FE1B49" w:rsidRPr="00EA33DD">
        <w:rPr>
          <w:rFonts w:ascii="Sylfaen" w:hAnsi="Sylfaen"/>
          <w:sz w:val="22"/>
          <w:szCs w:val="22"/>
          <w:lang w:val="ka-GE"/>
        </w:rPr>
        <w:t>მომსახურების შესყიდვა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FE1B49" w:rsidRDefault="00EA33DD" w:rsidP="00A802AE">
      <w:pPr>
        <w:pStyle w:val="Default"/>
        <w:numPr>
          <w:ilvl w:val="0"/>
          <w:numId w:val="3"/>
        </w:numPr>
        <w:jc w:val="both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 xml:space="preserve">განხორციელდა </w:t>
      </w:r>
      <w:r w:rsidR="00FE1B49">
        <w:rPr>
          <w:rFonts w:ascii="Sylfaen" w:hAnsi="Sylfaen"/>
          <w:bCs/>
          <w:sz w:val="22"/>
          <w:szCs w:val="22"/>
          <w:lang w:val="ka-GE"/>
        </w:rPr>
        <w:t xml:space="preserve">კოვიდ ქეისების მონაცემთა მართვის </w:t>
      </w:r>
      <w:r w:rsidR="00D72A1D">
        <w:rPr>
          <w:rFonts w:ascii="Sylfaen" w:hAnsi="Sylfaen"/>
          <w:bCs/>
          <w:sz w:val="22"/>
          <w:szCs w:val="22"/>
          <w:lang w:val="ka-GE"/>
        </w:rPr>
        <w:t>აპლიკაციის დანერგვა</w:t>
      </w:r>
      <w:r w:rsidR="00FE1B49">
        <w:rPr>
          <w:rFonts w:ascii="Sylfaen" w:hAnsi="Sylfaen"/>
          <w:bCs/>
          <w:sz w:val="22"/>
          <w:szCs w:val="22"/>
          <w:lang w:val="ka-GE"/>
        </w:rPr>
        <w:t>;</w:t>
      </w:r>
    </w:p>
    <w:p w:rsidR="00FE1B49" w:rsidRDefault="00EA33DD" w:rsidP="00A802AE">
      <w:pPr>
        <w:pStyle w:val="Default"/>
        <w:numPr>
          <w:ilvl w:val="0"/>
          <w:numId w:val="3"/>
        </w:numPr>
        <w:jc w:val="both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 xml:space="preserve">განხორციელდა </w:t>
      </w:r>
      <w:r w:rsidR="00FE1B49">
        <w:rPr>
          <w:rFonts w:ascii="Sylfaen" w:hAnsi="Sylfaen"/>
          <w:bCs/>
          <w:sz w:val="22"/>
          <w:szCs w:val="22"/>
          <w:lang w:val="ka-GE"/>
        </w:rPr>
        <w:t>პირველადი ჯანდაცვის 100 დაწესებულებისთვის 400 000 აშშ ღირებულების ავეჯის შესყიდვა;</w:t>
      </w:r>
    </w:p>
    <w:p w:rsidR="002B0F35" w:rsidRPr="002B0F35" w:rsidRDefault="0001645F" w:rsidP="002B0F35">
      <w:pPr>
        <w:pStyle w:val="Default"/>
        <w:numPr>
          <w:ilvl w:val="0"/>
          <w:numId w:val="3"/>
        </w:numPr>
        <w:jc w:val="both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 xml:space="preserve">განხორციელდა </w:t>
      </w:r>
      <w:r w:rsidR="002B0F35" w:rsidRPr="002B0F35">
        <w:rPr>
          <w:rFonts w:ascii="Sylfaen" w:hAnsi="Sylfaen"/>
          <w:bCs/>
          <w:sz w:val="22"/>
          <w:szCs w:val="22"/>
          <w:lang w:val="ka-GE"/>
        </w:rPr>
        <w:t>ჯანდაცვის სექტორის 2020-2021 სამოქმედო გეგმის „ჯანდაცვის სექტორის შესაძლებლობების გაძლიერება და გადაუდებელი მზადყოფნა  COVID-19 შემდგომი ტალღებისთვის</w:t>
      </w:r>
      <w:r w:rsidR="002B0F35">
        <w:rPr>
          <w:rFonts w:ascii="Sylfaen" w:hAnsi="Sylfaen"/>
          <w:bCs/>
          <w:sz w:val="22"/>
          <w:szCs w:val="22"/>
          <w:lang w:val="ka-GE"/>
        </w:rPr>
        <w:t>“</w:t>
      </w:r>
      <w:r>
        <w:rPr>
          <w:rFonts w:ascii="Sylfaen" w:hAnsi="Sylfaen"/>
          <w:bCs/>
          <w:sz w:val="22"/>
          <w:szCs w:val="22"/>
          <w:lang w:val="ka-GE"/>
        </w:rPr>
        <w:t xml:space="preserve"> შემუშავების მიზნით ექსპერტების სახელფასო ხარჯის ანაზღაურება</w:t>
      </w:r>
      <w:r w:rsidR="00DE1FAD">
        <w:rPr>
          <w:rFonts w:ascii="Sylfaen" w:hAnsi="Sylfaen"/>
          <w:bCs/>
          <w:sz w:val="22"/>
          <w:szCs w:val="22"/>
          <w:lang w:val="ka-GE"/>
        </w:rPr>
        <w:t>.</w:t>
      </w:r>
    </w:p>
    <w:p w:rsidR="00FE1B49" w:rsidRPr="00A802AE" w:rsidRDefault="00FE1B49" w:rsidP="00D72A1D">
      <w:pPr>
        <w:pStyle w:val="Default"/>
        <w:ind w:left="720"/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BF1641" w:rsidRPr="00D45458" w:rsidRDefault="00D93CCC" w:rsidP="00D45458">
      <w:pPr>
        <w:pStyle w:val="Default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D45458">
        <w:rPr>
          <w:rFonts w:ascii="Sylfaen" w:hAnsi="Sylfaen"/>
          <w:b/>
          <w:sz w:val="22"/>
          <w:szCs w:val="22"/>
          <w:u w:val="single"/>
          <w:lang w:val="ka-GE"/>
        </w:rPr>
        <w:t>პროექტის მეორე კომპონენტის ფარგლებში განხორციელებული აქტივობები:</w:t>
      </w:r>
    </w:p>
    <w:p w:rsidR="00D45458" w:rsidRDefault="00D45458" w:rsidP="00D45458">
      <w:pPr>
        <w:pStyle w:val="Default"/>
        <w:jc w:val="both"/>
        <w:rPr>
          <w:rFonts w:ascii="Sylfaen" w:hAnsi="Sylfaen"/>
          <w:sz w:val="22"/>
          <w:szCs w:val="22"/>
          <w:u w:val="single"/>
          <w:lang w:val="ka-GE"/>
        </w:rPr>
      </w:pPr>
    </w:p>
    <w:p w:rsidR="004E3038" w:rsidRDefault="004E3038" w:rsidP="00D45458">
      <w:pPr>
        <w:pStyle w:val="Default"/>
        <w:jc w:val="both"/>
        <w:rPr>
          <w:rFonts w:ascii="Sylfaen" w:hAnsi="Sylfaen"/>
          <w:sz w:val="22"/>
          <w:szCs w:val="22"/>
          <w:lang w:val="ka-GE"/>
        </w:rPr>
      </w:pPr>
      <w:r w:rsidRPr="004E3038">
        <w:rPr>
          <w:rFonts w:ascii="Sylfaen" w:hAnsi="Sylfaen"/>
          <w:sz w:val="22"/>
          <w:szCs w:val="22"/>
          <w:lang w:val="ka-GE"/>
        </w:rPr>
        <w:t>ანტიკრიზისულ</w:t>
      </w:r>
      <w:r w:rsidR="00E26FCB">
        <w:rPr>
          <w:rFonts w:ascii="Sylfaen" w:hAnsi="Sylfaen"/>
          <w:sz w:val="22"/>
          <w:szCs w:val="22"/>
          <w:lang w:val="ka-GE"/>
        </w:rPr>
        <w:t>ი</w:t>
      </w:r>
      <w:r w:rsidRPr="004E3038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გეგმის ფარგლებში</w:t>
      </w:r>
      <w:r w:rsidRPr="004E3038">
        <w:rPr>
          <w:rFonts w:ascii="Sylfaen" w:hAnsi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ka-GE"/>
        </w:rPr>
        <w:t xml:space="preserve"> სახელმწიფოს მიერ </w:t>
      </w:r>
      <w:r w:rsidR="00E26FCB">
        <w:rPr>
          <w:rFonts w:ascii="Sylfaen" w:hAnsi="Sylfaen"/>
          <w:sz w:val="22"/>
          <w:szCs w:val="22"/>
          <w:lang w:val="ka-GE"/>
        </w:rPr>
        <w:t>გარკვეული</w:t>
      </w:r>
      <w:r>
        <w:rPr>
          <w:rFonts w:ascii="Sylfaen" w:hAnsi="Sylfaen"/>
          <w:sz w:val="22"/>
          <w:szCs w:val="22"/>
          <w:lang w:val="ka-GE"/>
        </w:rPr>
        <w:t xml:space="preserve"> კატეგორიის მოქალაქეების (</w:t>
      </w:r>
      <w:r w:rsidRPr="004E3038">
        <w:rPr>
          <w:rFonts w:ascii="Sylfaen" w:hAnsi="Sylfaen"/>
          <w:sz w:val="22"/>
          <w:szCs w:val="22"/>
          <w:lang w:val="ka-GE"/>
        </w:rPr>
        <w:t>სოციალურად დაუცველი ოჯახები</w:t>
      </w:r>
      <w:r w:rsidR="00DE1FAD">
        <w:rPr>
          <w:rFonts w:ascii="Sylfaen" w:hAnsi="Sylfaen"/>
          <w:sz w:val="22"/>
          <w:szCs w:val="22"/>
          <w:lang w:val="ka-GE"/>
        </w:rPr>
        <w:t>;</w:t>
      </w:r>
      <w:r w:rsidRPr="004E3038">
        <w:rPr>
          <w:rFonts w:ascii="Sylfaen" w:hAnsi="Sylfaen"/>
          <w:sz w:val="22"/>
          <w:szCs w:val="22"/>
          <w:lang w:val="ka-GE"/>
        </w:rPr>
        <w:t xml:space="preserve"> </w:t>
      </w:r>
      <w:r w:rsidR="00DE1FAD">
        <w:rPr>
          <w:rFonts w:ascii="Sylfaen" w:hAnsi="Sylfaen"/>
          <w:sz w:val="22"/>
          <w:szCs w:val="22"/>
          <w:lang w:val="ka-GE"/>
        </w:rPr>
        <w:t>დასაქმებულები, რომლებმაც</w:t>
      </w:r>
      <w:r w:rsidRPr="004E3038">
        <w:rPr>
          <w:rFonts w:ascii="Sylfaen" w:hAnsi="Sylfaen"/>
          <w:sz w:val="22"/>
          <w:szCs w:val="22"/>
          <w:lang w:val="ka-GE"/>
        </w:rPr>
        <w:t xml:space="preserve"> დაკარგეს სამსახური ან </w:t>
      </w:r>
      <w:r w:rsidR="00DE1FAD">
        <w:rPr>
          <w:rFonts w:ascii="Sylfaen" w:hAnsi="Sylfaen"/>
          <w:sz w:val="22"/>
          <w:szCs w:val="22"/>
          <w:lang w:val="ka-GE"/>
        </w:rPr>
        <w:t>თვითდასაქმებულები, რომლებმაც დაკარგეს შემოსავალი</w:t>
      </w:r>
      <w:r>
        <w:rPr>
          <w:rFonts w:ascii="Sylfaen" w:hAnsi="Sylfaen"/>
          <w:sz w:val="22"/>
          <w:szCs w:val="22"/>
          <w:lang w:val="ka-GE"/>
        </w:rPr>
        <w:t xml:space="preserve">) ფინანსური დახმარების მიზნით </w:t>
      </w:r>
      <w:r w:rsidR="00E26FCB">
        <w:rPr>
          <w:rFonts w:ascii="Sylfaen" w:hAnsi="Sylfaen"/>
          <w:sz w:val="22"/>
          <w:szCs w:val="22"/>
          <w:lang w:val="ka-GE"/>
        </w:rPr>
        <w:t>გაწე</w:t>
      </w:r>
      <w:r>
        <w:rPr>
          <w:rFonts w:ascii="Sylfaen" w:hAnsi="Sylfaen"/>
          <w:sz w:val="22"/>
          <w:szCs w:val="22"/>
          <w:lang w:val="ka-GE"/>
        </w:rPr>
        <w:t>ული ხარჯები სრულად ანაზღაურდება მსოფლიო ბანკის პროექტის მე-2 კომპონენტის ფარგლებში, რომელიც შეადგენს 300 მლნ ლარს.</w:t>
      </w:r>
      <w:r w:rsidR="00DE1FAD">
        <w:rPr>
          <w:rFonts w:ascii="Sylfaen" w:hAnsi="Sylfaen"/>
          <w:sz w:val="22"/>
          <w:szCs w:val="22"/>
          <w:lang w:val="ka-GE"/>
        </w:rPr>
        <w:t xml:space="preserve"> </w:t>
      </w:r>
    </w:p>
    <w:p w:rsidR="00DE1FAD" w:rsidRDefault="00DE1FAD" w:rsidP="00D45458">
      <w:pPr>
        <w:pStyle w:val="Default"/>
        <w:jc w:val="both"/>
        <w:rPr>
          <w:rFonts w:ascii="Sylfaen" w:hAnsi="Sylfaen"/>
          <w:sz w:val="22"/>
          <w:szCs w:val="22"/>
          <w:lang w:val="ka-GE"/>
        </w:rPr>
      </w:pPr>
    </w:p>
    <w:p w:rsidR="00DE1FAD" w:rsidRDefault="00DE1FAD" w:rsidP="00DE1FAD">
      <w:pPr>
        <w:pStyle w:val="Default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წინასწარი გათვლების თანახმად, აღნიშნულ კომპონენტში რჩება დაახლოებით 40 მლნ ლარი, რომლიც შესაძლოა მოხმარდეს ჯანდაცვის სფეროს სტრატეგიულ</w:t>
      </w:r>
      <w:r w:rsidR="00E26FCB">
        <w:rPr>
          <w:rFonts w:ascii="Sylfaen" w:hAnsi="Sylfaen"/>
          <w:sz w:val="22"/>
          <w:szCs w:val="22"/>
          <w:lang w:val="ka-GE"/>
        </w:rPr>
        <w:t>ი</w:t>
      </w:r>
      <w:r>
        <w:rPr>
          <w:rFonts w:ascii="Sylfaen" w:hAnsi="Sylfaen"/>
          <w:sz w:val="22"/>
          <w:szCs w:val="22"/>
          <w:lang w:val="ka-GE"/>
        </w:rPr>
        <w:t xml:space="preserve"> მიმართულების </w:t>
      </w:r>
      <w:r w:rsidR="00E26FCB">
        <w:rPr>
          <w:rFonts w:ascii="Sylfaen" w:hAnsi="Sylfaen"/>
          <w:sz w:val="22"/>
          <w:szCs w:val="22"/>
          <w:lang w:val="ka-GE"/>
        </w:rPr>
        <w:t>გაძლიერებას.</w:t>
      </w:r>
    </w:p>
    <w:p w:rsidR="00DE1FAD" w:rsidRDefault="00DE1FAD" w:rsidP="00DE1FAD">
      <w:pPr>
        <w:pStyle w:val="Default"/>
        <w:jc w:val="both"/>
        <w:rPr>
          <w:rFonts w:ascii="Sylfaen" w:hAnsi="Sylfaen"/>
          <w:sz w:val="22"/>
          <w:szCs w:val="22"/>
          <w:lang w:val="ka-GE"/>
        </w:rPr>
      </w:pPr>
      <w:bookmarkStart w:id="0" w:name="_GoBack"/>
      <w:bookmarkEnd w:id="0"/>
    </w:p>
    <w:p w:rsidR="00DE1FAD" w:rsidRDefault="00DE1FAD" w:rsidP="00DE1FAD">
      <w:pPr>
        <w:pStyle w:val="Default"/>
        <w:jc w:val="both"/>
        <w:rPr>
          <w:rFonts w:ascii="Sylfaen" w:hAnsi="Sylfaen"/>
          <w:sz w:val="22"/>
          <w:szCs w:val="22"/>
          <w:lang w:val="ka-GE"/>
        </w:rPr>
      </w:pPr>
    </w:p>
    <w:p w:rsidR="00CB1B3A" w:rsidRPr="007D22AF" w:rsidRDefault="00CB1B3A" w:rsidP="004C4FD6">
      <w:pPr>
        <w:jc w:val="both"/>
        <w:rPr>
          <w:rFonts w:ascii="Calibri" w:hAnsi="Calibri" w:cs="Calibri"/>
          <w:sz w:val="22"/>
        </w:rPr>
      </w:pPr>
    </w:p>
    <w:sectPr w:rsidR="00CB1B3A" w:rsidRPr="007D22AF" w:rsidSect="004C4FD6">
      <w:pgSz w:w="12240" w:h="163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09B"/>
    <w:multiLevelType w:val="hybridMultilevel"/>
    <w:tmpl w:val="403CC98E"/>
    <w:lvl w:ilvl="0" w:tplc="A4B43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638D7"/>
    <w:multiLevelType w:val="hybridMultilevel"/>
    <w:tmpl w:val="9CCA64FE"/>
    <w:lvl w:ilvl="0" w:tplc="A4B43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B0EE0"/>
    <w:multiLevelType w:val="hybridMultilevel"/>
    <w:tmpl w:val="72602D5E"/>
    <w:lvl w:ilvl="0" w:tplc="EB6A06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B3"/>
    <w:rsid w:val="0001645F"/>
    <w:rsid w:val="000F2A2C"/>
    <w:rsid w:val="001601A9"/>
    <w:rsid w:val="001C0AD4"/>
    <w:rsid w:val="001D6614"/>
    <w:rsid w:val="002B0F35"/>
    <w:rsid w:val="003240C2"/>
    <w:rsid w:val="00436D38"/>
    <w:rsid w:val="004C4FD6"/>
    <w:rsid w:val="004E3038"/>
    <w:rsid w:val="005315B3"/>
    <w:rsid w:val="005D0FE5"/>
    <w:rsid w:val="00736C17"/>
    <w:rsid w:val="00770260"/>
    <w:rsid w:val="007B0171"/>
    <w:rsid w:val="007C73B8"/>
    <w:rsid w:val="007D22AF"/>
    <w:rsid w:val="007D315D"/>
    <w:rsid w:val="008157A6"/>
    <w:rsid w:val="009222E3"/>
    <w:rsid w:val="00981E5E"/>
    <w:rsid w:val="009878BB"/>
    <w:rsid w:val="00A01009"/>
    <w:rsid w:val="00A802AE"/>
    <w:rsid w:val="00A90FF8"/>
    <w:rsid w:val="00BF1641"/>
    <w:rsid w:val="00CB1B3A"/>
    <w:rsid w:val="00CC0693"/>
    <w:rsid w:val="00CC52C6"/>
    <w:rsid w:val="00CF6818"/>
    <w:rsid w:val="00D45458"/>
    <w:rsid w:val="00D72A1D"/>
    <w:rsid w:val="00D93CCC"/>
    <w:rsid w:val="00DB18BE"/>
    <w:rsid w:val="00DE1FAD"/>
    <w:rsid w:val="00E26FCB"/>
    <w:rsid w:val="00EA33DD"/>
    <w:rsid w:val="00EA6D30"/>
    <w:rsid w:val="00EB10C8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15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NoSpacing">
    <w:name w:val="No Spacing"/>
    <w:basedOn w:val="Normal"/>
    <w:uiPriority w:val="1"/>
    <w:qFormat/>
    <w:rsid w:val="002B0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B0F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15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NoSpacing">
    <w:name w:val="No Spacing"/>
    <w:basedOn w:val="Normal"/>
    <w:uiPriority w:val="1"/>
    <w:qFormat/>
    <w:rsid w:val="002B0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B0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2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Kvernadze</dc:creator>
  <cp:lastModifiedBy>user</cp:lastModifiedBy>
  <cp:revision>2</cp:revision>
  <cp:lastPrinted>2020-10-06T14:59:00Z</cp:lastPrinted>
  <dcterms:created xsi:type="dcterms:W3CDTF">2020-10-06T17:48:00Z</dcterms:created>
  <dcterms:modified xsi:type="dcterms:W3CDTF">2020-10-06T17:48:00Z</dcterms:modified>
</cp:coreProperties>
</file>