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F1C64" w:rsidRPr="009F1C64" w:rsidTr="009F1C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1C64" w:rsidRPr="009F1C64" w:rsidRDefault="009F1C64" w:rsidP="009F1C6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F1C64">
              <w:rPr>
                <w:rFonts w:ascii="Times New Roman" w:eastAsia="Times New Roman" w:hAnsi="Times New Roman" w:cs="Times New Roman"/>
                <w:sz w:val="17"/>
                <w:szCs w:val="17"/>
              </w:rPr>
              <w:t>Dr. Natasha Azzopardi Muscat</w:t>
            </w:r>
            <w:r w:rsidRPr="009F1C64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Director Division of Country Health Policies and Systems</w:t>
            </w:r>
            <w:r w:rsidRPr="009F1C64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  <w:t>WHO Regional Office for Europe</w:t>
            </w:r>
          </w:p>
        </w:tc>
      </w:tr>
      <w:tr w:rsidR="009F1C64" w:rsidRPr="009F1C64" w:rsidTr="009F1C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1C64" w:rsidRPr="009F1C64" w:rsidRDefault="009F1C64" w:rsidP="009F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9F1C6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9F1C64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9F1C64" w:rsidRPr="009F1C64" w:rsidTr="009F1C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1C64" w:rsidRPr="009F1C64" w:rsidRDefault="009F1C64" w:rsidP="009F1C64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C64">
              <w:rPr>
                <w:rFonts w:ascii="Sylfaen" w:eastAsia="Times New Roman" w:hAnsi="Sylfaen" w:cs="Times New Roman"/>
                <w:sz w:val="24"/>
                <w:szCs w:val="24"/>
              </w:rPr>
              <w:t>Dear Dr. Muscat,</w:t>
            </w:r>
          </w:p>
          <w:p w:rsidR="009F1C64" w:rsidRPr="009F1C64" w:rsidRDefault="009F1C64" w:rsidP="009F1C64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F1C64">
              <w:rPr>
                <w:rFonts w:ascii="Sylfaen" w:eastAsia="Times New Roman" w:hAnsi="Sylfaen" w:cs="Times New Roman"/>
                <w:sz w:val="24"/>
                <w:szCs w:val="24"/>
              </w:rPr>
              <w:t>First of all</w:t>
            </w:r>
            <w:proofErr w:type="gramEnd"/>
            <w:r w:rsidRPr="009F1C64">
              <w:rPr>
                <w:rFonts w:ascii="Sylfaen" w:eastAsia="Times New Roman" w:hAnsi="Sylfaen" w:cs="Times New Roman"/>
                <w:sz w:val="24"/>
                <w:szCs w:val="24"/>
              </w:rPr>
              <w:t xml:space="preserve">, I would like to extend my sincere gratitude to the WHO Regional Office for Europe for continued cooperation and support. </w:t>
            </w:r>
          </w:p>
          <w:p w:rsidR="009F1C64" w:rsidRPr="009F1C64" w:rsidRDefault="009F1C64" w:rsidP="009F1C64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F1C64">
              <w:rPr>
                <w:rFonts w:ascii="Sylfaen" w:eastAsia="Times New Roman" w:hAnsi="Sylfaen" w:cs="Times New Roman"/>
                <w:sz w:val="24"/>
                <w:szCs w:val="24"/>
              </w:rPr>
              <w:t xml:space="preserve">Please, be kindly informed that the Ministry of Internally Displaced Persons from the Occupied Territories, </w:t>
            </w:r>
            <w:proofErr w:type="spellStart"/>
            <w:r w:rsidRPr="009F1C64">
              <w:rPr>
                <w:rFonts w:ascii="Sylfaen" w:eastAsia="Times New Roman" w:hAnsi="Sylfaen" w:cs="Times New Roman"/>
                <w:sz w:val="24"/>
                <w:szCs w:val="24"/>
              </w:rPr>
              <w:t>Labour</w:t>
            </w:r>
            <w:proofErr w:type="spellEnd"/>
            <w:r w:rsidRPr="009F1C64">
              <w:rPr>
                <w:rFonts w:ascii="Sylfaen" w:eastAsia="Times New Roman" w:hAnsi="Sylfaen" w:cs="Times New Roman"/>
                <w:sz w:val="24"/>
                <w:szCs w:val="24"/>
              </w:rPr>
              <w:t xml:space="preserve">, Health and Social Affairs of Georgia nominates Mrs. Nana Shashiashvili (e-mail: </w:t>
            </w:r>
            <w:hyperlink r:id="rId4" w:history="1">
              <w:r w:rsidRPr="009F1C64">
                <w:rPr>
                  <w:rFonts w:ascii="Sylfaen" w:eastAsia="Times New Roman" w:hAnsi="Sylfaen" w:cs="Times New Roman"/>
                  <w:color w:val="0000FF"/>
                  <w:sz w:val="24"/>
                  <w:szCs w:val="24"/>
                  <w:u w:val="single"/>
                </w:rPr>
                <w:t>nshanshiashvili@moh.gov.ge</w:t>
              </w:r>
            </w:hyperlink>
            <w:r w:rsidRPr="009F1C64">
              <w:rPr>
                <w:rFonts w:ascii="Sylfaen" w:eastAsia="Times New Roman" w:hAnsi="Sylfaen" w:cs="Times New Roman"/>
                <w:sz w:val="24"/>
                <w:szCs w:val="24"/>
              </w:rPr>
              <w:t>; tel.:</w:t>
            </w:r>
            <w:r w:rsidRPr="009F1C64">
              <w:rPr>
                <w:rFonts w:ascii="Sylfaen" w:eastAsia="Times New Roman" w:hAnsi="Sylfaen" w:cs="Times New Roman"/>
                <w:color w:val="222222"/>
                <w:sz w:val="24"/>
                <w:szCs w:val="24"/>
                <w:shd w:val="clear" w:color="auto" w:fill="FFFFFF"/>
              </w:rPr>
              <w:t xml:space="preserve">  +995 577935094</w:t>
            </w:r>
            <w:r w:rsidRPr="009F1C64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Pr="009F1C64">
              <w:rPr>
                <w:rFonts w:ascii="Sylfaen" w:eastAsia="Times New Roman" w:hAnsi="Sylfaen" w:cs="Times New Roman"/>
                <w:color w:val="222222"/>
                <w:sz w:val="24"/>
                <w:szCs w:val="24"/>
                <w:shd w:val="clear" w:color="auto" w:fill="FFFFFF"/>
              </w:rPr>
              <w:t xml:space="preserve">Head of Drug Control Division of Monitoring Department at the </w:t>
            </w:r>
            <w:r w:rsidRPr="009F1C64">
              <w:rPr>
                <w:rFonts w:ascii="Sylfaen" w:eastAsia="Times New Roman" w:hAnsi="Sylfaen" w:cs="Times New Roman"/>
                <w:sz w:val="24"/>
                <w:szCs w:val="24"/>
              </w:rPr>
              <w:t xml:space="preserve">LEPL Regulation Agency for Medical and Pharmaceutical Activates; Ms. Nia Khachidze (e-mail: </w:t>
            </w:r>
            <w:hyperlink r:id="rId5" w:history="1">
              <w:r w:rsidRPr="009F1C64">
                <w:rPr>
                  <w:rFonts w:ascii="Sylfaen" w:eastAsia="Times New Roman" w:hAnsi="Sylfaen" w:cs="Times New Roman"/>
                  <w:color w:val="0000FF"/>
                  <w:sz w:val="24"/>
                  <w:szCs w:val="24"/>
                  <w:u w:val="single"/>
                </w:rPr>
                <w:t>nkhachidze@moh.gov.ge</w:t>
              </w:r>
            </w:hyperlink>
            <w:r w:rsidRPr="009F1C64">
              <w:rPr>
                <w:rFonts w:ascii="Sylfaen" w:eastAsia="Times New Roman" w:hAnsi="Sylfaen" w:cs="Times New Roman"/>
                <w:sz w:val="24"/>
                <w:szCs w:val="24"/>
              </w:rPr>
              <w:t xml:space="preserve">; tel.: +995 598159565), Contract-based Employee at Health Care Policy Division of the Ministry and Ms. Ekaterina </w:t>
            </w:r>
            <w:proofErr w:type="spellStart"/>
            <w:r w:rsidRPr="009F1C64">
              <w:rPr>
                <w:rFonts w:ascii="Sylfaen" w:eastAsia="Times New Roman" w:hAnsi="Sylfaen" w:cs="Times New Roman"/>
                <w:sz w:val="24"/>
                <w:szCs w:val="24"/>
              </w:rPr>
              <w:t>Patsatsia</w:t>
            </w:r>
            <w:proofErr w:type="spellEnd"/>
            <w:r w:rsidRPr="009F1C64">
              <w:rPr>
                <w:rFonts w:ascii="Sylfaen" w:eastAsia="Times New Roman" w:hAnsi="Sylfaen" w:cs="Times New Roman"/>
                <w:sz w:val="24"/>
                <w:szCs w:val="24"/>
              </w:rPr>
              <w:t xml:space="preserve"> (e-mail: e.patsatsia@mail.ru; tel.: +995 577092497) Chief doctor of Endocrinology Department at the </w:t>
            </w:r>
            <w:proofErr w:type="spellStart"/>
            <w:r w:rsidRPr="009F1C64">
              <w:rPr>
                <w:rFonts w:ascii="Sylfaen" w:eastAsia="Times New Roman" w:hAnsi="Sylfaen" w:cs="Times New Roman"/>
                <w:sz w:val="24"/>
                <w:szCs w:val="24"/>
              </w:rPr>
              <w:t>Givi</w:t>
            </w:r>
            <w:proofErr w:type="spellEnd"/>
            <w:r w:rsidRPr="009F1C64">
              <w:rPr>
                <w:rFonts w:ascii="Sylfaen" w:eastAsia="Times New Roman" w:hAnsi="Sylfaen" w:cs="Times New Roman"/>
                <w:sz w:val="24"/>
                <w:szCs w:val="24"/>
              </w:rPr>
              <w:t xml:space="preserve"> Zhvania Pediatric Clinic to participate in the workshop on increasing the availability and affordability of quality-assured insulins and associated devices, which is to be held on September 21-25, 2020.</w:t>
            </w:r>
            <w:proofErr w:type="gramEnd"/>
          </w:p>
          <w:p w:rsidR="009F1C64" w:rsidRPr="009F1C64" w:rsidRDefault="009F1C64" w:rsidP="009F1C64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C64">
              <w:rPr>
                <w:rFonts w:ascii="Sylfaen" w:eastAsia="Times New Roman" w:hAnsi="Sylfaen" w:cs="Times New Roman"/>
                <w:sz w:val="24"/>
                <w:szCs w:val="24"/>
              </w:rPr>
              <w:t>Thank you once again for invitation and fruitful collaboration.</w:t>
            </w:r>
          </w:p>
          <w:p w:rsidR="009F1C64" w:rsidRPr="009F1C64" w:rsidRDefault="009F1C64" w:rsidP="009F1C64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C64">
              <w:rPr>
                <w:rFonts w:ascii="Sylfaen" w:eastAsia="Times New Roman" w:hAnsi="Sylfaen" w:cs="Times New Roman"/>
                <w:sz w:val="24"/>
                <w:szCs w:val="24"/>
              </w:rPr>
              <w:t>Sincerely yours,</w:t>
            </w:r>
          </w:p>
        </w:tc>
      </w:tr>
    </w:tbl>
    <w:p w:rsidR="009F1C64" w:rsidRDefault="009F1C64" w:rsidP="009F1C64">
      <w:pPr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>Mr. Anzor Tchavtchavadze</w:t>
      </w:r>
      <w:r>
        <w:rPr>
          <w:rFonts w:ascii="&amp;quot" w:hAnsi="&amp;quot"/>
          <w:color w:val="000000"/>
          <w:sz w:val="20"/>
          <w:szCs w:val="20"/>
        </w:rPr>
        <w:br/>
        <w:t>Consultant to the First Deputy Minister</w:t>
      </w:r>
      <w:r>
        <w:rPr>
          <w:rFonts w:ascii="&amp;quot" w:hAnsi="&amp;quot"/>
          <w:color w:val="000000"/>
          <w:sz w:val="20"/>
          <w:szCs w:val="20"/>
          <w:lang w:val="ka-GE"/>
        </w:rPr>
        <w:t xml:space="preserve"> </w:t>
      </w:r>
      <w:r>
        <w:rPr>
          <w:rFonts w:ascii="&amp;quot" w:hAnsi="&amp;quot"/>
          <w:color w:val="000000"/>
          <w:sz w:val="20"/>
          <w:szCs w:val="20"/>
        </w:rPr>
        <w:br/>
        <w:t xml:space="preserve">E-mail: </w:t>
      </w:r>
      <w:hyperlink r:id="rId6" w:history="1">
        <w:r w:rsidRPr="00CB7DF9">
          <w:rPr>
            <w:rStyle w:val="Hyperlink"/>
            <w:rFonts w:ascii="&amp;quot" w:hAnsi="&amp;quot"/>
            <w:sz w:val="20"/>
            <w:szCs w:val="20"/>
          </w:rPr>
          <w:t>atchavtchavadze@moh.gov.ge</w:t>
        </w:r>
      </w:hyperlink>
      <w:r>
        <w:rPr>
          <w:rFonts w:ascii="&amp;quot" w:hAnsi="&amp;quot"/>
          <w:color w:val="000000"/>
          <w:sz w:val="20"/>
          <w:szCs w:val="20"/>
        </w:rPr>
        <w:br/>
        <w:t>Tel.: +995 591504945</w:t>
      </w:r>
    </w:p>
    <w:p w:rsidR="009F1C64" w:rsidRDefault="009F1C64" w:rsidP="009F1C64">
      <w:pPr>
        <w:rPr>
          <w:rFonts w:ascii="&amp;quot" w:hAnsi="&amp;quot"/>
          <w:color w:val="000000"/>
          <w:sz w:val="20"/>
          <w:szCs w:val="20"/>
        </w:rPr>
      </w:pPr>
    </w:p>
    <w:p w:rsidR="009F1C64" w:rsidRDefault="009F1C64" w:rsidP="009F1C64">
      <w:pPr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>Ms. Tea Bakradze</w:t>
      </w:r>
    </w:p>
    <w:p w:rsidR="009F1C64" w:rsidRDefault="009F1C64" w:rsidP="009F1C64">
      <w:pPr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>Contract-based Employee at Health Policy Division</w:t>
      </w:r>
    </w:p>
    <w:p w:rsidR="009F1C64" w:rsidRDefault="009F1C64" w:rsidP="009F1C64">
      <w:pPr>
        <w:rPr>
          <w:rFonts w:ascii="&amp;quot" w:hAnsi="&amp;quot"/>
          <w:color w:val="000000"/>
          <w:sz w:val="20"/>
          <w:szCs w:val="20"/>
        </w:rPr>
      </w:pPr>
      <w:r>
        <w:rPr>
          <w:rFonts w:ascii="&amp;quot" w:hAnsi="&amp;quot"/>
          <w:color w:val="000000"/>
          <w:sz w:val="20"/>
          <w:szCs w:val="20"/>
        </w:rPr>
        <w:t xml:space="preserve">E-mail: </w:t>
      </w:r>
      <w:hyperlink r:id="rId7" w:history="1">
        <w:r w:rsidRPr="00CB7DF9">
          <w:rPr>
            <w:rStyle w:val="Hyperlink"/>
            <w:rFonts w:ascii="&amp;quot" w:hAnsi="&amp;quot"/>
            <w:sz w:val="20"/>
            <w:szCs w:val="20"/>
          </w:rPr>
          <w:t>tbakradze@moh.gov.ge</w:t>
        </w:r>
      </w:hyperlink>
    </w:p>
    <w:p w:rsidR="009F1C64" w:rsidRDefault="009F1C64" w:rsidP="009F1C64">
      <w:r>
        <w:rPr>
          <w:rFonts w:ascii="&amp;quot" w:hAnsi="&amp;quot"/>
          <w:color w:val="000000"/>
          <w:sz w:val="20"/>
          <w:szCs w:val="20"/>
        </w:rPr>
        <w:t>Tel.: +995 555141231</w:t>
      </w:r>
    </w:p>
    <w:p w:rsidR="004C4A76" w:rsidRDefault="004C4A76">
      <w:bookmarkStart w:id="0" w:name="_GoBack"/>
      <w:bookmarkEnd w:id="0"/>
    </w:p>
    <w:sectPr w:rsidR="004C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64"/>
    <w:rsid w:val="004C4A76"/>
    <w:rsid w:val="009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557B0-D3A4-4A3D-A3B8-B4307965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1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bakradze@moh.gov.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chavtchavadze@moh.gov.ge" TargetMode="External"/><Relationship Id="rId5" Type="http://schemas.openxmlformats.org/officeDocument/2006/relationships/hyperlink" Target="mailto:nkhachidze@moh.gov.ge" TargetMode="External"/><Relationship Id="rId4" Type="http://schemas.openxmlformats.org/officeDocument/2006/relationships/hyperlink" Target="mailto:nshanshiashvili@moh.gov.g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2020-09-16T07:32:00Z</dcterms:created>
  <dcterms:modified xsi:type="dcterms:W3CDTF">2020-09-16T07:32:00Z</dcterms:modified>
</cp:coreProperties>
</file>