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3DE" w:rsidRPr="00AD78A6" w:rsidRDefault="00C673DE" w:rsidP="00C673DE">
      <w:pPr>
        <w:spacing w:line="276" w:lineRule="auto"/>
        <w:ind w:left="-426" w:right="-421"/>
        <w:jc w:val="both"/>
        <w:rPr>
          <w:rFonts w:ascii="Sylfaen" w:hAnsi="Sylfaen"/>
        </w:rPr>
      </w:pPr>
      <w:r w:rsidRPr="00AD78A6">
        <w:rPr>
          <w:rFonts w:ascii="Sylfaen" w:hAnsi="Sylfaen"/>
        </w:rPr>
        <w:t>დახმარების სამიზნე ჯგუფები იქნებიან ბავშვიანი ოჯახები, იმ შემთხვევაში, თუ:</w:t>
      </w:r>
    </w:p>
    <w:p w:rsidR="00C673DE" w:rsidRPr="00AC15F5" w:rsidRDefault="00C673DE" w:rsidP="00C673DE">
      <w:pPr>
        <w:pStyle w:val="ListParagraph"/>
        <w:numPr>
          <w:ilvl w:val="0"/>
          <w:numId w:val="1"/>
        </w:numPr>
        <w:spacing w:after="0"/>
        <w:ind w:left="142" w:right="-421" w:hanging="426"/>
        <w:jc w:val="both"/>
        <w:rPr>
          <w:rFonts w:ascii="Sylfaen" w:hAnsi="Sylfaen"/>
        </w:rPr>
      </w:pPr>
      <w:r w:rsidRPr="00AC15F5">
        <w:rPr>
          <w:rFonts w:ascii="Sylfaen" w:hAnsi="Sylfaen"/>
        </w:rPr>
        <w:t>ბავშვი არის შეზღუდული შესაძლებლობის მქონე;</w:t>
      </w:r>
    </w:p>
    <w:p w:rsidR="00C673DE" w:rsidRPr="00AC15F5" w:rsidRDefault="00C673DE" w:rsidP="00C673DE">
      <w:pPr>
        <w:pStyle w:val="ListParagraph"/>
        <w:numPr>
          <w:ilvl w:val="0"/>
          <w:numId w:val="1"/>
        </w:numPr>
        <w:spacing w:after="0"/>
        <w:ind w:left="142" w:right="-421" w:hanging="426"/>
        <w:jc w:val="both"/>
        <w:rPr>
          <w:rFonts w:ascii="Sylfaen" w:hAnsi="Sylfaen"/>
        </w:rPr>
      </w:pPr>
      <w:r w:rsidRPr="00AC15F5">
        <w:rPr>
          <w:rFonts w:ascii="Sylfaen" w:hAnsi="Sylfaen"/>
        </w:rPr>
        <w:t>ბავშვი არის იძულებით გადაადგილებული პირის-დევნილის ოჯახს წევრი;</w:t>
      </w:r>
    </w:p>
    <w:p w:rsidR="00C673DE" w:rsidRPr="00AC15F5" w:rsidRDefault="00C673DE" w:rsidP="00C673DE">
      <w:pPr>
        <w:pStyle w:val="ListParagraph"/>
        <w:numPr>
          <w:ilvl w:val="0"/>
          <w:numId w:val="1"/>
        </w:numPr>
        <w:spacing w:after="0"/>
        <w:ind w:left="142" w:right="-421" w:hanging="426"/>
        <w:jc w:val="both"/>
        <w:rPr>
          <w:rFonts w:ascii="Sylfaen" w:hAnsi="Sylfaen"/>
        </w:rPr>
      </w:pPr>
      <w:r w:rsidRPr="00AC15F5">
        <w:rPr>
          <w:rFonts w:ascii="Sylfaen" w:hAnsi="Sylfaen"/>
        </w:rPr>
        <w:t>ბავშვი არის მრავალშვილიანი ოჯახის (სამი და მეტი ბავშვის შემთხვევაში) წევრი;</w:t>
      </w:r>
    </w:p>
    <w:p w:rsidR="00C673DE" w:rsidRPr="00AC15F5" w:rsidRDefault="00C673DE" w:rsidP="00C673DE">
      <w:pPr>
        <w:pStyle w:val="ListParagraph"/>
        <w:numPr>
          <w:ilvl w:val="0"/>
          <w:numId w:val="1"/>
        </w:numPr>
        <w:spacing w:after="0"/>
        <w:ind w:left="142" w:right="-421" w:hanging="426"/>
        <w:jc w:val="both"/>
        <w:rPr>
          <w:rFonts w:ascii="Sylfaen" w:hAnsi="Sylfaen"/>
        </w:rPr>
      </w:pPr>
      <w:r w:rsidRPr="00AC15F5">
        <w:rPr>
          <w:rFonts w:ascii="Sylfaen" w:hAnsi="Sylfaen"/>
        </w:rPr>
        <w:t>ბავშვი არის ობოლი ან/და მარჩენალდაკარგული ოჯახის წევრი;</w:t>
      </w:r>
    </w:p>
    <w:p w:rsidR="00C673DE" w:rsidRPr="00AC15F5" w:rsidRDefault="00C673DE" w:rsidP="00C673DE">
      <w:pPr>
        <w:pStyle w:val="ListParagraph"/>
        <w:numPr>
          <w:ilvl w:val="0"/>
          <w:numId w:val="1"/>
        </w:numPr>
        <w:spacing w:after="0"/>
        <w:ind w:left="142" w:right="-421" w:hanging="426"/>
        <w:jc w:val="both"/>
        <w:rPr>
          <w:rFonts w:ascii="Sylfaen" w:hAnsi="Sylfaen"/>
        </w:rPr>
      </w:pPr>
      <w:r w:rsidRPr="00AC15F5">
        <w:rPr>
          <w:rFonts w:ascii="Sylfaen" w:hAnsi="Sylfaen"/>
        </w:rPr>
        <w:t>ბავშვის მშობელს მინიჭებული აქვს მარტოხელა მშობლის სტატუსი;</w:t>
      </w:r>
    </w:p>
    <w:p w:rsidR="00C673DE" w:rsidRPr="00AC15F5" w:rsidRDefault="00C673DE" w:rsidP="00C673DE">
      <w:pPr>
        <w:pStyle w:val="ListParagraph"/>
        <w:numPr>
          <w:ilvl w:val="0"/>
          <w:numId w:val="1"/>
        </w:numPr>
        <w:spacing w:after="0"/>
        <w:ind w:left="142" w:right="-421" w:hanging="426"/>
        <w:jc w:val="both"/>
        <w:rPr>
          <w:rFonts w:ascii="Sylfaen" w:hAnsi="Sylfaen"/>
        </w:rPr>
      </w:pPr>
      <w:r w:rsidRPr="00AC15F5">
        <w:rPr>
          <w:rFonts w:ascii="Sylfaen" w:hAnsi="Sylfaen"/>
        </w:rPr>
        <w:t>ბავშვი იმყოფება ხელოვნურ კვებაზე (1 წლის ასაკის მიღწევამდე);</w:t>
      </w:r>
    </w:p>
    <w:p w:rsidR="00C673DE" w:rsidRPr="00AC15F5" w:rsidRDefault="00C673DE" w:rsidP="00C673DE">
      <w:pPr>
        <w:pStyle w:val="ListParagraph"/>
        <w:numPr>
          <w:ilvl w:val="0"/>
          <w:numId w:val="1"/>
        </w:numPr>
        <w:spacing w:after="0"/>
        <w:ind w:left="142" w:right="-421" w:hanging="426"/>
        <w:jc w:val="both"/>
        <w:rPr>
          <w:rFonts w:ascii="Sylfaen" w:hAnsi="Sylfaen"/>
        </w:rPr>
      </w:pPr>
      <w:r w:rsidRPr="00AC15F5">
        <w:rPr>
          <w:rFonts w:ascii="Sylfaen" w:hAnsi="Sylfaen"/>
        </w:rPr>
        <w:t>ახალშობილი ბავშვის ორივე მშობელი არის უმუშევარი;</w:t>
      </w:r>
    </w:p>
    <w:p w:rsidR="00C673DE" w:rsidRPr="00AC15F5" w:rsidRDefault="00C673DE" w:rsidP="00C673DE">
      <w:pPr>
        <w:pStyle w:val="ListParagraph"/>
        <w:numPr>
          <w:ilvl w:val="0"/>
          <w:numId w:val="1"/>
        </w:numPr>
        <w:spacing w:after="0"/>
        <w:ind w:left="142" w:right="-421" w:hanging="426"/>
        <w:jc w:val="both"/>
        <w:rPr>
          <w:rFonts w:ascii="Sylfaen" w:hAnsi="Sylfaen"/>
        </w:rPr>
      </w:pPr>
      <w:r w:rsidRPr="00AC15F5">
        <w:rPr>
          <w:rFonts w:ascii="Sylfaen" w:hAnsi="Sylfaen"/>
        </w:rPr>
        <w:t>ბავშვი იმყოფება მინდობით აღზრდაში;</w:t>
      </w:r>
    </w:p>
    <w:p w:rsidR="00C673DE" w:rsidRPr="00AC15F5" w:rsidRDefault="00C673DE" w:rsidP="00C673DE">
      <w:pPr>
        <w:pStyle w:val="ListParagraph"/>
        <w:numPr>
          <w:ilvl w:val="0"/>
          <w:numId w:val="1"/>
        </w:numPr>
        <w:spacing w:after="0"/>
        <w:ind w:left="142" w:right="-421" w:hanging="426"/>
        <w:jc w:val="both"/>
        <w:rPr>
          <w:rFonts w:ascii="Sylfaen" w:hAnsi="Sylfaen"/>
        </w:rPr>
      </w:pPr>
      <w:r w:rsidRPr="00AC15F5">
        <w:rPr>
          <w:rFonts w:ascii="Sylfaen" w:hAnsi="Sylfaen"/>
        </w:rPr>
        <w:t xml:space="preserve">ბავშვი დაბრუნდა ბიოლოგიურ ოჯახში, მეურვესთან ან </w:t>
      </w:r>
      <w:proofErr w:type="spellStart"/>
      <w:r w:rsidRPr="00AC15F5">
        <w:rPr>
          <w:rFonts w:ascii="Sylfaen" w:hAnsi="Sylfaen"/>
        </w:rPr>
        <w:t>მზრუნველთან</w:t>
      </w:r>
      <w:proofErr w:type="spellEnd"/>
      <w:r w:rsidRPr="00AC15F5">
        <w:rPr>
          <w:rFonts w:ascii="Sylfaen" w:hAnsi="Sylfaen"/>
        </w:rPr>
        <w:t xml:space="preserve"> </w:t>
      </w:r>
      <w:proofErr w:type="spellStart"/>
      <w:r w:rsidRPr="00AC15F5">
        <w:rPr>
          <w:rFonts w:ascii="Sylfaen" w:hAnsi="Sylfaen"/>
        </w:rPr>
        <w:t>სპეციალიზირებული</w:t>
      </w:r>
      <w:proofErr w:type="spellEnd"/>
      <w:r w:rsidRPr="00AC15F5">
        <w:rPr>
          <w:rFonts w:ascii="Sylfaen" w:hAnsi="Sylfaen"/>
        </w:rPr>
        <w:t xml:space="preserve"> დაწესებულებიდან  (მათ შორის მინდობით აღზრდიდან);</w:t>
      </w:r>
    </w:p>
    <w:p w:rsidR="00C673DE" w:rsidRPr="00AC15F5" w:rsidRDefault="00C673DE" w:rsidP="00C673DE">
      <w:pPr>
        <w:pStyle w:val="ListParagraph"/>
        <w:numPr>
          <w:ilvl w:val="0"/>
          <w:numId w:val="1"/>
        </w:numPr>
        <w:spacing w:after="0"/>
        <w:ind w:left="142" w:right="-421" w:hanging="426"/>
        <w:jc w:val="both"/>
        <w:rPr>
          <w:rFonts w:ascii="Sylfaen" w:hAnsi="Sylfaen"/>
        </w:rPr>
      </w:pPr>
      <w:r w:rsidRPr="00AC15F5">
        <w:rPr>
          <w:rFonts w:ascii="Sylfaen" w:hAnsi="Sylfaen"/>
        </w:rPr>
        <w:t>ბავშვს აქვს ჯანმრთელობის პრობლემები;</w:t>
      </w:r>
    </w:p>
    <w:p w:rsidR="00C673DE" w:rsidRPr="00AC15F5" w:rsidRDefault="00C673DE" w:rsidP="00C673DE">
      <w:pPr>
        <w:pStyle w:val="ListParagraph"/>
        <w:numPr>
          <w:ilvl w:val="0"/>
          <w:numId w:val="1"/>
        </w:numPr>
        <w:spacing w:after="0"/>
        <w:ind w:left="142" w:right="-421" w:hanging="426"/>
        <w:jc w:val="both"/>
        <w:rPr>
          <w:rFonts w:ascii="Sylfaen" w:hAnsi="Sylfaen"/>
        </w:rPr>
      </w:pPr>
      <w:r w:rsidRPr="00AC15F5">
        <w:rPr>
          <w:rFonts w:ascii="Sylfaen" w:hAnsi="Sylfaen"/>
        </w:rPr>
        <w:t>ბავშვი არის საქართველოს ტერიტორიული მთლიანობისათვის მებრძოლი (მათ შორის ბრძოლაში დაღუპული) პირის შვილი;</w:t>
      </w:r>
    </w:p>
    <w:p w:rsidR="00C673DE" w:rsidRPr="00AC15F5" w:rsidRDefault="00C673DE" w:rsidP="00C673DE">
      <w:pPr>
        <w:pStyle w:val="ListParagraph"/>
        <w:numPr>
          <w:ilvl w:val="0"/>
          <w:numId w:val="1"/>
        </w:numPr>
        <w:spacing w:after="0"/>
        <w:ind w:left="142" w:right="-421" w:hanging="426"/>
        <w:jc w:val="both"/>
        <w:rPr>
          <w:rFonts w:ascii="Sylfaen" w:hAnsi="Sylfaen"/>
        </w:rPr>
      </w:pPr>
      <w:r w:rsidRPr="00AC15F5">
        <w:rPr>
          <w:rFonts w:ascii="Sylfaen" w:hAnsi="Sylfaen"/>
        </w:rPr>
        <w:t>ბავშვი არის სამსახურებრივი მოვალეობის შესრულებისას გარდაცვლილი, სახელმწიფო სპეციალური და სამხედრო წოდების მქონე პირის შვილი;</w:t>
      </w:r>
    </w:p>
    <w:p w:rsidR="00C673DE" w:rsidRPr="00AC15F5" w:rsidRDefault="00C673DE" w:rsidP="00C673DE">
      <w:pPr>
        <w:pStyle w:val="ListParagraph"/>
        <w:numPr>
          <w:ilvl w:val="0"/>
          <w:numId w:val="1"/>
        </w:numPr>
        <w:spacing w:after="0"/>
        <w:ind w:left="142" w:right="-421" w:hanging="426"/>
        <w:jc w:val="both"/>
        <w:rPr>
          <w:rFonts w:ascii="Sylfaen" w:hAnsi="Sylfaen"/>
        </w:rPr>
      </w:pPr>
      <w:r w:rsidRPr="00AC15F5">
        <w:rPr>
          <w:rFonts w:ascii="Sylfaen" w:hAnsi="Sylfaen"/>
        </w:rPr>
        <w:t>ბავშვი არის მაღალმთიან დასახლებაში მუდმივად მცხოვრები სტატუსის მქონე ოჯახის წევრი;</w:t>
      </w:r>
    </w:p>
    <w:p w:rsidR="00C673DE" w:rsidRPr="00AC15F5" w:rsidRDefault="00C673DE" w:rsidP="00C673DE">
      <w:pPr>
        <w:pStyle w:val="ListParagraph"/>
        <w:numPr>
          <w:ilvl w:val="0"/>
          <w:numId w:val="1"/>
        </w:numPr>
        <w:spacing w:after="0"/>
        <w:ind w:left="142" w:right="-421" w:hanging="426"/>
        <w:jc w:val="both"/>
        <w:rPr>
          <w:rFonts w:ascii="Sylfaen" w:hAnsi="Sylfaen"/>
        </w:rPr>
      </w:pPr>
      <w:r w:rsidRPr="00AC15F5">
        <w:rPr>
          <w:rFonts w:ascii="Sylfaen" w:hAnsi="Sylfaen"/>
        </w:rPr>
        <w:t>ბავშვი დანაშაულის შედეგად მიყენებული ზიანის გამო ცნობილია დაზარალებულად;</w:t>
      </w:r>
    </w:p>
    <w:p w:rsidR="00C673DE" w:rsidRPr="00AC15F5" w:rsidRDefault="00C673DE" w:rsidP="00C673DE">
      <w:pPr>
        <w:pStyle w:val="ListParagraph"/>
        <w:numPr>
          <w:ilvl w:val="0"/>
          <w:numId w:val="1"/>
        </w:numPr>
        <w:spacing w:after="0"/>
        <w:ind w:left="142" w:right="-421" w:hanging="426"/>
        <w:jc w:val="both"/>
        <w:rPr>
          <w:rFonts w:ascii="Sylfaen" w:hAnsi="Sylfaen"/>
        </w:rPr>
      </w:pPr>
      <w:r w:rsidRPr="00AC15F5">
        <w:rPr>
          <w:rFonts w:ascii="Sylfaen" w:hAnsi="Sylfaen"/>
        </w:rPr>
        <w:t>ბავშვის ოჯახის სულ მცირე ერთმა წევრმა პანდემიასთან დაკავშირებული მოვლენების დროს დაკარგა სამსახური (თუ ოჯახში არის 2 ან მეტი ბავშვი);</w:t>
      </w:r>
    </w:p>
    <w:p w:rsidR="00C673DE" w:rsidRPr="00AC15F5" w:rsidRDefault="00C673DE" w:rsidP="00C673DE">
      <w:pPr>
        <w:pStyle w:val="ListParagraph"/>
        <w:numPr>
          <w:ilvl w:val="0"/>
          <w:numId w:val="1"/>
        </w:numPr>
        <w:spacing w:after="0"/>
        <w:ind w:left="142" w:right="-421" w:hanging="426"/>
        <w:jc w:val="both"/>
        <w:rPr>
          <w:rFonts w:ascii="Sylfaen" w:hAnsi="Sylfaen"/>
        </w:rPr>
      </w:pPr>
      <w:r w:rsidRPr="00AC15F5">
        <w:rPr>
          <w:rFonts w:ascii="Sylfaen" w:hAnsi="Sylfaen"/>
        </w:rPr>
        <w:t xml:space="preserve">ბავშვი არის გამყოფი ხაზის </w:t>
      </w:r>
      <w:proofErr w:type="spellStart"/>
      <w:r w:rsidRPr="00AC15F5">
        <w:rPr>
          <w:rFonts w:ascii="Sylfaen" w:hAnsi="Sylfaen"/>
        </w:rPr>
        <w:t>მიმდებარედ</w:t>
      </w:r>
      <w:proofErr w:type="spellEnd"/>
      <w:r w:rsidRPr="00AC15F5">
        <w:rPr>
          <w:rFonts w:ascii="Sylfaen" w:hAnsi="Sylfaen"/>
        </w:rPr>
        <w:t xml:space="preserve"> მცხოვრები ოჯახის წევრი (თუ ოჯახში არის 2 ან მეტი ბავშვი);</w:t>
      </w:r>
    </w:p>
    <w:p w:rsidR="00C673DE" w:rsidRPr="00AC15F5" w:rsidRDefault="00C673DE" w:rsidP="00C673DE">
      <w:pPr>
        <w:pStyle w:val="ListParagraph"/>
        <w:numPr>
          <w:ilvl w:val="0"/>
          <w:numId w:val="1"/>
        </w:numPr>
        <w:spacing w:after="0"/>
        <w:ind w:left="142" w:right="-421" w:hanging="426"/>
        <w:jc w:val="both"/>
        <w:rPr>
          <w:rFonts w:ascii="Sylfaen" w:hAnsi="Sylfaen"/>
        </w:rPr>
      </w:pPr>
      <w:r w:rsidRPr="00AC15F5">
        <w:rPr>
          <w:rFonts w:ascii="Sylfaen" w:hAnsi="Sylfaen"/>
        </w:rPr>
        <w:t>ბავშვი არის შემოსავლის გარეშე მყოფი, უკიდურესად შეჭირვებული ოჯახის წევრი.</w:t>
      </w:r>
    </w:p>
    <w:p w:rsidR="00E85051" w:rsidRDefault="00E85051">
      <w:bookmarkStart w:id="0" w:name="_GoBack"/>
      <w:bookmarkEnd w:id="0"/>
    </w:p>
    <w:sectPr w:rsidR="00E85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136B4"/>
    <w:multiLevelType w:val="hybridMultilevel"/>
    <w:tmpl w:val="BB6A421C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22"/>
    <w:rsid w:val="00105A22"/>
    <w:rsid w:val="00C673DE"/>
    <w:rsid w:val="00E8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B9B55-172F-40DA-9138-2C75E184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3DE"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dc:description/>
  <cp:lastModifiedBy>comment</cp:lastModifiedBy>
  <cp:revision>2</cp:revision>
  <dcterms:created xsi:type="dcterms:W3CDTF">2020-07-22T13:33:00Z</dcterms:created>
  <dcterms:modified xsi:type="dcterms:W3CDTF">2020-07-22T13:33:00Z</dcterms:modified>
</cp:coreProperties>
</file>