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E1" w:rsidRPr="00D578A8" w:rsidRDefault="00185C24" w:rsidP="006A578D">
      <w:pPr>
        <w:jc w:val="center"/>
        <w:rPr>
          <w:rFonts w:ascii="Sylfaen" w:hAnsi="Sylfaen"/>
          <w:b/>
          <w:lang w:val="ka-GE"/>
        </w:rPr>
      </w:pPr>
      <w:r w:rsidRPr="00D578A8">
        <w:rPr>
          <w:rFonts w:ascii="Sylfaen" w:hAnsi="Sylfaen"/>
          <w:b/>
          <w:lang w:val="ka-GE"/>
        </w:rPr>
        <w:t xml:space="preserve">ინფორმაცია მსოფლიო ბანკის </w:t>
      </w:r>
      <w:r w:rsidR="002268AB" w:rsidRPr="00D578A8">
        <w:rPr>
          <w:rFonts w:ascii="Sylfaen" w:hAnsi="Sylfaen"/>
          <w:b/>
        </w:rPr>
        <w:t xml:space="preserve">(WB/AIIB) </w:t>
      </w:r>
      <w:r w:rsidR="00D578A8">
        <w:rPr>
          <w:rFonts w:ascii="Sylfaen" w:hAnsi="Sylfaen"/>
          <w:b/>
          <w:lang w:val="ka-GE"/>
        </w:rPr>
        <w:t xml:space="preserve">COVID </w:t>
      </w:r>
      <w:r w:rsidR="002268AB" w:rsidRPr="00D578A8">
        <w:rPr>
          <w:rFonts w:ascii="Sylfaen" w:hAnsi="Sylfaen"/>
          <w:b/>
          <w:lang w:val="ka-GE"/>
        </w:rPr>
        <w:t>19-ის წინააღმდეგ სწრაფი რეაგირების  და რეკონსტრუქციის საკრედიტო ბანკის</w:t>
      </w:r>
      <w:r w:rsidR="002268AB" w:rsidRPr="00D578A8">
        <w:rPr>
          <w:rFonts w:ascii="Sylfaen" w:hAnsi="Sylfaen"/>
          <w:b/>
        </w:rPr>
        <w:t xml:space="preserve"> (</w:t>
      </w:r>
      <w:proofErr w:type="spellStart"/>
      <w:r w:rsidR="002268AB" w:rsidRPr="00D578A8">
        <w:rPr>
          <w:rFonts w:ascii="Sylfaen" w:hAnsi="Sylfaen"/>
          <w:b/>
        </w:rPr>
        <w:t>KfW</w:t>
      </w:r>
      <w:proofErr w:type="spellEnd"/>
      <w:r w:rsidR="002268AB" w:rsidRPr="00D578A8">
        <w:rPr>
          <w:rFonts w:ascii="Sylfaen" w:hAnsi="Sylfaen"/>
          <w:b/>
        </w:rPr>
        <w:t>)</w:t>
      </w:r>
      <w:r w:rsidR="002268AB" w:rsidRPr="00D578A8">
        <w:rPr>
          <w:rFonts w:ascii="Sylfaen" w:hAnsi="Sylfaen"/>
          <w:b/>
          <w:lang w:val="ka-GE"/>
        </w:rPr>
        <w:t xml:space="preserve"> COVID 19 პანდემიის კონტექსტში სოციალური უსაფრთხოება </w:t>
      </w:r>
      <w:r w:rsidRPr="00D578A8">
        <w:rPr>
          <w:rFonts w:ascii="Sylfaen" w:hAnsi="Sylfaen"/>
          <w:b/>
          <w:lang w:val="ka-GE"/>
        </w:rPr>
        <w:t>პროექტ</w:t>
      </w:r>
      <w:r w:rsidR="002268AB" w:rsidRPr="00D578A8">
        <w:rPr>
          <w:rFonts w:ascii="Sylfaen" w:hAnsi="Sylfaen"/>
          <w:b/>
          <w:lang w:val="ka-GE"/>
        </w:rPr>
        <w:t>ებ</w:t>
      </w:r>
      <w:r w:rsidRPr="00D578A8">
        <w:rPr>
          <w:rFonts w:ascii="Sylfaen" w:hAnsi="Sylfaen"/>
          <w:b/>
          <w:lang w:val="ka-GE"/>
        </w:rPr>
        <w:t xml:space="preserve">ის ფარგლებში მეორე კომპონენტის ფარგლებში </w:t>
      </w:r>
      <w:r w:rsidR="00D578A8" w:rsidRPr="00D578A8">
        <w:rPr>
          <w:rFonts w:ascii="Sylfaen" w:hAnsi="Sylfaen"/>
          <w:b/>
          <w:lang w:val="ka-GE"/>
        </w:rPr>
        <w:t xml:space="preserve">2020 წელს </w:t>
      </w:r>
      <w:r w:rsidRPr="00D578A8">
        <w:rPr>
          <w:rFonts w:ascii="Sylfaen" w:hAnsi="Sylfaen"/>
          <w:b/>
          <w:lang w:val="ka-GE"/>
        </w:rPr>
        <w:t>განხორციელებული ჩარიცხვების და ანაზღაურებების შესახებ</w:t>
      </w:r>
    </w:p>
    <w:p w:rsidR="002268AB" w:rsidRPr="00D578A8" w:rsidRDefault="002268AB" w:rsidP="006A578D">
      <w:pPr>
        <w:jc w:val="both"/>
        <w:rPr>
          <w:rFonts w:ascii="Sylfaen" w:hAnsi="Sylfaen"/>
          <w:b/>
          <w:lang w:val="ka-GE"/>
        </w:rPr>
      </w:pPr>
    </w:p>
    <w:p w:rsidR="00D578A8" w:rsidRPr="00D578A8" w:rsidRDefault="002268AB" w:rsidP="006A578D">
      <w:pPr>
        <w:jc w:val="both"/>
        <w:rPr>
          <w:rFonts w:ascii="Sylfaen" w:hAnsi="Sylfaen"/>
          <w:b/>
        </w:rPr>
      </w:pPr>
      <w:r w:rsidRPr="00D578A8">
        <w:rPr>
          <w:rFonts w:ascii="Sylfaen" w:hAnsi="Sylfaen"/>
          <w:b/>
          <w:lang w:val="ka-GE"/>
        </w:rPr>
        <w:t>სულ</w:t>
      </w:r>
      <w:r w:rsidRPr="00D578A8">
        <w:rPr>
          <w:rFonts w:ascii="Sylfaen" w:hAnsi="Sylfaen"/>
          <w:b/>
          <w:lang w:val="ru-RU"/>
        </w:rPr>
        <w:t xml:space="preserve"> </w:t>
      </w:r>
      <w:r w:rsidRPr="00D578A8">
        <w:rPr>
          <w:rFonts w:ascii="Sylfaen" w:hAnsi="Sylfaen"/>
          <w:b/>
        </w:rPr>
        <w:t>WB/AIIB</w:t>
      </w:r>
      <w:r w:rsidRPr="00D578A8">
        <w:rPr>
          <w:rFonts w:ascii="Sylfaen" w:hAnsi="Sylfaen"/>
          <w:b/>
          <w:lang w:val="ka-GE"/>
        </w:rPr>
        <w:t xml:space="preserve"> რესურსი</w:t>
      </w:r>
      <w:r w:rsidR="00D578A8" w:rsidRPr="00D578A8">
        <w:rPr>
          <w:rFonts w:ascii="Sylfaen" w:hAnsi="Sylfaen"/>
          <w:b/>
          <w:lang w:val="ka-GE"/>
        </w:rPr>
        <w:t xml:space="preserve"> </w:t>
      </w:r>
      <w:r w:rsidRPr="00D578A8">
        <w:rPr>
          <w:rFonts w:ascii="Sylfaen" w:hAnsi="Sylfaen"/>
          <w:b/>
          <w:u w:val="single"/>
          <w:lang w:val="ka-GE"/>
        </w:rPr>
        <w:t>384,492,732 ლარი</w:t>
      </w:r>
      <w:r w:rsidRPr="00D578A8">
        <w:rPr>
          <w:rFonts w:ascii="Sylfaen" w:hAnsi="Sylfaen"/>
          <w:b/>
        </w:rPr>
        <w:t xml:space="preserve"> </w:t>
      </w:r>
    </w:p>
    <w:p w:rsidR="00D578A8" w:rsidRPr="00D578A8" w:rsidRDefault="002268AB" w:rsidP="00D578A8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D578A8">
        <w:rPr>
          <w:rFonts w:ascii="Sylfaen" w:hAnsi="Sylfaen"/>
          <w:lang w:val="ka-GE"/>
        </w:rPr>
        <w:t>ანაზღაურებულია</w:t>
      </w:r>
      <w:r w:rsidRPr="00D578A8">
        <w:rPr>
          <w:rFonts w:ascii="Sylfaen" w:hAnsi="Sylfaen"/>
          <w:b/>
          <w:lang w:val="ka-GE"/>
        </w:rPr>
        <w:t xml:space="preserve"> </w:t>
      </w:r>
      <w:r w:rsidR="00D578A8" w:rsidRPr="00D578A8">
        <w:rPr>
          <w:rFonts w:ascii="Sylfaen" w:hAnsi="Sylfaen"/>
          <w:lang w:val="ka-GE"/>
        </w:rPr>
        <w:t xml:space="preserve">- </w:t>
      </w:r>
      <w:r w:rsidRPr="00D578A8">
        <w:rPr>
          <w:rFonts w:ascii="Sylfaen" w:hAnsi="Sylfaen"/>
          <w:b/>
        </w:rPr>
        <w:t xml:space="preserve">172,803,875 </w:t>
      </w:r>
      <w:proofErr w:type="spellStart"/>
      <w:r w:rsidRPr="00D578A8">
        <w:rPr>
          <w:rFonts w:ascii="Sylfaen" w:hAnsi="Sylfaen"/>
          <w:b/>
        </w:rPr>
        <w:t>ლარი</w:t>
      </w:r>
      <w:proofErr w:type="spellEnd"/>
      <w:r w:rsidR="00D578A8">
        <w:rPr>
          <w:rFonts w:ascii="Sylfaen" w:hAnsi="Sylfaen"/>
          <w:b/>
          <w:lang w:val="ka-GE"/>
        </w:rPr>
        <w:t>;</w:t>
      </w:r>
    </w:p>
    <w:p w:rsidR="00D578A8" w:rsidRPr="00D578A8" w:rsidRDefault="00D578A8" w:rsidP="00D578A8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D578A8">
        <w:rPr>
          <w:rFonts w:ascii="Sylfaen" w:hAnsi="Sylfaen"/>
          <w:lang w:val="ka-GE"/>
        </w:rPr>
        <w:t>დარჩენილი</w:t>
      </w:r>
      <w:r>
        <w:rPr>
          <w:rFonts w:ascii="Sylfaen" w:hAnsi="Sylfaen"/>
          <w:lang w:val="ka-GE"/>
        </w:rPr>
        <w:t xml:space="preserve"> </w:t>
      </w:r>
      <w:r w:rsidR="002268AB" w:rsidRPr="00D578A8">
        <w:rPr>
          <w:rFonts w:ascii="Sylfaen" w:hAnsi="Sylfaen"/>
          <w:lang w:val="ka-GE"/>
        </w:rPr>
        <w:t>რესურსი</w:t>
      </w:r>
      <w:r w:rsidRPr="00D578A8">
        <w:rPr>
          <w:rFonts w:ascii="Sylfaen" w:hAnsi="Sylfaen"/>
          <w:lang w:val="ka-GE"/>
        </w:rPr>
        <w:t xml:space="preserve"> -</w:t>
      </w:r>
      <w:r w:rsidR="002268AB" w:rsidRPr="00D578A8">
        <w:rPr>
          <w:rFonts w:ascii="Sylfaen" w:hAnsi="Sylfaen"/>
          <w:b/>
          <w:lang w:val="ka-GE"/>
        </w:rPr>
        <w:t xml:space="preserve"> 211,688,857</w:t>
      </w:r>
      <w:r w:rsidRPr="00D578A8">
        <w:rPr>
          <w:rFonts w:ascii="Sylfaen" w:hAnsi="Sylfaen"/>
          <w:b/>
          <w:lang w:val="ka-GE"/>
        </w:rPr>
        <w:t xml:space="preserve"> </w:t>
      </w:r>
      <w:r w:rsidR="002268AB" w:rsidRPr="00D578A8">
        <w:rPr>
          <w:rFonts w:ascii="Sylfaen" w:hAnsi="Sylfaen"/>
          <w:b/>
          <w:lang w:val="ka-GE"/>
        </w:rPr>
        <w:t xml:space="preserve">ლარი. </w:t>
      </w:r>
      <w:r w:rsidR="002268AB" w:rsidRPr="00D578A8">
        <w:rPr>
          <w:rFonts w:ascii="Sylfaen" w:hAnsi="Sylfaen"/>
          <w:lang w:val="ka-GE"/>
        </w:rPr>
        <w:t xml:space="preserve">ამ რესურსიდან </w:t>
      </w:r>
      <w:r w:rsidR="00B672E0">
        <w:rPr>
          <w:rFonts w:ascii="Sylfaen" w:hAnsi="Sylfaen"/>
          <w:lang w:val="ka-GE"/>
        </w:rPr>
        <w:t>2020 წლის ხარჯი</w:t>
      </w:r>
      <w:r w:rsidR="002268AB" w:rsidRPr="00D578A8">
        <w:rPr>
          <w:rFonts w:ascii="Sylfaen" w:hAnsi="Sylfaen"/>
          <w:lang w:val="ka-GE"/>
        </w:rPr>
        <w:t xml:space="preserve"> ჩამოირიცხება </w:t>
      </w:r>
      <w:r w:rsidR="004E46D7" w:rsidRPr="004E46D7">
        <w:rPr>
          <w:rFonts w:ascii="Sylfaen" w:hAnsi="Sylfaen"/>
          <w:b/>
          <w:lang w:val="ka-GE"/>
        </w:rPr>
        <w:t>112,245,560</w:t>
      </w:r>
      <w:r w:rsidR="002268AB" w:rsidRPr="004E46D7">
        <w:rPr>
          <w:rFonts w:ascii="Sylfaen" w:hAnsi="Sylfaen"/>
          <w:b/>
          <w:lang w:val="ka-GE"/>
        </w:rPr>
        <w:t xml:space="preserve"> </w:t>
      </w:r>
      <w:r w:rsidR="002268AB" w:rsidRPr="00D578A8">
        <w:rPr>
          <w:rFonts w:ascii="Sylfaen" w:hAnsi="Sylfaen"/>
          <w:b/>
          <w:lang w:val="ka-GE"/>
        </w:rPr>
        <w:t>ლარი</w:t>
      </w:r>
      <w:r>
        <w:rPr>
          <w:rFonts w:ascii="Sylfaen" w:hAnsi="Sylfaen"/>
          <w:b/>
          <w:lang w:val="ka-GE"/>
        </w:rPr>
        <w:t>;</w:t>
      </w:r>
    </w:p>
    <w:p w:rsidR="002268AB" w:rsidRPr="006D3253" w:rsidRDefault="006D3253" w:rsidP="00D578A8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6D3253">
        <w:rPr>
          <w:rFonts w:ascii="Sylfaen" w:hAnsi="Sylfaen"/>
          <w:b/>
          <w:lang w:val="ka-GE"/>
        </w:rPr>
        <w:t xml:space="preserve">სულ </w:t>
      </w:r>
      <w:r w:rsidR="00D578A8" w:rsidRPr="006D3253">
        <w:rPr>
          <w:rFonts w:ascii="Sylfaen" w:hAnsi="Sylfaen"/>
          <w:b/>
          <w:lang w:val="ka-GE"/>
        </w:rPr>
        <w:t xml:space="preserve">2021 წლის რესურსი - </w:t>
      </w:r>
      <w:r w:rsidR="00D578A8" w:rsidRPr="006D3253">
        <w:rPr>
          <w:rFonts w:ascii="Sylfaen" w:hAnsi="Sylfaen"/>
          <w:b/>
          <w:color w:val="FF0000"/>
          <w:lang w:val="ka-GE"/>
        </w:rPr>
        <w:t>153,810,097 ლარი.</w:t>
      </w:r>
    </w:p>
    <w:p w:rsidR="00D578A8" w:rsidRPr="00D578A8" w:rsidRDefault="00D578A8" w:rsidP="006A578D">
      <w:pPr>
        <w:jc w:val="both"/>
        <w:rPr>
          <w:rFonts w:ascii="Sylfaen" w:hAnsi="Sylfaen"/>
          <w:b/>
          <w:lang w:val="ka-GE"/>
        </w:rPr>
      </w:pPr>
    </w:p>
    <w:p w:rsidR="00D578A8" w:rsidRDefault="00D578A8" w:rsidP="006A578D">
      <w:pPr>
        <w:jc w:val="both"/>
        <w:rPr>
          <w:rFonts w:ascii="Sylfaen" w:hAnsi="Sylfaen"/>
          <w:b/>
          <w:lang w:val="ka-GE"/>
        </w:rPr>
      </w:pPr>
      <w:r w:rsidRPr="00D578A8">
        <w:rPr>
          <w:rFonts w:ascii="Sylfaen" w:hAnsi="Sylfaen"/>
          <w:b/>
          <w:lang w:val="ka-GE"/>
        </w:rPr>
        <w:t>სულ KFW რესურსი</w:t>
      </w:r>
      <w:r>
        <w:rPr>
          <w:rFonts w:ascii="Sylfaen" w:hAnsi="Sylfaen"/>
          <w:b/>
          <w:lang w:val="ka-GE"/>
        </w:rPr>
        <w:t xml:space="preserve"> </w:t>
      </w:r>
      <w:r w:rsidRPr="00D578A8">
        <w:rPr>
          <w:rFonts w:ascii="Sylfaen" w:hAnsi="Sylfaen"/>
          <w:b/>
          <w:u w:val="single"/>
          <w:lang w:val="ka-GE"/>
        </w:rPr>
        <w:t>58,500,000 ლარი სესხი; 22,666,966 ლარი გრანტი</w:t>
      </w:r>
    </w:p>
    <w:p w:rsidR="00D578A8" w:rsidRPr="006D3253" w:rsidRDefault="00D578A8" w:rsidP="006D3253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6D3253">
        <w:rPr>
          <w:rFonts w:ascii="Sylfaen" w:hAnsi="Sylfaen"/>
          <w:lang w:val="ka-GE"/>
        </w:rPr>
        <w:t>ანაზღაურებულია -</w:t>
      </w:r>
      <w:r w:rsidRPr="006D3253">
        <w:rPr>
          <w:rFonts w:ascii="Sylfaen" w:hAnsi="Sylfaen"/>
          <w:b/>
          <w:lang w:val="ka-GE"/>
        </w:rPr>
        <w:t xml:space="preserve"> 4,984,700 ლარი (გრანტი) </w:t>
      </w:r>
    </w:p>
    <w:p w:rsidR="00D578A8" w:rsidRPr="006D3253" w:rsidRDefault="00D578A8" w:rsidP="006D3253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D3253">
        <w:rPr>
          <w:rFonts w:ascii="Sylfaen" w:hAnsi="Sylfaen"/>
          <w:lang w:val="ka-GE"/>
        </w:rPr>
        <w:t xml:space="preserve">დარჩენილი რესურსი - </w:t>
      </w:r>
      <w:r w:rsidRPr="006D3253">
        <w:rPr>
          <w:rFonts w:ascii="Sylfaen" w:hAnsi="Sylfaen"/>
          <w:b/>
          <w:lang w:val="ka-GE"/>
        </w:rPr>
        <w:t>17,682,266 ლარი (გრანტი)</w:t>
      </w:r>
    </w:p>
    <w:p w:rsidR="00D578A8" w:rsidRPr="006D3253" w:rsidRDefault="00D578A8" w:rsidP="006D3253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D3253">
        <w:rPr>
          <w:rFonts w:ascii="Sylfaen" w:hAnsi="Sylfaen"/>
          <w:lang w:val="ka-GE"/>
        </w:rPr>
        <w:t xml:space="preserve">თებერვალში გამოვითხოვთ - </w:t>
      </w:r>
      <w:r w:rsidRPr="006D3253">
        <w:rPr>
          <w:rFonts w:ascii="Sylfaen" w:hAnsi="Sylfaen"/>
          <w:b/>
          <w:lang w:val="ka-GE"/>
        </w:rPr>
        <w:t>16,806,100 ლარი (სესხი)</w:t>
      </w:r>
    </w:p>
    <w:p w:rsidR="00D578A8" w:rsidRPr="006D3253" w:rsidRDefault="00D578A8" w:rsidP="006D3253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D3253">
        <w:rPr>
          <w:rFonts w:ascii="Sylfaen" w:hAnsi="Sylfaen"/>
          <w:lang w:val="ka-GE"/>
        </w:rPr>
        <w:t xml:space="preserve">დარჩენილი რესურსი - </w:t>
      </w:r>
      <w:r w:rsidR="006D3253" w:rsidRPr="006D3253">
        <w:rPr>
          <w:rFonts w:ascii="Sylfaen" w:hAnsi="Sylfaen"/>
          <w:b/>
          <w:lang w:val="ka-GE"/>
        </w:rPr>
        <w:t>37,437,600 ლარი (სესხი)</w:t>
      </w:r>
    </w:p>
    <w:p w:rsidR="006D3253" w:rsidRPr="009C09DA" w:rsidRDefault="006D3253" w:rsidP="006D3253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 w:rsidRPr="006D3253">
        <w:rPr>
          <w:rFonts w:ascii="Sylfaen" w:hAnsi="Sylfaen"/>
          <w:b/>
          <w:lang w:val="ka-GE"/>
        </w:rPr>
        <w:t xml:space="preserve">სულ 2021 წლის რესურსი (სესხი, გრანტი) – </w:t>
      </w:r>
      <w:r w:rsidRPr="006D3253">
        <w:rPr>
          <w:rFonts w:ascii="Sylfaen" w:hAnsi="Sylfaen"/>
          <w:b/>
          <w:color w:val="FF0000"/>
          <w:lang w:val="ka-GE"/>
        </w:rPr>
        <w:t>59,376,166 ლარი.</w:t>
      </w:r>
    </w:p>
    <w:p w:rsidR="009C09DA" w:rsidRPr="006D3253" w:rsidRDefault="009C09DA" w:rsidP="009C09DA">
      <w:pPr>
        <w:pStyle w:val="ListParagraph"/>
        <w:rPr>
          <w:rFonts w:ascii="Sylfaen" w:hAnsi="Sylfaen"/>
          <w:b/>
          <w:lang w:val="ka-GE"/>
        </w:rPr>
      </w:pPr>
    </w:p>
    <w:p w:rsidR="006D3253" w:rsidRDefault="006D3253" w:rsidP="009C09DA">
      <w:pPr>
        <w:jc w:val="center"/>
        <w:rPr>
          <w:rFonts w:ascii="Sylfaen" w:hAnsi="Sylfaen"/>
          <w:b/>
          <w:color w:val="FF0000"/>
          <w:u w:val="single"/>
          <w:lang w:val="ka-GE"/>
        </w:rPr>
      </w:pPr>
      <w:r w:rsidRPr="006D3253">
        <w:rPr>
          <w:rFonts w:ascii="Sylfaen" w:hAnsi="Sylfaen"/>
          <w:b/>
          <w:u w:val="single"/>
          <w:lang w:val="ka-GE"/>
        </w:rPr>
        <w:t>სულ ორივე დონორის რესურსი ჯამში</w:t>
      </w:r>
      <w:r w:rsidR="009C09DA">
        <w:rPr>
          <w:rFonts w:ascii="Sylfaen" w:hAnsi="Sylfaen"/>
          <w:b/>
          <w:u w:val="single"/>
          <w:lang w:val="ka-GE"/>
        </w:rPr>
        <w:t xml:space="preserve"> 2021 წლისათვის</w:t>
      </w:r>
      <w:r w:rsidRPr="006D3253">
        <w:rPr>
          <w:rFonts w:ascii="Sylfaen" w:hAnsi="Sylfaen"/>
          <w:b/>
          <w:u w:val="single"/>
          <w:lang w:val="ka-GE"/>
        </w:rPr>
        <w:t xml:space="preserve"> -</w:t>
      </w:r>
      <w:r w:rsidRPr="006D3253">
        <w:rPr>
          <w:rFonts w:ascii="Sylfaen" w:hAnsi="Sylfaen"/>
          <w:b/>
          <w:color w:val="FF0000"/>
          <w:u w:val="single"/>
          <w:lang w:val="ka-GE"/>
        </w:rPr>
        <w:t xml:space="preserve"> </w:t>
      </w:r>
      <w:r w:rsidR="004E46D7">
        <w:rPr>
          <w:rFonts w:ascii="Sylfaen" w:hAnsi="Sylfaen"/>
          <w:b/>
          <w:color w:val="FF0000"/>
          <w:u w:val="single"/>
          <w:lang w:val="ka-GE"/>
        </w:rPr>
        <w:t>158,819,463</w:t>
      </w:r>
      <w:r w:rsidRPr="006D3253">
        <w:rPr>
          <w:rFonts w:ascii="Sylfaen" w:hAnsi="Sylfaen"/>
          <w:b/>
          <w:color w:val="FF0000"/>
          <w:u w:val="single"/>
          <w:lang w:val="ka-GE"/>
        </w:rPr>
        <w:t xml:space="preserve"> ლარი</w:t>
      </w:r>
    </w:p>
    <w:p w:rsidR="006D3253" w:rsidRDefault="006D3253" w:rsidP="006D3253">
      <w:pPr>
        <w:rPr>
          <w:rFonts w:ascii="Sylfaen" w:hAnsi="Sylfaen"/>
          <w:b/>
          <w:color w:val="FF0000"/>
          <w:u w:val="single"/>
          <w:lang w:val="ka-GE"/>
        </w:rPr>
      </w:pPr>
    </w:p>
    <w:p w:rsidR="006D3253" w:rsidRPr="00D578A8" w:rsidRDefault="006D3253" w:rsidP="006D325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იანვრის თვეში </w:t>
      </w:r>
      <w:r w:rsidRPr="00D578A8">
        <w:rPr>
          <w:rFonts w:ascii="Sylfaen" w:hAnsi="Sylfaen"/>
          <w:lang w:val="ka-GE"/>
        </w:rPr>
        <w:t xml:space="preserve">პომში განხორციელებული ცვლილების თანახმად შესაძლებელია </w:t>
      </w:r>
      <w:r>
        <w:rPr>
          <w:rFonts w:ascii="Sylfaen" w:hAnsi="Sylfaen"/>
          <w:lang w:val="ka-GE"/>
        </w:rPr>
        <w:t xml:space="preserve">0-დან 65,000-მდე ქულის მქონე პირთათვის გადარიცხული თანხების </w:t>
      </w:r>
      <w:r w:rsidRPr="00D578A8">
        <w:rPr>
          <w:rFonts w:ascii="Sylfaen" w:hAnsi="Sylfaen"/>
          <w:lang w:val="ka-GE"/>
        </w:rPr>
        <w:t>ანაზღაურება</w:t>
      </w:r>
      <w:r>
        <w:rPr>
          <w:rFonts w:ascii="Sylfaen" w:hAnsi="Sylfaen"/>
          <w:lang w:val="ka-GE"/>
        </w:rPr>
        <w:t>ც. (ცხრილი #3 - სტატისტიკა)</w:t>
      </w:r>
    </w:p>
    <w:p w:rsidR="006D3253" w:rsidRDefault="006D3253" w:rsidP="006D3253">
      <w:pPr>
        <w:jc w:val="both"/>
        <w:rPr>
          <w:rFonts w:ascii="Sylfaen" w:hAnsi="Sylfaen"/>
          <w:b/>
          <w:color w:val="FF0000"/>
          <w:u w:val="single"/>
          <w:lang w:val="ka-GE"/>
        </w:rPr>
      </w:pPr>
    </w:p>
    <w:p w:rsidR="006D3253" w:rsidRPr="006D3253" w:rsidRDefault="006D3253" w:rsidP="006D3253">
      <w:pPr>
        <w:jc w:val="both"/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/>
          <w:i/>
          <w:sz w:val="20"/>
          <w:szCs w:val="20"/>
          <w:lang w:val="ka-GE"/>
        </w:rPr>
        <w:t>*</w:t>
      </w:r>
      <w:r w:rsidRPr="006D3253">
        <w:rPr>
          <w:rFonts w:ascii="Sylfaen" w:hAnsi="Sylfaen"/>
          <w:i/>
          <w:sz w:val="20"/>
          <w:szCs w:val="20"/>
          <w:lang w:val="ka-GE"/>
        </w:rPr>
        <w:t>დეტალური მონაცემები მოცემულია ქვემოთ</w:t>
      </w:r>
      <w:r w:rsidR="00D93B8A">
        <w:rPr>
          <w:rFonts w:ascii="Sylfaen" w:hAnsi="Sylfaen"/>
          <w:i/>
          <w:sz w:val="20"/>
          <w:szCs w:val="20"/>
          <w:lang w:val="ka-GE"/>
        </w:rPr>
        <w:t xml:space="preserve"> #1;</w:t>
      </w:r>
      <w:r w:rsidRPr="006D3253">
        <w:rPr>
          <w:rFonts w:ascii="Sylfaen" w:hAnsi="Sylfaen"/>
          <w:i/>
          <w:sz w:val="20"/>
          <w:szCs w:val="20"/>
          <w:lang w:val="ka-GE"/>
        </w:rPr>
        <w:t xml:space="preserve"> #2</w:t>
      </w:r>
      <w:r w:rsidR="00D93B8A">
        <w:rPr>
          <w:rFonts w:ascii="Sylfaen" w:hAnsi="Sylfaen"/>
          <w:i/>
          <w:sz w:val="20"/>
          <w:szCs w:val="20"/>
          <w:lang w:val="ka-GE"/>
        </w:rPr>
        <w:t xml:space="preserve"> და #3</w:t>
      </w:r>
      <w:r w:rsidRPr="006D3253">
        <w:rPr>
          <w:rFonts w:ascii="Sylfaen" w:hAnsi="Sylfaen"/>
          <w:i/>
          <w:sz w:val="20"/>
          <w:szCs w:val="20"/>
          <w:lang w:val="ka-GE"/>
        </w:rPr>
        <w:t xml:space="preserve"> ცხრილებში</w:t>
      </w:r>
      <w:r w:rsidR="007F0A52">
        <w:rPr>
          <w:rFonts w:ascii="Sylfaen" w:hAnsi="Sylfaen"/>
          <w:i/>
          <w:sz w:val="20"/>
          <w:szCs w:val="20"/>
        </w:rPr>
        <w:t xml:space="preserve"> </w:t>
      </w:r>
      <w:r w:rsidR="007F0A52">
        <w:rPr>
          <w:rFonts w:ascii="Sylfaen" w:hAnsi="Sylfaen"/>
          <w:i/>
          <w:sz w:val="20"/>
          <w:szCs w:val="20"/>
          <w:lang w:val="ka-GE"/>
        </w:rPr>
        <w:t>და</w:t>
      </w:r>
      <w:r>
        <w:rPr>
          <w:rFonts w:ascii="Sylfaen" w:hAnsi="Sylfaen"/>
          <w:i/>
          <w:sz w:val="20"/>
          <w:szCs w:val="20"/>
          <w:lang w:val="ka-GE"/>
        </w:rPr>
        <w:t xml:space="preserve"> ასევე თანდართულ ექსე</w:t>
      </w:r>
      <w:r w:rsidR="00D93B8A">
        <w:rPr>
          <w:rFonts w:ascii="Sylfaen" w:hAnsi="Sylfaen"/>
          <w:i/>
          <w:sz w:val="20"/>
          <w:szCs w:val="20"/>
          <w:lang w:val="ka-GE"/>
        </w:rPr>
        <w:t>ლ</w:t>
      </w:r>
      <w:r>
        <w:rPr>
          <w:rFonts w:ascii="Sylfaen" w:hAnsi="Sylfaen"/>
          <w:i/>
          <w:sz w:val="20"/>
          <w:szCs w:val="20"/>
          <w:lang w:val="ka-GE"/>
        </w:rPr>
        <w:t>ის ფაილში.</w:t>
      </w:r>
    </w:p>
    <w:p w:rsidR="006D3253" w:rsidRPr="00D578A8" w:rsidRDefault="006D3253" w:rsidP="006A578D">
      <w:pPr>
        <w:jc w:val="both"/>
        <w:rPr>
          <w:rFonts w:ascii="Sylfaen" w:hAnsi="Sylfaen"/>
          <w:lang w:val="ka-GE"/>
        </w:rPr>
      </w:pPr>
    </w:p>
    <w:p w:rsidR="006A578D" w:rsidRPr="00D578A8" w:rsidRDefault="006A578D" w:rsidP="006A578D">
      <w:pPr>
        <w:jc w:val="both"/>
        <w:rPr>
          <w:rFonts w:ascii="Sylfaen" w:hAnsi="Sylfaen"/>
          <w:lang w:val="ka-GE"/>
        </w:rPr>
      </w:pPr>
    </w:p>
    <w:p w:rsidR="006A578D" w:rsidRDefault="006A578D">
      <w:pPr>
        <w:rPr>
          <w:rFonts w:ascii="Sylfaen" w:hAnsi="Sylfaen"/>
          <w:lang w:val="ka-GE"/>
        </w:rPr>
      </w:pPr>
    </w:p>
    <w:p w:rsidR="006D3253" w:rsidRDefault="006D3253">
      <w:pPr>
        <w:rPr>
          <w:rFonts w:ascii="Sylfaen" w:hAnsi="Sylfaen"/>
          <w:lang w:val="ka-GE"/>
        </w:rPr>
      </w:pPr>
    </w:p>
    <w:p w:rsidR="006D3253" w:rsidRDefault="006D3253">
      <w:pPr>
        <w:rPr>
          <w:rFonts w:ascii="Sylfaen" w:hAnsi="Sylfaen"/>
          <w:lang w:val="ka-GE"/>
        </w:rPr>
      </w:pPr>
    </w:p>
    <w:p w:rsidR="006D3253" w:rsidRPr="00D578A8" w:rsidRDefault="006D3253">
      <w:pPr>
        <w:rPr>
          <w:rFonts w:ascii="Sylfaen" w:hAnsi="Sylfaen"/>
          <w:lang w:val="ka-GE"/>
        </w:rPr>
      </w:pPr>
    </w:p>
    <w:p w:rsidR="00185C24" w:rsidRPr="00D578A8" w:rsidRDefault="006D3253" w:rsidP="00185C24">
      <w:pPr>
        <w:pStyle w:val="Caption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ცხრილი #1 - </w:t>
      </w:r>
      <w:r w:rsidR="00185C24" w:rsidRPr="00D578A8">
        <w:rPr>
          <w:rFonts w:ascii="Sylfaen" w:hAnsi="Sylfaen"/>
          <w:lang w:val="ka-GE"/>
        </w:rPr>
        <w:t xml:space="preserve">ბენეფიციარებისა და ჩარიცხული თანხების სტატისტიკა </w:t>
      </w:r>
    </w:p>
    <w:tbl>
      <w:tblPr>
        <w:tblW w:w="10044" w:type="dxa"/>
        <w:tblInd w:w="-347" w:type="dxa"/>
        <w:tblLook w:val="04A0" w:firstRow="1" w:lastRow="0" w:firstColumn="1" w:lastColumn="0" w:noHBand="0" w:noVBand="1"/>
      </w:tblPr>
      <w:tblGrid>
        <w:gridCol w:w="2430"/>
        <w:gridCol w:w="900"/>
        <w:gridCol w:w="810"/>
        <w:gridCol w:w="864"/>
        <w:gridCol w:w="846"/>
        <w:gridCol w:w="810"/>
        <w:gridCol w:w="900"/>
        <w:gridCol w:w="810"/>
        <w:gridCol w:w="810"/>
        <w:gridCol w:w="864"/>
      </w:tblGrid>
      <w:tr w:rsidR="00185C24" w:rsidRPr="00D578A8" w:rsidTr="00185C24">
        <w:trPr>
          <w:trHeight w:val="474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 xml:space="preserve">CATEGORIES 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>May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>June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>July</w:t>
            </w:r>
          </w:p>
        </w:tc>
      </w:tr>
      <w:tr w:rsidR="00185C24" w:rsidRPr="00D578A8" w:rsidTr="00185C24">
        <w:trPr>
          <w:trHeight w:val="474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 xml:space="preserve">Persons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 xml:space="preserve"> Amount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 xml:space="preserve">Persons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  <w:lang w:val="ka-GE"/>
              </w:rPr>
              <w:t xml:space="preserve"> </w:t>
            </w: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Amount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</w:tr>
      <w:tr w:rsidR="00185C24" w:rsidRPr="00D578A8" w:rsidTr="00185C24">
        <w:trPr>
          <w:trHeight w:val="474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Households with score 65,000 to 100,001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70,047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196,796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7,932,375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70,546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196,496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8,009,700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71,973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201,175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8,180,395</w:t>
            </w:r>
          </w:p>
        </w:tc>
      </w:tr>
      <w:tr w:rsidR="00185C24" w:rsidRPr="00D578A8" w:rsidTr="00185C24">
        <w:trPr>
          <w:trHeight w:val="739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Households with a rating score of 100,000 or less with 3 children or more, up to 16 years old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22,644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139,848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2,264,400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22,903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141,428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2,291,700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23,350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143,956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2,335,400</w:t>
            </w:r>
          </w:p>
        </w:tc>
      </w:tr>
    </w:tbl>
    <w:p w:rsidR="00185C24" w:rsidRPr="00D578A8" w:rsidRDefault="00185C24" w:rsidP="00185C24">
      <w:pPr>
        <w:rPr>
          <w:rFonts w:ascii="Sylfaen" w:hAnsi="Sylfaen" w:cstheme="minorHAnsi"/>
          <w:color w:val="1F4E79" w:themeColor="accent1" w:themeShade="80"/>
          <w:sz w:val="16"/>
          <w:szCs w:val="16"/>
        </w:rPr>
      </w:pPr>
    </w:p>
    <w:tbl>
      <w:tblPr>
        <w:tblW w:w="10044" w:type="dxa"/>
        <w:tblInd w:w="-347" w:type="dxa"/>
        <w:tblLook w:val="04A0" w:firstRow="1" w:lastRow="0" w:firstColumn="1" w:lastColumn="0" w:noHBand="0" w:noVBand="1"/>
      </w:tblPr>
      <w:tblGrid>
        <w:gridCol w:w="2430"/>
        <w:gridCol w:w="900"/>
        <w:gridCol w:w="810"/>
        <w:gridCol w:w="864"/>
        <w:gridCol w:w="846"/>
        <w:gridCol w:w="810"/>
        <w:gridCol w:w="900"/>
        <w:gridCol w:w="810"/>
        <w:gridCol w:w="810"/>
        <w:gridCol w:w="864"/>
      </w:tblGrid>
      <w:tr w:rsidR="00185C24" w:rsidRPr="00D578A8" w:rsidTr="00185C24">
        <w:trPr>
          <w:trHeight w:val="474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CATEGORIES 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August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September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October</w:t>
            </w:r>
          </w:p>
        </w:tc>
      </w:tr>
      <w:tr w:rsidR="00185C24" w:rsidRPr="00D578A8" w:rsidTr="00185C24">
        <w:trPr>
          <w:trHeight w:val="474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</w:tr>
      <w:tr w:rsidR="00185C24" w:rsidRPr="00D578A8" w:rsidTr="00185C24">
        <w:trPr>
          <w:trHeight w:val="474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Households with score 65,000 to 100,001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74,556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209,417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8,507,525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76,850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216,868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8,796,630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78,642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222,753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9,024,710</w:t>
            </w:r>
          </w:p>
        </w:tc>
      </w:tr>
      <w:tr w:rsidR="00185C24" w:rsidRPr="00D578A8" w:rsidTr="00185C24">
        <w:trPr>
          <w:trHeight w:val="739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C24" w:rsidRPr="00D578A8" w:rsidRDefault="00185C24" w:rsidP="00C42B5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Households with a rating score of 100,000 or less with 3 children or more, up to 16 years old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24,070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148,303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2,409,400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24,655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151,902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2,467,700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25,154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154,970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C24" w:rsidRPr="00D578A8" w:rsidRDefault="00185C24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2,517,000</w:t>
            </w:r>
          </w:p>
        </w:tc>
      </w:tr>
    </w:tbl>
    <w:p w:rsidR="00185C24" w:rsidRDefault="00185C24">
      <w:pPr>
        <w:rPr>
          <w:rFonts w:ascii="Sylfaen" w:hAnsi="Sylfaen"/>
          <w:lang w:val="ka-GE"/>
        </w:rPr>
      </w:pPr>
    </w:p>
    <w:p w:rsidR="00FC6F66" w:rsidRPr="00FC6F66" w:rsidRDefault="00FC6F66" w:rsidP="00D93B8A">
      <w:pPr>
        <w:pStyle w:val="Caption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ცხრილი #2 </w:t>
      </w:r>
      <w:r w:rsidRPr="00D93B8A">
        <w:rPr>
          <w:rFonts w:ascii="Sylfaen" w:hAnsi="Sylfaen"/>
          <w:lang w:val="ka-GE"/>
        </w:rPr>
        <w:t>დროები</w:t>
      </w:r>
      <w:r>
        <w:rPr>
          <w:rFonts w:ascii="Sylfaen" w:hAnsi="Sylfaen"/>
          <w:lang w:val="ka-GE"/>
        </w:rPr>
        <w:t>თი უმუშევრობისთვის გაცემული ანაზღაურებები</w:t>
      </w:r>
    </w:p>
    <w:tbl>
      <w:tblPr>
        <w:tblW w:w="100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863"/>
        <w:gridCol w:w="1817"/>
        <w:gridCol w:w="1778"/>
        <w:gridCol w:w="2267"/>
      </w:tblGrid>
      <w:tr w:rsidR="00FC6F66" w:rsidRPr="00FC6F66" w:rsidTr="00D93B8A">
        <w:trPr>
          <w:trHeight w:val="260"/>
        </w:trPr>
        <w:tc>
          <w:tcPr>
            <w:tcW w:w="2355" w:type="dxa"/>
          </w:tcPr>
          <w:p w:rsidR="00FC6F66" w:rsidRPr="00FC6F66" w:rsidRDefault="00FC6F66" w:rsidP="00D93B8A">
            <w:pPr>
              <w:jc w:val="center"/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  <w:t>Month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  <w:hideMark/>
          </w:tcPr>
          <w:p w:rsidR="00FC6F66" w:rsidRPr="00FC6F66" w:rsidRDefault="00FC6F66" w:rsidP="00FC6F66">
            <w:pPr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  <w:t>Unemployment benefit (200 GEL for 6 months)</w:t>
            </w:r>
          </w:p>
        </w:tc>
        <w:tc>
          <w:tcPr>
            <w:tcW w:w="4045" w:type="dxa"/>
            <w:gridSpan w:val="2"/>
            <w:shd w:val="clear" w:color="auto" w:fill="auto"/>
            <w:vAlign w:val="center"/>
            <w:hideMark/>
          </w:tcPr>
          <w:p w:rsidR="00FC6F66" w:rsidRPr="00FC6F66" w:rsidRDefault="00FC6F66" w:rsidP="00D93B8A">
            <w:pPr>
              <w:jc w:val="center"/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  <w:t>Self - employed (one-off benefit 300 GEL)</w:t>
            </w:r>
          </w:p>
        </w:tc>
      </w:tr>
      <w:tr w:rsidR="00FC6F66" w:rsidRPr="00FC6F66" w:rsidTr="00D93B8A">
        <w:trPr>
          <w:trHeight w:val="375"/>
        </w:trPr>
        <w:tc>
          <w:tcPr>
            <w:tcW w:w="2355" w:type="dxa"/>
          </w:tcPr>
          <w:p w:rsidR="00FC6F66" w:rsidRPr="00FC6F66" w:rsidRDefault="00FC6F66" w:rsidP="00FC6F66">
            <w:pPr>
              <w:jc w:val="center"/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center"/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  <w:t>Individuals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FC6F66" w:rsidRPr="00FC6F66" w:rsidRDefault="00FC6F66" w:rsidP="00FC6F66">
            <w:pPr>
              <w:jc w:val="center"/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center"/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  <w:t>Individuals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FC6F66" w:rsidRPr="00FC6F66" w:rsidRDefault="00FC6F66" w:rsidP="00FC6F66">
            <w:pPr>
              <w:jc w:val="center"/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b/>
                <w:color w:val="000000"/>
                <w:sz w:val="16"/>
                <w:szCs w:val="16"/>
              </w:rPr>
              <w:t>Amount</w:t>
            </w:r>
          </w:p>
        </w:tc>
      </w:tr>
      <w:tr w:rsidR="00FC6F66" w:rsidRPr="00FC6F66" w:rsidTr="00D93B8A">
        <w:trPr>
          <w:trHeight w:val="390"/>
        </w:trPr>
        <w:tc>
          <w:tcPr>
            <w:tcW w:w="2355" w:type="dxa"/>
          </w:tcPr>
          <w:p w:rsidR="00FC6F66" w:rsidRPr="00FC6F66" w:rsidRDefault="00FC6F66" w:rsidP="00FC6F6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72,164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14,432,800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29,981 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8,994,300 </w:t>
            </w:r>
          </w:p>
        </w:tc>
      </w:tr>
      <w:tr w:rsidR="00FC6F66" w:rsidRPr="00FC6F66" w:rsidTr="00D93B8A">
        <w:trPr>
          <w:trHeight w:val="288"/>
        </w:trPr>
        <w:tc>
          <w:tcPr>
            <w:tcW w:w="2355" w:type="dxa"/>
          </w:tcPr>
          <w:p w:rsidR="00FC6F66" w:rsidRPr="00FC6F66" w:rsidRDefault="00FC6F66" w:rsidP="00FC6F6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June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132,678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29,895,200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74,558 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22,367,400 </w:t>
            </w:r>
          </w:p>
        </w:tc>
      </w:tr>
      <w:tr w:rsidR="00FC6F66" w:rsidRPr="00FC6F66" w:rsidTr="00D93B8A">
        <w:trPr>
          <w:trHeight w:val="387"/>
        </w:trPr>
        <w:tc>
          <w:tcPr>
            <w:tcW w:w="2355" w:type="dxa"/>
          </w:tcPr>
          <w:p w:rsidR="00FC6F66" w:rsidRPr="00FC6F66" w:rsidRDefault="00FC6F66" w:rsidP="00FC6F6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July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118,578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24,357,600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58,831 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17,649,300 </w:t>
            </w:r>
          </w:p>
        </w:tc>
      </w:tr>
      <w:tr w:rsidR="00FC6F66" w:rsidRPr="00FC6F66" w:rsidTr="00D93B8A">
        <w:trPr>
          <w:trHeight w:val="288"/>
        </w:trPr>
        <w:tc>
          <w:tcPr>
            <w:tcW w:w="2355" w:type="dxa"/>
          </w:tcPr>
          <w:p w:rsidR="00FC6F66" w:rsidRPr="00FC6F66" w:rsidRDefault="00FC6F66" w:rsidP="00FC6F6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August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96,182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19,353,000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84,915 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25,474,500 </w:t>
            </w:r>
          </w:p>
        </w:tc>
      </w:tr>
      <w:tr w:rsidR="00FC6F66" w:rsidRPr="00FC6F66" w:rsidTr="00D93B8A">
        <w:trPr>
          <w:trHeight w:val="288"/>
        </w:trPr>
        <w:tc>
          <w:tcPr>
            <w:tcW w:w="2355" w:type="dxa"/>
          </w:tcPr>
          <w:p w:rsidR="00FC6F66" w:rsidRPr="00FC6F66" w:rsidRDefault="00FC6F66" w:rsidP="00FC6F6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September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88,800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18,244,400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           -   </w:t>
            </w:r>
          </w:p>
        </w:tc>
      </w:tr>
      <w:tr w:rsidR="00FC6F66" w:rsidRPr="00FC6F66" w:rsidTr="00D93B8A">
        <w:trPr>
          <w:trHeight w:val="387"/>
        </w:trPr>
        <w:tc>
          <w:tcPr>
            <w:tcW w:w="2355" w:type="dxa"/>
          </w:tcPr>
          <w:p w:rsidR="00FC6F66" w:rsidRPr="00FC6F66" w:rsidRDefault="00FC6F66" w:rsidP="00FC6F6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October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82,633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>16,631,500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      531 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159,300 </w:t>
            </w:r>
          </w:p>
        </w:tc>
      </w:tr>
      <w:tr w:rsidR="00FC6F66" w:rsidRPr="00FC6F66" w:rsidTr="00D93B8A">
        <w:trPr>
          <w:trHeight w:val="387"/>
        </w:trPr>
        <w:tc>
          <w:tcPr>
            <w:tcW w:w="2355" w:type="dxa"/>
          </w:tcPr>
          <w:p w:rsidR="00FC6F66" w:rsidRPr="00FC6F66" w:rsidRDefault="00FC6F66" w:rsidP="00FC6F6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November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    31,976 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6,409,400 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         -   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           -   </w:t>
            </w:r>
          </w:p>
        </w:tc>
      </w:tr>
      <w:tr w:rsidR="00FC6F66" w:rsidRPr="00FC6F66" w:rsidTr="00D93B8A">
        <w:trPr>
          <w:trHeight w:val="387"/>
        </w:trPr>
        <w:tc>
          <w:tcPr>
            <w:tcW w:w="2355" w:type="dxa"/>
          </w:tcPr>
          <w:p w:rsidR="00FC6F66" w:rsidRPr="00FC6F66" w:rsidRDefault="00FC6F66" w:rsidP="00FC6F6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December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      8,990 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FC6F6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1,913,900 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4E46D7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   </w:t>
            </w:r>
            <w:r w:rsidR="004E46D7" w:rsidRPr="004E46D7">
              <w:rPr>
                <w:rFonts w:ascii="Sylfaen" w:hAnsi="Sylfaen" w:cstheme="minorHAnsi"/>
                <w:color w:val="000000"/>
                <w:sz w:val="16"/>
                <w:szCs w:val="16"/>
              </w:rPr>
              <w:t>120,459</w:t>
            </w: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FC6F66" w:rsidRPr="00FC6F66" w:rsidRDefault="00FC6F66" w:rsidP="004E46D7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                      </w:t>
            </w:r>
            <w:r w:rsidR="004E46D7"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  <w:t>36,137,700</w:t>
            </w:r>
            <w:bookmarkStart w:id="0" w:name="_GoBack"/>
            <w:bookmarkEnd w:id="0"/>
            <w:r w:rsidRPr="00FC6F66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FC6F66" w:rsidRDefault="00FC6F66">
      <w:pPr>
        <w:rPr>
          <w:rFonts w:ascii="Sylfaen" w:hAnsi="Sylfaen"/>
          <w:lang w:val="ka-GE"/>
        </w:rPr>
      </w:pPr>
    </w:p>
    <w:p w:rsidR="00FC6F66" w:rsidRDefault="00FC6F66">
      <w:pPr>
        <w:rPr>
          <w:rFonts w:ascii="Sylfaen" w:hAnsi="Sylfaen"/>
          <w:lang w:val="ka-GE"/>
        </w:rPr>
      </w:pPr>
    </w:p>
    <w:p w:rsidR="00FC6F66" w:rsidRDefault="00FC6F66">
      <w:pPr>
        <w:rPr>
          <w:rFonts w:ascii="Sylfaen" w:hAnsi="Sylfaen"/>
          <w:lang w:val="ka-GE"/>
        </w:rPr>
      </w:pPr>
    </w:p>
    <w:p w:rsidR="00FC6F66" w:rsidRDefault="00FC6F66">
      <w:pPr>
        <w:rPr>
          <w:rFonts w:ascii="Sylfaen" w:hAnsi="Sylfaen"/>
          <w:lang w:val="ka-GE"/>
        </w:rPr>
      </w:pPr>
    </w:p>
    <w:p w:rsidR="00FC6F66" w:rsidRPr="00D578A8" w:rsidRDefault="00FC6F66">
      <w:pPr>
        <w:rPr>
          <w:rFonts w:ascii="Sylfaen" w:hAnsi="Sylfaen"/>
          <w:lang w:val="ka-GE"/>
        </w:rPr>
      </w:pPr>
    </w:p>
    <w:p w:rsidR="006A578D" w:rsidRPr="00FC6F66" w:rsidRDefault="006D3253" w:rsidP="006A578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ცხრილი #3 </w:t>
      </w:r>
      <w:r w:rsidR="00FC6F66">
        <w:rPr>
          <w:rFonts w:ascii="Sylfaen" w:hAnsi="Sylfaen"/>
          <w:b/>
          <w:lang w:val="ka-GE"/>
        </w:rPr>
        <w:t xml:space="preserve">სტატისტიკა </w:t>
      </w:r>
      <w:r w:rsidR="006A578D" w:rsidRPr="00D578A8">
        <w:rPr>
          <w:rFonts w:ascii="Sylfaen" w:hAnsi="Sylfaen"/>
          <w:b/>
        </w:rPr>
        <w:t>0</w:t>
      </w:r>
      <w:r w:rsidR="00FC6F66">
        <w:rPr>
          <w:rFonts w:ascii="Sylfaen" w:hAnsi="Sylfaen"/>
          <w:b/>
          <w:lang w:val="ka-GE"/>
        </w:rPr>
        <w:t>-დან</w:t>
      </w:r>
      <w:r w:rsidR="006A578D" w:rsidRPr="00D578A8">
        <w:rPr>
          <w:rFonts w:ascii="Sylfaen" w:hAnsi="Sylfaen"/>
          <w:b/>
        </w:rPr>
        <w:t xml:space="preserve"> 65,001</w:t>
      </w:r>
      <w:r w:rsidR="00FC6F66">
        <w:rPr>
          <w:rFonts w:ascii="Sylfaen" w:hAnsi="Sylfaen"/>
          <w:b/>
          <w:lang w:val="ka-GE"/>
        </w:rPr>
        <w:t>-მდე (</w:t>
      </w:r>
      <w:r w:rsidR="006A578D" w:rsidRPr="00D578A8">
        <w:rPr>
          <w:rFonts w:ascii="Sylfaen" w:hAnsi="Sylfaen"/>
          <w:b/>
        </w:rPr>
        <w:t>2020</w:t>
      </w:r>
      <w:r w:rsidR="00FC6F66">
        <w:rPr>
          <w:rFonts w:ascii="Sylfaen" w:hAnsi="Sylfaen"/>
          <w:b/>
          <w:lang w:val="ka-GE"/>
        </w:rPr>
        <w:t xml:space="preserve"> წლის დეკემბრის მდგომარეობით)</w:t>
      </w:r>
    </w:p>
    <w:tbl>
      <w:tblPr>
        <w:tblW w:w="10125" w:type="dxa"/>
        <w:tblInd w:w="-389" w:type="dxa"/>
        <w:tblLook w:val="04A0" w:firstRow="1" w:lastRow="0" w:firstColumn="1" w:lastColumn="0" w:noHBand="0" w:noVBand="1"/>
      </w:tblPr>
      <w:tblGrid>
        <w:gridCol w:w="2430"/>
        <w:gridCol w:w="900"/>
        <w:gridCol w:w="810"/>
        <w:gridCol w:w="945"/>
        <w:gridCol w:w="773"/>
        <w:gridCol w:w="810"/>
        <w:gridCol w:w="945"/>
        <w:gridCol w:w="773"/>
        <w:gridCol w:w="810"/>
        <w:gridCol w:w="945"/>
      </w:tblGrid>
      <w:tr w:rsidR="006A578D" w:rsidRPr="00D578A8" w:rsidTr="006A578D">
        <w:trPr>
          <w:trHeight w:val="474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CATEGORIES 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May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June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July</w:t>
            </w:r>
          </w:p>
        </w:tc>
      </w:tr>
      <w:tr w:rsidR="006A578D" w:rsidRPr="00D578A8" w:rsidTr="006A578D">
        <w:trPr>
          <w:trHeight w:val="474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</w:tr>
      <w:tr w:rsidR="006A578D" w:rsidRPr="00D578A8" w:rsidTr="006A578D">
        <w:trPr>
          <w:trHeight w:val="474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Families with Score 0-65,000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114,698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382,413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25,843,356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115,049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383,304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25,614,906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115,178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383,953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25,816,879</w:t>
            </w:r>
          </w:p>
        </w:tc>
      </w:tr>
    </w:tbl>
    <w:p w:rsidR="006A578D" w:rsidRPr="00D578A8" w:rsidRDefault="006A578D" w:rsidP="006A578D">
      <w:pPr>
        <w:rPr>
          <w:rFonts w:ascii="Sylfaen" w:hAnsi="Sylfaen" w:cstheme="minorHAnsi"/>
          <w:color w:val="1F4E79" w:themeColor="accent1" w:themeShade="80"/>
          <w:sz w:val="16"/>
          <w:szCs w:val="16"/>
        </w:rPr>
      </w:pPr>
    </w:p>
    <w:tbl>
      <w:tblPr>
        <w:tblW w:w="10148" w:type="dxa"/>
        <w:tblInd w:w="-401" w:type="dxa"/>
        <w:tblLook w:val="04A0" w:firstRow="1" w:lastRow="0" w:firstColumn="1" w:lastColumn="0" w:noHBand="0" w:noVBand="1"/>
      </w:tblPr>
      <w:tblGrid>
        <w:gridCol w:w="2430"/>
        <w:gridCol w:w="900"/>
        <w:gridCol w:w="810"/>
        <w:gridCol w:w="946"/>
        <w:gridCol w:w="773"/>
        <w:gridCol w:w="810"/>
        <w:gridCol w:w="945"/>
        <w:gridCol w:w="855"/>
        <w:gridCol w:w="743"/>
        <w:gridCol w:w="945"/>
      </w:tblGrid>
      <w:tr w:rsidR="006A578D" w:rsidRPr="00D578A8" w:rsidTr="006A578D">
        <w:trPr>
          <w:trHeight w:val="474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CATEGORIES 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August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September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October</w:t>
            </w:r>
          </w:p>
        </w:tc>
      </w:tr>
      <w:tr w:rsidR="006A578D" w:rsidRPr="00D578A8" w:rsidTr="006A578D">
        <w:trPr>
          <w:trHeight w:val="474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</w:tr>
      <w:tr w:rsidR="006A578D" w:rsidRPr="00D578A8" w:rsidTr="006A578D">
        <w:trPr>
          <w:trHeight w:val="474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Families with Score 0-65,000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116,028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386,778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25.974,533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117,479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391,495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26,210,868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118,785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395,880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26,503,768</w:t>
            </w:r>
          </w:p>
        </w:tc>
      </w:tr>
    </w:tbl>
    <w:p w:rsidR="006A578D" w:rsidRPr="00D578A8" w:rsidRDefault="006A578D" w:rsidP="006A578D">
      <w:pPr>
        <w:rPr>
          <w:rFonts w:ascii="Sylfaen" w:hAnsi="Sylfaen" w:cstheme="minorHAnsi"/>
          <w:b/>
          <w:bCs/>
          <w:color w:val="000000" w:themeColor="text1"/>
          <w:lang w:eastAsia="zh-CN"/>
        </w:rPr>
      </w:pPr>
    </w:p>
    <w:tbl>
      <w:tblPr>
        <w:tblW w:w="7605" w:type="dxa"/>
        <w:tblInd w:w="-413" w:type="dxa"/>
        <w:tblLook w:val="04A0" w:firstRow="1" w:lastRow="0" w:firstColumn="1" w:lastColumn="0" w:noHBand="0" w:noVBand="1"/>
      </w:tblPr>
      <w:tblGrid>
        <w:gridCol w:w="2430"/>
        <w:gridCol w:w="900"/>
        <w:gridCol w:w="810"/>
        <w:gridCol w:w="946"/>
        <w:gridCol w:w="773"/>
        <w:gridCol w:w="810"/>
        <w:gridCol w:w="945"/>
      </w:tblGrid>
      <w:tr w:rsidR="006A578D" w:rsidRPr="00D578A8" w:rsidTr="006A578D">
        <w:trPr>
          <w:trHeight w:val="474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CATEGORIES 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November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jc w:val="center"/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December</w:t>
            </w:r>
          </w:p>
        </w:tc>
      </w:tr>
      <w:tr w:rsidR="006A578D" w:rsidRPr="00D578A8" w:rsidTr="006A578D">
        <w:trPr>
          <w:trHeight w:val="474"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>Families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Persons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b/>
                <w:bCs/>
                <w:color w:val="000000"/>
                <w:sz w:val="16"/>
                <w:szCs w:val="16"/>
              </w:rPr>
              <w:t xml:space="preserve"> Amount </w:t>
            </w:r>
          </w:p>
        </w:tc>
      </w:tr>
      <w:tr w:rsidR="006A578D" w:rsidRPr="00D578A8" w:rsidTr="006A578D">
        <w:trPr>
          <w:trHeight w:val="474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8D" w:rsidRPr="00D578A8" w:rsidRDefault="006A578D" w:rsidP="00C42B56">
            <w:pPr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Families with Score 0-65,000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119,768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398,854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26,637,644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121,215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403,658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8D" w:rsidRPr="00D578A8" w:rsidRDefault="006A578D" w:rsidP="00C42B56">
            <w:pPr>
              <w:jc w:val="right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578A8">
              <w:rPr>
                <w:rFonts w:ascii="Sylfaen" w:hAnsi="Sylfaen" w:cstheme="minorHAnsi"/>
                <w:color w:val="000000"/>
                <w:sz w:val="16"/>
                <w:szCs w:val="16"/>
              </w:rPr>
              <w:t>27,005,080</w:t>
            </w:r>
          </w:p>
        </w:tc>
      </w:tr>
    </w:tbl>
    <w:p w:rsidR="006A578D" w:rsidRPr="00FC6F66" w:rsidRDefault="006A578D" w:rsidP="00A9677E">
      <w:pPr>
        <w:rPr>
          <w:rFonts w:ascii="Sylfaen" w:hAnsi="Sylfaen"/>
        </w:rPr>
      </w:pPr>
    </w:p>
    <w:sectPr w:rsidR="006A578D" w:rsidRPr="00FC6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F53C1"/>
    <w:multiLevelType w:val="hybridMultilevel"/>
    <w:tmpl w:val="C040E026"/>
    <w:lvl w:ilvl="0" w:tplc="7B4A3C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F1130"/>
    <w:multiLevelType w:val="hybridMultilevel"/>
    <w:tmpl w:val="10C8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9025C"/>
    <w:multiLevelType w:val="hybridMultilevel"/>
    <w:tmpl w:val="51DE2AD2"/>
    <w:lvl w:ilvl="0" w:tplc="7B4A3C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D4"/>
    <w:rsid w:val="00185C24"/>
    <w:rsid w:val="002268AB"/>
    <w:rsid w:val="003C76D4"/>
    <w:rsid w:val="004E46D7"/>
    <w:rsid w:val="006A578D"/>
    <w:rsid w:val="006D3253"/>
    <w:rsid w:val="007F0A52"/>
    <w:rsid w:val="009C09DA"/>
    <w:rsid w:val="00A9677E"/>
    <w:rsid w:val="00B672E0"/>
    <w:rsid w:val="00C846C6"/>
    <w:rsid w:val="00D578A8"/>
    <w:rsid w:val="00D93B8A"/>
    <w:rsid w:val="00D93CE1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8C871"/>
  <w15:chartTrackingRefBased/>
  <w15:docId w15:val="{59843D0F-4D0A-462E-A85A-40CC9C25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85C24"/>
    <w:pPr>
      <w:keepNext/>
      <w:spacing w:after="200" w:line="240" w:lineRule="auto"/>
    </w:pPr>
    <w:rPr>
      <w:rFonts w:ascii="Calibri" w:eastAsia="Times New Roman" w:hAnsi="Calibri" w:cs="Times New Roman"/>
      <w:b/>
      <w:iCs/>
      <w:szCs w:val="18"/>
      <w:lang w:val="en-GB" w:eastAsia="hr-HR"/>
    </w:rPr>
  </w:style>
  <w:style w:type="paragraph" w:styleId="ListParagraph">
    <w:name w:val="List Paragraph"/>
    <w:basedOn w:val="Normal"/>
    <w:uiPriority w:val="34"/>
    <w:qFormat/>
    <w:rsid w:val="00D57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9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1678F-7799-4D7B-99DD-7F5FF03B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Chakvetadze</dc:creator>
  <cp:keywords/>
  <dc:description/>
  <cp:lastModifiedBy>Salome Chakvetadze</cp:lastModifiedBy>
  <cp:revision>9</cp:revision>
  <dcterms:created xsi:type="dcterms:W3CDTF">2021-02-17T07:15:00Z</dcterms:created>
  <dcterms:modified xsi:type="dcterms:W3CDTF">2021-02-17T17:52:00Z</dcterms:modified>
</cp:coreProperties>
</file>