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2CEB" w14:textId="77777777" w:rsidR="00893888" w:rsidRPr="00337A69" w:rsidRDefault="00893888" w:rsidP="000641F4">
      <w:pPr>
        <w:jc w:val="both"/>
        <w:rPr>
          <w:rFonts w:ascii="Sylfaen" w:hAnsi="Sylfaen"/>
          <w:lang w:val="ka-GE"/>
        </w:rPr>
      </w:pPr>
    </w:p>
    <w:p w14:paraId="7C08027E" w14:textId="756982D2" w:rsidR="00893888" w:rsidRPr="00337A69" w:rsidRDefault="000641F4" w:rsidP="000641F4">
      <w:pPr>
        <w:jc w:val="both"/>
        <w:rPr>
          <w:rFonts w:ascii="Sylfaen" w:hAnsi="Sylfaen"/>
          <w:lang w:val="ka-GE"/>
        </w:rPr>
      </w:pPr>
      <w:r w:rsidRPr="00337A69">
        <w:rPr>
          <w:rFonts w:ascii="Sylfaen" w:hAnsi="Sylfaen"/>
          <w:lang w:val="ka-GE"/>
        </w:rPr>
        <w:t xml:space="preserve">მნიშვნელოვანია აღინიშნოს შრომის უსაფრთხოების შესახებ საქართველოს კანონის მიღება და მისი მოქმედების სფერო, რომელიც </w:t>
      </w:r>
      <w:r w:rsidRPr="00337A69">
        <w:rPr>
          <w:rFonts w:ascii="Sylfaen" w:hAnsi="Sylfaen"/>
        </w:rPr>
        <w:t xml:space="preserve">2019 </w:t>
      </w:r>
      <w:r w:rsidRPr="00337A69">
        <w:rPr>
          <w:rFonts w:ascii="Sylfaen" w:hAnsi="Sylfaen" w:cs="Sylfaen"/>
        </w:rPr>
        <w:t>წლის</w:t>
      </w:r>
      <w:r w:rsidRPr="00337A69">
        <w:rPr>
          <w:rFonts w:ascii="Sylfaen" w:hAnsi="Sylfaen"/>
        </w:rPr>
        <w:t xml:space="preserve"> 1 </w:t>
      </w:r>
      <w:r w:rsidRPr="00337A69">
        <w:rPr>
          <w:rFonts w:ascii="Sylfaen" w:hAnsi="Sylfaen" w:cs="Sylfaen"/>
        </w:rPr>
        <w:t>სექტემბრიდან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ეკონომიკური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საქმიანობის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ყველა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დარგზე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გავრცელდა</w:t>
      </w:r>
      <w:r w:rsidRPr="00337A69">
        <w:rPr>
          <w:rFonts w:ascii="Sylfaen" w:hAnsi="Sylfaen" w:cs="Sylfaen"/>
          <w:lang w:val="ka-GE"/>
        </w:rPr>
        <w:t xml:space="preserve">. 2019 წლის განმავლობაში  </w:t>
      </w:r>
      <w:r w:rsidRPr="00337A69">
        <w:rPr>
          <w:rFonts w:ascii="Sylfaen" w:hAnsi="Sylfaen"/>
        </w:rPr>
        <w:t>,,</w:t>
      </w:r>
      <w:r w:rsidRPr="00337A69">
        <w:rPr>
          <w:rFonts w:ascii="Sylfaen" w:hAnsi="Sylfaen" w:cs="Sylfaen"/>
        </w:rPr>
        <w:t>შრომის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უსაფრთხოების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შესახებ</w:t>
      </w:r>
      <w:r w:rsidRPr="00337A69">
        <w:rPr>
          <w:rFonts w:ascii="Sylfaen" w:hAnsi="Sylfaen"/>
        </w:rPr>
        <w:t xml:space="preserve">“ </w:t>
      </w:r>
      <w:r w:rsidRPr="00337A69">
        <w:rPr>
          <w:rFonts w:ascii="Sylfaen" w:hAnsi="Sylfaen" w:cs="Sylfaen"/>
        </w:rPr>
        <w:t>საქართველოს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ორგანული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კანონის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შესაბამისად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/>
          <w:b/>
        </w:rPr>
        <w:t>1264</w:t>
      </w:r>
      <w:r w:rsidR="00592DAA" w:rsidRPr="00337A69">
        <w:rPr>
          <w:rFonts w:ascii="Sylfaen" w:hAnsi="Sylfaen"/>
          <w:b/>
          <w:lang w:val="ka-GE"/>
        </w:rPr>
        <w:t xml:space="preserve"> </w:t>
      </w:r>
      <w:r w:rsidRPr="00337A69">
        <w:rPr>
          <w:rFonts w:ascii="Sylfaen" w:hAnsi="Sylfaen"/>
        </w:rPr>
        <w:t xml:space="preserve"> (</w:t>
      </w:r>
      <w:r w:rsidRPr="00337A69">
        <w:rPr>
          <w:rFonts w:ascii="Sylfaen" w:hAnsi="Sylfaen" w:cs="Sylfaen"/>
        </w:rPr>
        <w:t>პირველადი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შემდგომი</w:t>
      </w:r>
      <w:r w:rsidRPr="00337A69">
        <w:rPr>
          <w:rFonts w:ascii="Sylfaen" w:hAnsi="Sylfaen"/>
        </w:rPr>
        <w:t xml:space="preserve">, </w:t>
      </w:r>
      <w:r w:rsidRPr="00337A69">
        <w:rPr>
          <w:rFonts w:ascii="Sylfaen" w:hAnsi="Sylfaen" w:cs="Sylfaen"/>
        </w:rPr>
        <w:t>დარღვევების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სრულ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გამოსწორებამდე</w:t>
      </w:r>
      <w:r w:rsidRPr="00337A69">
        <w:rPr>
          <w:rFonts w:ascii="Sylfaen" w:hAnsi="Sylfaen"/>
        </w:rPr>
        <w:t xml:space="preserve">) </w:t>
      </w:r>
      <w:r w:rsidRPr="00337A69">
        <w:rPr>
          <w:rFonts w:ascii="Sylfaen" w:hAnsi="Sylfaen" w:cs="Sylfaen"/>
        </w:rPr>
        <w:t>ინსპექტირება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განხორცილედა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/>
          <w:b/>
        </w:rPr>
        <w:t>558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ობიექტზე</w:t>
      </w:r>
      <w:r w:rsidRPr="00337A69">
        <w:rPr>
          <w:rFonts w:ascii="Sylfaen" w:hAnsi="Sylfaen"/>
        </w:rPr>
        <w:t>;</w:t>
      </w:r>
      <w:r w:rsidR="00893888" w:rsidRPr="00337A69">
        <w:rPr>
          <w:rFonts w:ascii="Sylfaen" w:hAnsi="Sylfaen"/>
          <w:lang w:val="ka-GE"/>
        </w:rPr>
        <w:t xml:space="preserve"> </w:t>
      </w:r>
      <w:r w:rsidRPr="00337A69">
        <w:rPr>
          <w:rFonts w:ascii="Sylfaen" w:hAnsi="Sylfaen" w:cs="Sylfaen"/>
        </w:rPr>
        <w:t>შემოწმების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პროცესში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გამოვლინდა</w:t>
      </w:r>
      <w:r w:rsidRPr="00337A69">
        <w:rPr>
          <w:rFonts w:ascii="Sylfaen" w:hAnsi="Sylfaen"/>
        </w:rPr>
        <w:t xml:space="preserve"> 4806 </w:t>
      </w:r>
      <w:r w:rsidRPr="00337A69">
        <w:rPr>
          <w:rFonts w:ascii="Sylfaen" w:hAnsi="Sylfaen" w:cs="Sylfaen"/>
        </w:rPr>
        <w:t>დარღვევა</w:t>
      </w:r>
      <w:r w:rsidRPr="00337A69">
        <w:rPr>
          <w:rFonts w:ascii="Sylfaen" w:hAnsi="Sylfaen"/>
        </w:rPr>
        <w:t>.</w:t>
      </w:r>
      <w:r w:rsidR="00893888" w:rsidRPr="00337A69">
        <w:rPr>
          <w:rFonts w:ascii="Sylfaen" w:hAnsi="Sylfaen"/>
          <w:lang w:val="ka-GE"/>
        </w:rPr>
        <w:t xml:space="preserve">  </w:t>
      </w:r>
      <w:r w:rsidRPr="00337A69">
        <w:rPr>
          <w:rFonts w:ascii="Sylfaen" w:hAnsi="Sylfaen" w:cs="Sylfaen"/>
        </w:rPr>
        <w:t>პირველი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გაფრთხილების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შემდგომ</w:t>
      </w:r>
      <w:r w:rsidRPr="00337A69">
        <w:rPr>
          <w:rFonts w:ascii="Sylfaen" w:hAnsi="Sylfaen"/>
        </w:rPr>
        <w:t xml:space="preserve">, </w:t>
      </w:r>
      <w:r w:rsidRPr="00337A69">
        <w:rPr>
          <w:rFonts w:ascii="Sylfaen" w:hAnsi="Sylfaen" w:cs="Sylfaen"/>
        </w:rPr>
        <w:t>გონივრული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ვადის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გასვლისთანავე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განმეორებითი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ინსპექტირების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შედეგად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დაფიქსირდა</w:t>
      </w:r>
      <w:r w:rsidRPr="00337A69">
        <w:rPr>
          <w:rFonts w:ascii="Sylfaen" w:hAnsi="Sylfaen"/>
        </w:rPr>
        <w:t xml:space="preserve">, </w:t>
      </w:r>
      <w:r w:rsidRPr="00337A69">
        <w:rPr>
          <w:rFonts w:ascii="Sylfaen" w:hAnsi="Sylfaen" w:cs="Sylfaen"/>
        </w:rPr>
        <w:t>რომ</w:t>
      </w:r>
      <w:r w:rsidRPr="00337A69">
        <w:rPr>
          <w:rFonts w:ascii="Sylfaen" w:hAnsi="Sylfaen"/>
        </w:rPr>
        <w:t xml:space="preserve"> 127-</w:t>
      </w:r>
      <w:r w:rsidRPr="00337A69">
        <w:rPr>
          <w:rFonts w:ascii="Sylfaen" w:hAnsi="Sylfaen" w:cs="Sylfaen"/>
        </w:rPr>
        <w:t>მა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საწარმომ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სრულად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გამოასწორა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დარღვევები</w:t>
      </w:r>
      <w:r w:rsidRPr="00337A69">
        <w:rPr>
          <w:rFonts w:ascii="Sylfaen" w:hAnsi="Sylfaen"/>
        </w:rPr>
        <w:t xml:space="preserve">, </w:t>
      </w:r>
      <w:r w:rsidRPr="00337A69">
        <w:rPr>
          <w:rFonts w:ascii="Sylfaen" w:hAnsi="Sylfaen" w:cs="Sylfaen"/>
        </w:rPr>
        <w:t>ხოლო</w:t>
      </w:r>
      <w:r w:rsidRPr="00337A69">
        <w:rPr>
          <w:rFonts w:ascii="Sylfaen" w:hAnsi="Sylfaen"/>
        </w:rPr>
        <w:t xml:space="preserve"> 202 </w:t>
      </w:r>
      <w:r w:rsidRPr="00337A69">
        <w:rPr>
          <w:rFonts w:ascii="Sylfaen" w:hAnsi="Sylfaen" w:cs="Sylfaen"/>
        </w:rPr>
        <w:t>საწარმო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შრომის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უსაფრთხოების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ნორმების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დარღვევისთვის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დაჯარიმდა</w:t>
      </w:r>
      <w:r w:rsidRPr="00337A69">
        <w:rPr>
          <w:rFonts w:ascii="Sylfaen" w:hAnsi="Sylfaen"/>
        </w:rPr>
        <w:t xml:space="preserve"> 200-</w:t>
      </w:r>
      <w:r w:rsidRPr="00337A69">
        <w:rPr>
          <w:rFonts w:ascii="Sylfaen" w:hAnsi="Sylfaen" w:cs="Sylfaen"/>
        </w:rPr>
        <w:t>დან</w:t>
      </w:r>
      <w:r w:rsidRPr="00337A69">
        <w:rPr>
          <w:rFonts w:ascii="Sylfaen" w:hAnsi="Sylfaen"/>
        </w:rPr>
        <w:t xml:space="preserve"> 14 000 </w:t>
      </w:r>
      <w:r w:rsidRPr="00337A69">
        <w:rPr>
          <w:rFonts w:ascii="Sylfaen" w:hAnsi="Sylfaen" w:cs="Sylfaen"/>
        </w:rPr>
        <w:t>ლარის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ფარგლებში</w:t>
      </w:r>
      <w:r w:rsidR="00592DAA" w:rsidRPr="00337A69">
        <w:rPr>
          <w:rFonts w:ascii="Sylfaen" w:hAnsi="Sylfaen" w:cs="Sylfaen"/>
          <w:lang w:val="ka-GE"/>
        </w:rPr>
        <w:t>, 92 საწარმოს შეუჩერდა საქმიანობა კრიტიკული შეუსაბამობის გამო და 137 საწარმოს მიეცა გაფრთხილება (ხელმეორედ შემოწმება/</w:t>
      </w:r>
      <w:r w:rsidR="00592DAA" w:rsidRPr="00337A69">
        <w:rPr>
          <w:rFonts w:ascii="Sylfaen" w:hAnsi="Sylfaen" w:cs="Sylfaen"/>
          <w:lang w:val="ka-GE"/>
        </w:rPr>
        <w:t>რეინსპექტირებ</w:t>
      </w:r>
      <w:r w:rsidR="00592DAA" w:rsidRPr="00337A69">
        <w:rPr>
          <w:rFonts w:ascii="Sylfaen" w:hAnsi="Sylfaen"/>
        </w:rPr>
        <w:t>ა</w:t>
      </w:r>
      <w:r w:rsidR="00592DAA" w:rsidRPr="00337A69">
        <w:rPr>
          <w:rFonts w:ascii="Sylfaen" w:hAnsi="Sylfaen" w:cs="Sylfaen"/>
          <w:lang w:val="ka-GE"/>
        </w:rPr>
        <w:t xml:space="preserve"> გადავიდა 2020 წელს). </w:t>
      </w:r>
    </w:p>
    <w:p w14:paraId="79DCA3FB" w14:textId="4706DB8D" w:rsidR="00893888" w:rsidRPr="00337A69" w:rsidRDefault="000641F4" w:rsidP="000641F4">
      <w:pPr>
        <w:jc w:val="both"/>
        <w:rPr>
          <w:rFonts w:ascii="Sylfaen" w:hAnsi="Sylfaen"/>
          <w:lang w:val="ka-GE"/>
        </w:rPr>
      </w:pPr>
      <w:r w:rsidRPr="00337A69">
        <w:rPr>
          <w:rFonts w:ascii="Sylfaen" w:hAnsi="Sylfaen" w:cs="Sylfaen"/>
        </w:rPr>
        <w:t>შრომის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პირობების</w:t>
      </w:r>
      <w:r w:rsidRPr="00337A69">
        <w:rPr>
          <w:rFonts w:ascii="Sylfaen" w:hAnsi="Sylfaen"/>
        </w:rPr>
        <w:t xml:space="preserve"> </w:t>
      </w:r>
      <w:r w:rsidRPr="00337A69">
        <w:rPr>
          <w:rFonts w:ascii="Sylfaen" w:hAnsi="Sylfaen" w:cs="Sylfaen"/>
        </w:rPr>
        <w:t>ინსპექტირების</w:t>
      </w:r>
      <w:r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დეპარტამენტს ამჟამად</w:t>
      </w:r>
      <w:r w:rsidR="00893888" w:rsidRPr="00337A69">
        <w:rPr>
          <w:rFonts w:ascii="Sylfaen" w:hAnsi="Sylfaen" w:cs="Sylfaen"/>
          <w:lang w:val="ka-GE"/>
        </w:rPr>
        <w:t xml:space="preserve"> 40 ინსპექტორი ყავს, თუმცა საქართველოს მთავრობის გადაწყვეტილებით, </w:t>
      </w:r>
      <w:r w:rsidR="00893888" w:rsidRPr="00337A69">
        <w:rPr>
          <w:rFonts w:ascii="Sylfaen" w:hAnsi="Sylfaen" w:cs="Sylfaen"/>
        </w:rPr>
        <w:t>ინსპექტორების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რაოდენობის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გაიზრდება</w:t>
      </w:r>
      <w:r w:rsidR="00893888" w:rsidRPr="00337A69">
        <w:rPr>
          <w:rFonts w:ascii="Sylfaen" w:hAnsi="Sylfaen"/>
        </w:rPr>
        <w:t xml:space="preserve"> 100 </w:t>
      </w:r>
      <w:r w:rsidR="00893888" w:rsidRPr="00337A69">
        <w:rPr>
          <w:rFonts w:ascii="Sylfaen" w:hAnsi="Sylfaen" w:cs="Sylfaen"/>
        </w:rPr>
        <w:t>ერთეულამდე</w:t>
      </w:r>
      <w:r w:rsidR="00893888" w:rsidRPr="00337A69">
        <w:rPr>
          <w:rFonts w:ascii="Sylfaen" w:hAnsi="Sylfaen"/>
        </w:rPr>
        <w:t xml:space="preserve"> და ყურადღება დაეთმობა მათ </w:t>
      </w:r>
      <w:r w:rsidR="00893888" w:rsidRPr="00337A69">
        <w:rPr>
          <w:rFonts w:ascii="Sylfaen" w:hAnsi="Sylfaen" w:cs="Sylfaen"/>
        </w:rPr>
        <w:t>გადამზადებას</w:t>
      </w:r>
      <w:r w:rsidR="00893888" w:rsidRPr="00337A69">
        <w:rPr>
          <w:rFonts w:ascii="Sylfaen" w:hAnsi="Sylfaen"/>
        </w:rPr>
        <w:t xml:space="preserve">, </w:t>
      </w:r>
      <w:r w:rsidR="00893888" w:rsidRPr="00337A69">
        <w:rPr>
          <w:rFonts w:ascii="Sylfaen" w:hAnsi="Sylfaen" w:cs="Sylfaen"/>
        </w:rPr>
        <w:t>კვალიფიკაციის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ამაღლებას</w:t>
      </w:r>
      <w:r w:rsidR="00893888" w:rsidRPr="00337A69">
        <w:rPr>
          <w:rFonts w:ascii="Sylfaen" w:hAnsi="Sylfaen"/>
        </w:rPr>
        <w:t xml:space="preserve">ა და </w:t>
      </w:r>
      <w:r w:rsidR="00893888" w:rsidRPr="00337A69">
        <w:rPr>
          <w:rFonts w:ascii="Sylfaen" w:hAnsi="Sylfaen" w:cs="Sylfaen"/>
        </w:rPr>
        <w:t>სერტიფიცირებას</w:t>
      </w:r>
      <w:r w:rsidR="00145489" w:rsidRPr="00337A69">
        <w:rPr>
          <w:rFonts w:ascii="Sylfaen" w:hAnsi="Sylfaen" w:cs="Sylfaen"/>
          <w:lang w:val="ka-GE"/>
        </w:rPr>
        <w:t xml:space="preserve"> (ინსპექტორების აყვანის პროცესი დაწყებულია)</w:t>
      </w:r>
      <w:r w:rsidR="00893888" w:rsidRPr="00337A69">
        <w:rPr>
          <w:rFonts w:ascii="Sylfaen" w:hAnsi="Sylfaen" w:cs="Sylfaen"/>
        </w:rPr>
        <w:t xml:space="preserve">. </w:t>
      </w:r>
      <w:r w:rsidR="00893888" w:rsidRPr="00337A69">
        <w:rPr>
          <w:rFonts w:ascii="Sylfaen" w:hAnsi="Sylfaen" w:cs="Sylfaen"/>
          <w:lang w:val="ka-GE"/>
        </w:rPr>
        <w:t xml:space="preserve">დეპარტამენტის </w:t>
      </w:r>
      <w:r w:rsidR="00893888" w:rsidRPr="00337A69">
        <w:rPr>
          <w:rFonts w:ascii="Sylfaen" w:hAnsi="Sylfaen" w:cs="Sylfaen"/>
        </w:rPr>
        <w:t>ინსტიტუციური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და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ადმინისტრაციული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გაძლიერების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მიზნით</w:t>
      </w:r>
      <w:r w:rsidR="00893888" w:rsidRPr="00337A69">
        <w:rPr>
          <w:rFonts w:ascii="Sylfaen" w:hAnsi="Sylfaen" w:cs="Sylfaen"/>
          <w:lang w:val="ka-GE"/>
        </w:rPr>
        <w:t xml:space="preserve">, შემუშვდა საქართველოს კანონის პროექტი „შრომის ინსპექციის შესახებ“. კანონპროექტის საფუძველზე დეპარტამენტი გარდაიქმნება </w:t>
      </w:r>
      <w:r w:rsidR="00893888" w:rsidRPr="00337A69">
        <w:rPr>
          <w:rFonts w:ascii="Sylfaen" w:hAnsi="Sylfaen" w:cs="Sylfaen"/>
        </w:rPr>
        <w:t>საჯარო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სამართლის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იურიდიულ</w:t>
      </w:r>
      <w:r w:rsidR="00893888" w:rsidRPr="00337A69">
        <w:rPr>
          <w:rFonts w:ascii="Sylfaen" w:hAnsi="Sylfaen"/>
        </w:rPr>
        <w:t xml:space="preserve"> </w:t>
      </w:r>
      <w:r w:rsidR="00893888" w:rsidRPr="00337A69">
        <w:rPr>
          <w:rFonts w:ascii="Sylfaen" w:hAnsi="Sylfaen" w:cs="Sylfaen"/>
        </w:rPr>
        <w:t>პირად</w:t>
      </w:r>
      <w:r w:rsidR="00893888" w:rsidRPr="00337A69">
        <w:rPr>
          <w:rFonts w:ascii="Sylfaen" w:hAnsi="Sylfaen" w:cs="Sylfaen"/>
          <w:lang w:val="ka-GE"/>
        </w:rPr>
        <w:t xml:space="preserve">, რომლის </w:t>
      </w:r>
      <w:r w:rsidR="00893888" w:rsidRPr="00337A69">
        <w:rPr>
          <w:rFonts w:ascii="Sylfaen" w:hAnsi="Sylfaen"/>
          <w:lang w:val="ka-GE"/>
        </w:rPr>
        <w:t>მიზანიცააა შრომის კანონმდებლობის ეფექტიანი გამოყენების უზრუნველყოფა.</w:t>
      </w:r>
    </w:p>
    <w:p w14:paraId="36E3FA13" w14:textId="5E699232" w:rsidR="00E63CD3" w:rsidRPr="00337A69" w:rsidRDefault="00893888" w:rsidP="00337A69">
      <w:pPr>
        <w:jc w:val="both"/>
        <w:rPr>
          <w:rFonts w:ascii="Sylfaen" w:hAnsi="Sylfaen" w:cs="Sylfaen"/>
          <w:lang w:val="ka-GE"/>
        </w:rPr>
      </w:pPr>
      <w:r w:rsidRPr="00337A69">
        <w:rPr>
          <w:rFonts w:ascii="Sylfaen" w:hAnsi="Sylfaen"/>
          <w:lang w:val="ka-GE"/>
        </w:rPr>
        <w:t xml:space="preserve">აუცილებლად უნდა აღინიშნოს, </w:t>
      </w:r>
      <w:r w:rsidRPr="00337A69">
        <w:rPr>
          <w:rFonts w:ascii="Sylfaen" w:hAnsi="Sylfaen"/>
        </w:rPr>
        <w:t xml:space="preserve">COVID-19 </w:t>
      </w:r>
      <w:r w:rsidRPr="00337A69">
        <w:rPr>
          <w:rFonts w:ascii="Sylfaen" w:hAnsi="Sylfaen"/>
          <w:lang w:val="ka-GE"/>
        </w:rPr>
        <w:t>პანდემიის დროს შრომის ინსპექციის როლი. ინსპექციამ</w:t>
      </w:r>
      <w:r w:rsidR="00DF01DC" w:rsidRPr="00337A69">
        <w:rPr>
          <w:rFonts w:ascii="Sylfaen" w:hAnsi="Sylfaen"/>
          <w:lang w:val="ka-GE"/>
        </w:rPr>
        <w:t xml:space="preserve"> შეიმუშავა რიგი რეკომენდაციები ახალი კორონავირუსის ავრცელების თავიდან აცილების მიზნით გასატარებელ ღონისძიებებთან დაკავშირებით. </w:t>
      </w:r>
      <w:r w:rsidR="00DF01DC" w:rsidRPr="00337A69">
        <w:rPr>
          <w:rFonts w:ascii="Sylfaen" w:hAnsi="Sylfaen" w:cs="Sylfaen"/>
        </w:rPr>
        <w:t>ეკონომიკის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გახსნის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პროცესის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ფარგლებში</w:t>
      </w:r>
      <w:r w:rsidR="00DF01DC" w:rsidRPr="00337A69">
        <w:rPr>
          <w:rFonts w:ascii="Sylfaen" w:hAnsi="Sylfaen"/>
        </w:rPr>
        <w:t xml:space="preserve">, </w:t>
      </w:r>
      <w:r w:rsidR="00DF01DC" w:rsidRPr="00337A69">
        <w:rPr>
          <w:rFonts w:ascii="Sylfaen" w:hAnsi="Sylfaen" w:cs="Sylfaen"/>
        </w:rPr>
        <w:t>მთელი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ქვეყნის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მასშტაბით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მოქმედი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კომპანიების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შემოწმების პროცესის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ორგანიზებას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და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კოორდინაციას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  <w:lang w:val="ka-GE"/>
        </w:rPr>
        <w:t>ახორციელებს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შრომის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პირობების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ინსპექტირების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დეპარტამენტი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სხვადასხვა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სახელმწიფო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უწყებების</w:t>
      </w:r>
      <w:r w:rsidR="00DF01DC" w:rsidRPr="00337A69">
        <w:rPr>
          <w:rFonts w:ascii="Sylfaen" w:hAnsi="Sylfaen"/>
        </w:rPr>
        <w:t xml:space="preserve"> </w:t>
      </w:r>
      <w:r w:rsidR="00DF01DC" w:rsidRPr="00337A69">
        <w:rPr>
          <w:rFonts w:ascii="Sylfaen" w:hAnsi="Sylfaen" w:cs="Sylfaen"/>
        </w:rPr>
        <w:t>ჩართულობ</w:t>
      </w:r>
      <w:r w:rsidR="00DF01DC" w:rsidRPr="00337A69">
        <w:rPr>
          <w:rFonts w:ascii="Sylfaen" w:hAnsi="Sylfaen" w:cs="Sylfaen"/>
          <w:lang w:val="ka-GE"/>
        </w:rPr>
        <w:t xml:space="preserve">ით. </w:t>
      </w:r>
      <w:r w:rsidR="00337A69" w:rsidRPr="00337A69">
        <w:rPr>
          <w:rFonts w:ascii="Sylfaen" w:hAnsi="Sylfaen" w:cs="Sylfaen"/>
          <w:lang w:val="ka-GE"/>
        </w:rPr>
        <w:t xml:space="preserve"> </w:t>
      </w:r>
      <w:r w:rsidR="00E63CD3" w:rsidRPr="00337A69">
        <w:rPr>
          <w:rFonts w:ascii="Sylfaen" w:hAnsi="Sylfaen" w:cs="Sylfaen"/>
        </w:rPr>
        <w:t>2020</w:t>
      </w:r>
      <w:r w:rsidR="00337A69" w:rsidRPr="00337A69">
        <w:rPr>
          <w:rFonts w:ascii="Sylfaen" w:hAnsi="Sylfaen" w:cs="Sylfaen"/>
          <w:lang w:val="ka-GE"/>
        </w:rPr>
        <w:t xml:space="preserve"> წლის </w:t>
      </w:r>
      <w:r w:rsidR="00337A69" w:rsidRPr="00337A69">
        <w:rPr>
          <w:rFonts w:ascii="Sylfaen" w:hAnsi="Sylfaen" w:cs="Sylfaen"/>
        </w:rPr>
        <w:t>7აპრილიდან</w:t>
      </w:r>
      <w:r w:rsidR="00E63CD3" w:rsidRPr="00337A69">
        <w:rPr>
          <w:rFonts w:ascii="Sylfaen" w:hAnsi="Sylfaen"/>
        </w:rPr>
        <w:t xml:space="preserve"> 30 </w:t>
      </w:r>
      <w:r w:rsidR="00E63CD3" w:rsidRPr="00337A69">
        <w:rPr>
          <w:rFonts w:ascii="Sylfaen" w:hAnsi="Sylfaen" w:cs="Sylfaen"/>
        </w:rPr>
        <w:t>ივნისის</w:t>
      </w:r>
      <w:r w:rsidR="00E63CD3" w:rsidRPr="00337A69">
        <w:rPr>
          <w:rFonts w:ascii="Sylfaen" w:hAnsi="Sylfaen"/>
        </w:rPr>
        <w:t xml:space="preserve"> </w:t>
      </w:r>
      <w:r w:rsidR="00337A69" w:rsidRPr="00337A69">
        <w:rPr>
          <w:rFonts w:ascii="Sylfaen" w:hAnsi="Sylfaen"/>
          <w:lang w:val="ka-GE"/>
        </w:rPr>
        <w:t xml:space="preserve">ჩათვლით </w:t>
      </w:r>
      <w:r w:rsidR="00E63CD3" w:rsidRPr="00337A69">
        <w:rPr>
          <w:rFonts w:ascii="Sylfaen" w:hAnsi="Sylfaen" w:cs="Sylfaen"/>
        </w:rPr>
        <w:t>რეკომენდაციების</w:t>
      </w:r>
      <w:r w:rsidR="00E63CD3" w:rsidRPr="00337A69">
        <w:rPr>
          <w:rFonts w:ascii="Sylfaen" w:hAnsi="Sylfaen"/>
        </w:rPr>
        <w:t xml:space="preserve"> </w:t>
      </w:r>
      <w:r w:rsidR="00E63CD3" w:rsidRPr="00337A69">
        <w:rPr>
          <w:rFonts w:ascii="Sylfaen" w:hAnsi="Sylfaen" w:cs="Sylfaen"/>
        </w:rPr>
        <w:t>აღსრულების</w:t>
      </w:r>
      <w:r w:rsidR="00E63CD3" w:rsidRPr="00337A69">
        <w:rPr>
          <w:rFonts w:ascii="Sylfaen" w:hAnsi="Sylfaen"/>
        </w:rPr>
        <w:t xml:space="preserve"> </w:t>
      </w:r>
      <w:r w:rsidR="00E63CD3" w:rsidRPr="00337A69">
        <w:rPr>
          <w:rFonts w:ascii="Sylfaen" w:hAnsi="Sylfaen" w:cs="Sylfaen"/>
        </w:rPr>
        <w:t>მიმართულებით</w:t>
      </w:r>
      <w:r w:rsidR="00E63CD3" w:rsidRPr="00337A69">
        <w:rPr>
          <w:rFonts w:ascii="Sylfaen" w:hAnsi="Sylfaen"/>
        </w:rPr>
        <w:t xml:space="preserve"> </w:t>
      </w:r>
      <w:r w:rsidR="00E63CD3" w:rsidRPr="00337A69">
        <w:rPr>
          <w:rFonts w:ascii="Sylfaen" w:hAnsi="Sylfaen" w:cs="Sylfaen"/>
        </w:rPr>
        <w:t>სულ</w:t>
      </w:r>
      <w:r w:rsidR="00E63CD3" w:rsidRPr="00337A69">
        <w:rPr>
          <w:rFonts w:ascii="Sylfaen" w:hAnsi="Sylfaen"/>
        </w:rPr>
        <w:t xml:space="preserve"> </w:t>
      </w:r>
      <w:r w:rsidR="00E63CD3" w:rsidRPr="00337A69">
        <w:rPr>
          <w:rFonts w:ascii="Sylfaen" w:hAnsi="Sylfaen" w:cs="Sylfaen"/>
        </w:rPr>
        <w:t>შემოწმდა</w:t>
      </w:r>
      <w:r w:rsidR="00E63CD3" w:rsidRPr="00337A69">
        <w:rPr>
          <w:rFonts w:ascii="Sylfaen" w:hAnsi="Sylfaen"/>
        </w:rPr>
        <w:t xml:space="preserve"> 13 101 </w:t>
      </w:r>
      <w:r w:rsidR="00E63CD3" w:rsidRPr="00337A69">
        <w:rPr>
          <w:rFonts w:ascii="Sylfaen" w:hAnsi="Sylfaen" w:cs="Sylfaen"/>
        </w:rPr>
        <w:t>ობიექტი</w:t>
      </w:r>
      <w:r w:rsidR="00337A69" w:rsidRPr="00337A69">
        <w:rPr>
          <w:rFonts w:ascii="Sylfaen" w:hAnsi="Sylfaen"/>
        </w:rPr>
        <w:t>, რომელთაგანაც:</w:t>
      </w:r>
    </w:p>
    <w:p w14:paraId="2FD5017C" w14:textId="77777777" w:rsidR="00E63CD3" w:rsidRPr="00337A69" w:rsidRDefault="00E63CD3" w:rsidP="00E63CD3">
      <w:pPr>
        <w:pStyle w:val="PlainText"/>
        <w:rPr>
          <w:rFonts w:ascii="Sylfaen" w:hAnsi="Sylfaen"/>
          <w:szCs w:val="22"/>
        </w:rPr>
      </w:pPr>
    </w:p>
    <w:p w14:paraId="19A6C778" w14:textId="1F2205D8" w:rsidR="00E63CD3" w:rsidRPr="00337A69" w:rsidRDefault="00337A69" w:rsidP="00337A69">
      <w:pPr>
        <w:pStyle w:val="PlainText"/>
        <w:numPr>
          <w:ilvl w:val="0"/>
          <w:numId w:val="1"/>
        </w:numPr>
        <w:rPr>
          <w:rFonts w:ascii="Sylfaen" w:hAnsi="Sylfaen"/>
          <w:szCs w:val="22"/>
        </w:rPr>
      </w:pPr>
      <w:r w:rsidRPr="00337A69">
        <w:rPr>
          <w:rFonts w:ascii="Sylfaen" w:hAnsi="Sylfaen" w:cs="Sylfaen"/>
          <w:szCs w:val="22"/>
          <w:lang w:val="ka-GE"/>
        </w:rPr>
        <w:t xml:space="preserve">რეკომენდაციები </w:t>
      </w:r>
      <w:r w:rsidR="00E63CD3" w:rsidRPr="00337A69">
        <w:rPr>
          <w:rFonts w:ascii="Sylfaen" w:hAnsi="Sylfaen" w:cs="Sylfaen"/>
          <w:szCs w:val="22"/>
        </w:rPr>
        <w:t>დააკმაყოფილა</w:t>
      </w:r>
      <w:r w:rsidR="00E63CD3" w:rsidRPr="00337A69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 xml:space="preserve"> - </w:t>
      </w:r>
      <w:r>
        <w:rPr>
          <w:rFonts w:ascii="Sylfaen" w:hAnsi="Sylfaen"/>
          <w:szCs w:val="22"/>
        </w:rPr>
        <w:t>5004</w:t>
      </w:r>
      <w:r w:rsidR="00E63CD3" w:rsidRPr="00337A69">
        <w:rPr>
          <w:rFonts w:ascii="Sylfaen" w:hAnsi="Sylfaen"/>
          <w:szCs w:val="22"/>
        </w:rPr>
        <w:t xml:space="preserve"> </w:t>
      </w:r>
      <w:r>
        <w:rPr>
          <w:rFonts w:ascii="Sylfaen" w:hAnsi="Sylfaen" w:cs="Sylfaen"/>
          <w:szCs w:val="22"/>
        </w:rPr>
        <w:t>ობიექტი</w:t>
      </w:r>
    </w:p>
    <w:p w14:paraId="2E3EFCC5" w14:textId="716E9CB0" w:rsidR="00E63CD3" w:rsidRPr="00337A69" w:rsidRDefault="00337A69" w:rsidP="00337A69">
      <w:pPr>
        <w:pStyle w:val="PlainText"/>
        <w:numPr>
          <w:ilvl w:val="0"/>
          <w:numId w:val="1"/>
        </w:numPr>
        <w:rPr>
          <w:rFonts w:ascii="Sylfaen" w:hAnsi="Sylfaen"/>
          <w:szCs w:val="22"/>
        </w:rPr>
      </w:pPr>
      <w:r w:rsidRPr="00337A69">
        <w:rPr>
          <w:rFonts w:ascii="Sylfaen" w:hAnsi="Sylfaen" w:cs="Sylfaen"/>
          <w:szCs w:val="22"/>
          <w:lang w:val="ka-GE"/>
        </w:rPr>
        <w:t xml:space="preserve">რეკომენდაციები </w:t>
      </w:r>
      <w:r w:rsidR="00E63CD3" w:rsidRPr="00337A69">
        <w:rPr>
          <w:rFonts w:ascii="Sylfaen" w:hAnsi="Sylfaen" w:cs="Sylfaen"/>
          <w:szCs w:val="22"/>
        </w:rPr>
        <w:t>ვერ</w:t>
      </w:r>
      <w:r w:rsidR="00E63CD3" w:rsidRPr="00337A69">
        <w:rPr>
          <w:rFonts w:ascii="Sylfaen" w:hAnsi="Sylfaen"/>
          <w:szCs w:val="22"/>
        </w:rPr>
        <w:t xml:space="preserve"> </w:t>
      </w:r>
      <w:r w:rsidR="00E63CD3" w:rsidRPr="00337A69">
        <w:rPr>
          <w:rFonts w:ascii="Sylfaen" w:hAnsi="Sylfaen" w:cs="Sylfaen"/>
          <w:szCs w:val="22"/>
        </w:rPr>
        <w:t>დააკმაყოფილა</w:t>
      </w:r>
      <w:r w:rsidR="00E63CD3" w:rsidRPr="00337A69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  <w:lang w:val="ka-GE"/>
        </w:rPr>
        <w:t xml:space="preserve">- </w:t>
      </w:r>
      <w:r>
        <w:rPr>
          <w:rFonts w:ascii="Sylfaen" w:hAnsi="Sylfaen"/>
          <w:szCs w:val="22"/>
        </w:rPr>
        <w:t>2806</w:t>
      </w:r>
      <w:r w:rsidR="00E63CD3" w:rsidRPr="00337A69">
        <w:rPr>
          <w:rFonts w:ascii="Sylfaen" w:hAnsi="Sylfaen"/>
          <w:szCs w:val="22"/>
        </w:rPr>
        <w:t xml:space="preserve"> </w:t>
      </w:r>
      <w:r>
        <w:rPr>
          <w:rFonts w:ascii="Sylfaen" w:hAnsi="Sylfaen" w:cs="Sylfaen"/>
          <w:szCs w:val="22"/>
        </w:rPr>
        <w:t>ობიექტი</w:t>
      </w:r>
    </w:p>
    <w:p w14:paraId="4173D18E" w14:textId="689196F9" w:rsidR="00E63CD3" w:rsidRPr="00337A69" w:rsidRDefault="00E63CD3" w:rsidP="00337A69">
      <w:pPr>
        <w:pStyle w:val="PlainText"/>
        <w:numPr>
          <w:ilvl w:val="0"/>
          <w:numId w:val="1"/>
        </w:numPr>
        <w:rPr>
          <w:rFonts w:ascii="Sylfaen" w:hAnsi="Sylfaen"/>
          <w:szCs w:val="22"/>
        </w:rPr>
      </w:pPr>
      <w:r w:rsidRPr="00337A69">
        <w:rPr>
          <w:rFonts w:ascii="Sylfaen" w:hAnsi="Sylfaen" w:cs="Sylfaen"/>
          <w:szCs w:val="22"/>
        </w:rPr>
        <w:t>არ</w:t>
      </w:r>
      <w:r w:rsidRPr="00337A69">
        <w:rPr>
          <w:rFonts w:ascii="Sylfaen" w:hAnsi="Sylfaen"/>
          <w:szCs w:val="22"/>
        </w:rPr>
        <w:t xml:space="preserve"> </w:t>
      </w:r>
      <w:r w:rsidRPr="00337A69">
        <w:rPr>
          <w:rFonts w:ascii="Sylfaen" w:hAnsi="Sylfaen" w:cs="Sylfaen"/>
          <w:szCs w:val="22"/>
        </w:rPr>
        <w:t>იყო</w:t>
      </w:r>
      <w:r w:rsidRPr="00337A69">
        <w:rPr>
          <w:rFonts w:ascii="Sylfaen" w:hAnsi="Sylfaen"/>
          <w:szCs w:val="22"/>
        </w:rPr>
        <w:t xml:space="preserve"> </w:t>
      </w:r>
      <w:r w:rsidRPr="00337A69">
        <w:rPr>
          <w:rFonts w:ascii="Sylfaen" w:hAnsi="Sylfaen" w:cs="Sylfaen"/>
          <w:szCs w:val="22"/>
        </w:rPr>
        <w:t>მზად</w:t>
      </w:r>
      <w:r w:rsidR="00337A69">
        <w:rPr>
          <w:rFonts w:ascii="Sylfaen" w:hAnsi="Sylfaen" w:cs="Sylfaen"/>
          <w:szCs w:val="22"/>
          <w:lang w:val="ka-GE"/>
        </w:rPr>
        <w:t xml:space="preserve"> - </w:t>
      </w:r>
      <w:r w:rsidR="00337A69">
        <w:rPr>
          <w:rFonts w:ascii="Sylfaen" w:hAnsi="Sylfaen"/>
          <w:szCs w:val="22"/>
        </w:rPr>
        <w:t xml:space="preserve"> 5291</w:t>
      </w:r>
      <w:r w:rsidRPr="00337A69">
        <w:rPr>
          <w:rFonts w:ascii="Sylfaen" w:hAnsi="Sylfaen"/>
          <w:szCs w:val="22"/>
        </w:rPr>
        <w:t xml:space="preserve"> </w:t>
      </w:r>
      <w:r w:rsidR="00337A69">
        <w:rPr>
          <w:rFonts w:ascii="Sylfaen" w:hAnsi="Sylfaen" w:cs="Sylfaen"/>
          <w:szCs w:val="22"/>
        </w:rPr>
        <w:t>ობიექტი</w:t>
      </w:r>
    </w:p>
    <w:p w14:paraId="133B1313" w14:textId="77777777" w:rsidR="00E63CD3" w:rsidRPr="00337A69" w:rsidRDefault="00E63CD3" w:rsidP="00E63CD3">
      <w:pPr>
        <w:pStyle w:val="PlainText"/>
        <w:rPr>
          <w:rFonts w:ascii="Sylfaen" w:hAnsi="Sylfaen"/>
          <w:szCs w:val="22"/>
        </w:rPr>
      </w:pPr>
      <w:bookmarkStart w:id="0" w:name="_GoBack"/>
      <w:bookmarkEnd w:id="0"/>
    </w:p>
    <w:p w14:paraId="5C577540" w14:textId="77777777" w:rsidR="00E63CD3" w:rsidRDefault="00E63CD3" w:rsidP="00E63CD3">
      <w:pPr>
        <w:pStyle w:val="PlainText"/>
      </w:pPr>
    </w:p>
    <w:p w14:paraId="208BC088" w14:textId="3F9C6D3D" w:rsidR="00DF01DC" w:rsidRPr="00145489" w:rsidRDefault="00F31BA3" w:rsidP="000641F4">
      <w:pPr>
        <w:jc w:val="both"/>
        <w:rPr>
          <w:rFonts w:ascii="Sylfaen" w:hAnsi="Sylfaen" w:cs="Sylfaen"/>
          <w:lang w:val="ka-GE"/>
        </w:rPr>
      </w:pPr>
      <w:r w:rsidRPr="00145489">
        <w:rPr>
          <w:rFonts w:ascii="Sylfaen" w:hAnsi="Sylfaen" w:cs="Sylfaen"/>
          <w:color w:val="FF0000"/>
          <w:lang w:val="ka-GE"/>
        </w:rPr>
        <w:br/>
      </w:r>
    </w:p>
    <w:p w14:paraId="6D8567EB" w14:textId="31F09769" w:rsidR="00F31BA3" w:rsidRPr="00F31BA3" w:rsidRDefault="00F31BA3" w:rsidP="000641F4">
      <w:pPr>
        <w:jc w:val="both"/>
        <w:rPr>
          <w:rFonts w:ascii="Sylfaen" w:hAnsi="Sylfaen" w:cs="Sylfaen"/>
          <w:lang w:val="ka-GE"/>
        </w:rPr>
      </w:pPr>
    </w:p>
    <w:p w14:paraId="48E33C61" w14:textId="77777777" w:rsidR="00F31BA3" w:rsidRPr="00DF01DC" w:rsidRDefault="00F31BA3" w:rsidP="000641F4">
      <w:pPr>
        <w:jc w:val="both"/>
        <w:rPr>
          <w:rFonts w:ascii="Sylfaen" w:hAnsi="Sylfaen"/>
          <w:lang w:val="ka-GE"/>
        </w:rPr>
      </w:pPr>
    </w:p>
    <w:sectPr w:rsidR="00F31BA3" w:rsidRPr="00DF0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73A9"/>
    <w:multiLevelType w:val="hybridMultilevel"/>
    <w:tmpl w:val="E7E8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F4"/>
    <w:rsid w:val="000641F4"/>
    <w:rsid w:val="00145489"/>
    <w:rsid w:val="00337A69"/>
    <w:rsid w:val="003D35E2"/>
    <w:rsid w:val="00592DAA"/>
    <w:rsid w:val="00893888"/>
    <w:rsid w:val="00A801C2"/>
    <w:rsid w:val="00DF01DC"/>
    <w:rsid w:val="00E63CD3"/>
    <w:rsid w:val="00F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22E1"/>
  <w15:chartTrackingRefBased/>
  <w15:docId w15:val="{290058BA-8E2F-40DF-991C-5A211989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8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8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3CD3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CD3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7</cp:revision>
  <cp:lastPrinted>2020-06-30T10:58:00Z</cp:lastPrinted>
  <dcterms:created xsi:type="dcterms:W3CDTF">2020-06-30T10:04:00Z</dcterms:created>
  <dcterms:modified xsi:type="dcterms:W3CDTF">2020-07-01T10:13:00Z</dcterms:modified>
</cp:coreProperties>
</file>