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17" w:rsidRDefault="00204751">
      <w:pPr>
        <w:rPr>
          <w:rFonts w:ascii="Courier New" w:hAnsi="Courier New" w:cs="Courier New"/>
          <w:sz w:val="28"/>
          <w:szCs w:val="28"/>
          <w:lang w:val="ru-RU"/>
        </w:rPr>
      </w:pPr>
      <w:r w:rsidRPr="00F373E1">
        <w:rPr>
          <w:rFonts w:ascii="Courier New" w:hAnsi="Courier New" w:cs="Courier New"/>
          <w:sz w:val="28"/>
          <w:szCs w:val="28"/>
          <w:lang w:val="ru-RU"/>
        </w:rPr>
        <w:t>1</w:t>
      </w:r>
      <w:r w:rsidR="0017529A" w:rsidRPr="00F373E1">
        <w:rPr>
          <w:rFonts w:ascii="Courier New" w:hAnsi="Courier New" w:cs="Courier New"/>
          <w:sz w:val="28"/>
          <w:szCs w:val="28"/>
          <w:lang w:val="ru-RU"/>
        </w:rPr>
        <w:t>8</w:t>
      </w:r>
      <w:r w:rsidRPr="00F373E1">
        <w:rPr>
          <w:rFonts w:ascii="Courier New" w:hAnsi="Courier New" w:cs="Courier New"/>
          <w:sz w:val="28"/>
          <w:szCs w:val="28"/>
          <w:lang w:val="ru-RU"/>
        </w:rPr>
        <w:t>.08.2020</w:t>
      </w:r>
    </w:p>
    <w:p w:rsidR="00F373E1" w:rsidRPr="00F82686" w:rsidRDefault="00F82686">
      <w:pPr>
        <w:rPr>
          <w:rFonts w:ascii="Courier New" w:hAnsi="Courier New" w:cs="Courier New"/>
          <w:b/>
          <w:sz w:val="28"/>
          <w:szCs w:val="28"/>
          <w:lang w:val="ru-RU"/>
        </w:rPr>
      </w:pP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საქართველო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აფხაზეთი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აფხაზეთში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მწვავედ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აკრიტიკებენ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პრემიერ</w:t>
      </w:r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–</w:t>
      </w:r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მინისტრ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ანქვაბს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რომელმაც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აფხაზეთის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მოქალაქეობის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მინიჭების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აუცილებლობაზე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ისაუბრა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იმ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ქართველებისთვის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რომლებიც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საბრძოლო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მოქმედებებში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r w:rsidR="00115D4D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  <w:lang w:val="ka-GE"/>
        </w:rPr>
        <w:t xml:space="preserve">არ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მონაწილეობდნენ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სოხუმში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ამბობენ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საქართველოს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მოქალაქეებმა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აფხაზეთის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პოლიტიკურ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ცხოვრებაში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მონაწილეობა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უნდა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მიიღონ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ვეტერანები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საპროტესტო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აქციის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დაწყებას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F82686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გეგმავენ</w:t>
      </w:r>
      <w:proofErr w:type="spellEnd"/>
      <w:r w:rsidRPr="00F82686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F373E1" w:rsidRPr="00F373E1" w:rsidRDefault="00F373E1">
      <w:pPr>
        <w:rPr>
          <w:rFonts w:ascii="Courier New" w:hAnsi="Courier New" w:cs="Courier New"/>
          <w:sz w:val="28"/>
          <w:szCs w:val="28"/>
          <w:lang w:val="ru-RU"/>
        </w:rPr>
      </w:pPr>
    </w:p>
    <w:p w:rsidR="00A54341" w:rsidRPr="00803F7B" w:rsidRDefault="00F373E1">
      <w:pPr>
        <w:rPr>
          <w:rFonts w:ascii="Courier New" w:hAnsi="Courier New" w:cs="Courier New"/>
          <w:b/>
          <w:color w:val="1F2124"/>
          <w:sz w:val="28"/>
          <w:szCs w:val="28"/>
          <w:shd w:val="clear" w:color="auto" w:fill="FFFFFF"/>
          <w:lang w:val="ru-RU"/>
        </w:rPr>
      </w:pPr>
      <w:r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 xml:space="preserve">"Премьер-министр" Абхазии Александр </w:t>
      </w:r>
      <w:proofErr w:type="spellStart"/>
      <w:r w:rsidR="002C3C6D" w:rsidRPr="00F373E1"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>Анкваб</w:t>
      </w:r>
      <w:proofErr w:type="spellEnd"/>
      <w:r w:rsidR="002C3C6D" w:rsidRPr="00F373E1"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 xml:space="preserve"> заявил, что считает незаконным лишение грузин, «не воевавших против нас», гражданства Абхазии. То есть премьер-министр, подменяя понятия – грузин и гражданин Грузии, пытается перевести вопрос из политической плоскости в этническую. </w:t>
      </w:r>
      <w:r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>А</w:t>
      </w:r>
      <w:r w:rsidR="002C3C6D" w:rsidRPr="00F373E1"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>бхазского премьера волнуют только граждане Грузии</w:t>
      </w:r>
      <w:r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>. Р</w:t>
      </w:r>
      <w:r w:rsidR="005B00F1" w:rsidRPr="00F373E1">
        <w:rPr>
          <w:rFonts w:ascii="Courier New" w:hAnsi="Courier New" w:cs="Courier New"/>
          <w:color w:val="1F2124"/>
          <w:sz w:val="28"/>
          <w:szCs w:val="28"/>
          <w:shd w:val="clear" w:color="auto" w:fill="FFFFFF"/>
          <w:lang w:val="ru-RU"/>
        </w:rPr>
        <w:t xml:space="preserve">ешить все эти вопросы можно, </w:t>
      </w:r>
      <w:r w:rsidR="005B00F1" w:rsidRPr="00803F7B">
        <w:rPr>
          <w:rFonts w:ascii="Courier New" w:hAnsi="Courier New" w:cs="Courier New"/>
          <w:b/>
          <w:color w:val="1F2124"/>
          <w:sz w:val="28"/>
          <w:szCs w:val="28"/>
          <w:shd w:val="clear" w:color="auto" w:fill="FFFFFF"/>
          <w:lang w:val="ru-RU"/>
        </w:rPr>
        <w:t xml:space="preserve">не наделяя граждан Грузии правом участия в политической жизни </w:t>
      </w:r>
      <w:r w:rsidR="00803F7B">
        <w:rPr>
          <w:rFonts w:ascii="Courier New" w:hAnsi="Courier New" w:cs="Courier New"/>
          <w:b/>
          <w:color w:val="1F2124"/>
          <w:sz w:val="28"/>
          <w:szCs w:val="28"/>
          <w:shd w:val="clear" w:color="auto" w:fill="FFFFFF"/>
          <w:lang w:val="ru-RU"/>
        </w:rPr>
        <w:t>Абхазии</w:t>
      </w:r>
      <w:r w:rsidR="005B00F1" w:rsidRPr="00803F7B">
        <w:rPr>
          <w:rFonts w:ascii="Courier New" w:hAnsi="Courier New" w:cs="Courier New"/>
          <w:b/>
          <w:color w:val="1F2124"/>
          <w:sz w:val="28"/>
          <w:szCs w:val="28"/>
          <w:shd w:val="clear" w:color="auto" w:fill="FFFFFF"/>
          <w:lang w:val="ru-RU"/>
        </w:rPr>
        <w:t>.</w:t>
      </w:r>
    </w:p>
    <w:p w:rsidR="005B00F1" w:rsidRPr="00F373E1" w:rsidRDefault="005B00F1">
      <w:pPr>
        <w:rPr>
          <w:rFonts w:ascii="Courier New" w:hAnsi="Courier New" w:cs="Courier New"/>
          <w:sz w:val="28"/>
          <w:szCs w:val="28"/>
        </w:rPr>
      </w:pPr>
      <w:hyperlink r:id="rId5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https://www.ekhokavkaza.com/a/30788549.html</w:t>
        </w:r>
      </w:hyperlink>
    </w:p>
    <w:p w:rsidR="005B00F1" w:rsidRPr="00F373E1" w:rsidRDefault="005B00F1">
      <w:pPr>
        <w:rPr>
          <w:rFonts w:ascii="Courier New" w:hAnsi="Courier New" w:cs="Courier New"/>
          <w:sz w:val="28"/>
          <w:szCs w:val="28"/>
        </w:rPr>
      </w:pPr>
    </w:p>
    <w:p w:rsidR="005B00F1" w:rsidRPr="00F373E1" w:rsidRDefault="005B00F1">
      <w:pPr>
        <w:rPr>
          <w:rFonts w:ascii="Courier New" w:hAnsi="Courier New" w:cs="Courier New"/>
          <w:color w:val="000000"/>
          <w:sz w:val="28"/>
          <w:szCs w:val="28"/>
          <w:lang w:val="ru-RU"/>
        </w:rPr>
      </w:pPr>
      <w:r w:rsidRPr="00F373E1">
        <w:rPr>
          <w:rFonts w:ascii="Courier New" w:hAnsi="Courier New" w:cs="Courier New"/>
          <w:color w:val="000000"/>
          <w:sz w:val="28"/>
          <w:szCs w:val="28"/>
          <w:lang w:val="ru-RU"/>
        </w:rPr>
        <w:t xml:space="preserve">Если правительство Абхазии в нарушение законодательства предпримет действия по незаконной выдаче </w:t>
      </w:r>
      <w:r w:rsidR="00F373E1">
        <w:rPr>
          <w:rFonts w:ascii="Courier New" w:hAnsi="Courier New" w:cs="Courier New"/>
          <w:color w:val="000000"/>
          <w:sz w:val="28"/>
          <w:szCs w:val="28"/>
          <w:lang w:val="ru-RU"/>
        </w:rPr>
        <w:t>"</w:t>
      </w:r>
      <w:r w:rsidRPr="00F373E1">
        <w:rPr>
          <w:rFonts w:ascii="Courier New" w:hAnsi="Courier New" w:cs="Courier New"/>
          <w:color w:val="000000"/>
          <w:sz w:val="28"/>
          <w:szCs w:val="28"/>
          <w:lang w:val="ru-RU"/>
        </w:rPr>
        <w:t>гражданства Абхазии</w:t>
      </w:r>
      <w:r w:rsidR="00F373E1">
        <w:rPr>
          <w:rFonts w:ascii="Courier New" w:hAnsi="Courier New" w:cs="Courier New"/>
          <w:color w:val="000000"/>
          <w:sz w:val="28"/>
          <w:szCs w:val="28"/>
          <w:lang w:val="ru-RU"/>
        </w:rPr>
        <w:t>"</w:t>
      </w:r>
      <w:r w:rsidRPr="00F373E1">
        <w:rPr>
          <w:rFonts w:ascii="Courier New" w:hAnsi="Courier New" w:cs="Courier New"/>
          <w:color w:val="000000"/>
          <w:sz w:val="28"/>
          <w:szCs w:val="28"/>
          <w:lang w:val="ru-RU"/>
        </w:rPr>
        <w:t xml:space="preserve"> гражданам Грузии, то мы призовем всех ветеранов войны начать акции протеста по всей </w:t>
      </w:r>
      <w:r w:rsidR="00803F7B">
        <w:rPr>
          <w:rFonts w:ascii="Courier New" w:hAnsi="Courier New" w:cs="Courier New"/>
          <w:color w:val="000000"/>
          <w:sz w:val="28"/>
          <w:szCs w:val="28"/>
          <w:lang w:val="ru-RU"/>
        </w:rPr>
        <w:t>Абхазии</w:t>
      </w:r>
      <w:r w:rsidRPr="00F373E1">
        <w:rPr>
          <w:rFonts w:ascii="Courier New" w:hAnsi="Courier New" w:cs="Courier New"/>
          <w:color w:val="000000"/>
          <w:sz w:val="28"/>
          <w:szCs w:val="28"/>
          <w:lang w:val="ru-RU"/>
        </w:rPr>
        <w:t>.</w:t>
      </w:r>
    </w:p>
    <w:p w:rsidR="005B00F1" w:rsidRPr="00F373E1" w:rsidRDefault="005B00F1">
      <w:pPr>
        <w:rPr>
          <w:rFonts w:ascii="Courier New" w:hAnsi="Courier New" w:cs="Courier New"/>
          <w:sz w:val="28"/>
          <w:szCs w:val="28"/>
        </w:rPr>
      </w:pPr>
      <w:hyperlink r:id="rId6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https://abh-n.ru/aruaa-popytki-narushit-zakon-o-grazhdanstve-budem-rascenivat-kak-antinarodnoe-dejstvie/?fbclid=IwAR2jo2KNznOgwOZzavpfGHID3lv6mvQ0AYsTO8fb0uorm4j3HyZimQPNcpY</w:t>
        </w:r>
      </w:hyperlink>
    </w:p>
    <w:p w:rsidR="005B00F1" w:rsidRDefault="005B00F1">
      <w:pPr>
        <w:rPr>
          <w:rFonts w:ascii="Courier New" w:hAnsi="Courier New" w:cs="Courier New"/>
          <w:sz w:val="28"/>
          <w:szCs w:val="28"/>
          <w:lang w:val="ru-RU"/>
        </w:rPr>
      </w:pPr>
    </w:p>
    <w:p w:rsidR="00803F7B" w:rsidRPr="00611AE5" w:rsidRDefault="00611AE5">
      <w:pPr>
        <w:rPr>
          <w:rFonts w:ascii="Courier New" w:hAnsi="Courier New" w:cs="Courier New"/>
          <w:b/>
          <w:sz w:val="28"/>
          <w:szCs w:val="28"/>
          <w:lang w:val="ru-RU"/>
        </w:rPr>
      </w:pP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</w:t>
      </w:r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–</w:t>
      </w:r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პალესტინის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დარეგულირება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პრემიერ</w:t>
      </w:r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–</w:t>
      </w:r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მინისტრი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ბენიამინ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ნეთანიაჰუ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ფიქრობს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არაბეთის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გაერთიანებული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საემიროების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გარდა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სხვა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არაბული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ქვეყნებიც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მოინდომებენ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ისრაელთან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სამშვიდობო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შეთანხმების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ხელმოწერას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ანალიტიკოსების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აზრით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თავდაპირველად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ეს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შეიძლება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ომანმა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ბაჰრეინმა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11AE5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გააკეთონ</w:t>
      </w:r>
      <w:proofErr w:type="spellEnd"/>
      <w:r w:rsidRPr="00611AE5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803F7B" w:rsidRPr="00803F7B" w:rsidRDefault="00803F7B">
      <w:pPr>
        <w:rPr>
          <w:rFonts w:ascii="Courier New" w:hAnsi="Courier New" w:cs="Courier New"/>
          <w:sz w:val="28"/>
          <w:szCs w:val="28"/>
          <w:lang w:val="ru-RU"/>
        </w:rPr>
      </w:pPr>
    </w:p>
    <w:p w:rsidR="00A54341" w:rsidRPr="00F373E1" w:rsidRDefault="00A54341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</w:pPr>
      <w:r w:rsidRPr="00803F7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  <w:t>Israeli Prime Minister </w:t>
      </w:r>
      <w:r w:rsidR="00803F7B" w:rsidRPr="00803F7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  <w:t>Benjamin Netanyahu</w:t>
      </w:r>
      <w:r w:rsidRPr="00803F7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  <w:t> celebrated his country's recent peace agreement with the United Arab Emirates and hinted that deals with other countries in the region may be possible</w:t>
      </w:r>
      <w:r w:rsidRPr="00F373E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.</w:t>
      </w:r>
      <w:r w:rsidRPr="00F373E1">
        <w:rPr>
          <w:rFonts w:ascii="Courier New" w:hAnsi="Courier New" w:cs="Courier New"/>
          <w:color w:val="222222"/>
          <w:sz w:val="28"/>
          <w:szCs w:val="28"/>
        </w:rPr>
        <w:t xml:space="preserve"> The prime minister would not say which Arab nation might be next, but he did tease the possibility that more good news could be on the way.</w:t>
      </w:r>
      <w:r w:rsidR="00803F7B">
        <w:rPr>
          <w:rFonts w:ascii="Courier New" w:hAnsi="Courier New" w:cs="Courier New"/>
          <w:color w:val="222222"/>
          <w:sz w:val="28"/>
          <w:szCs w:val="28"/>
        </w:rPr>
        <w:t xml:space="preserve"> </w:t>
      </w:r>
      <w:r w:rsidRPr="00F373E1">
        <w:rPr>
          <w:rFonts w:ascii="Courier New" w:hAnsi="Courier New" w:cs="Courier New"/>
          <w:color w:val="222222"/>
          <w:sz w:val="28"/>
          <w:szCs w:val="28"/>
        </w:rPr>
        <w:t>"All I could tell you is I have been talking to Arab leaders," he said, referencing a public visit he made to Oman. "And I can tell you that’s not the only meeting that I’ve had in the region."</w:t>
      </w:r>
      <w:r w:rsidRPr="00F373E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 xml:space="preserve"> </w:t>
      </w:r>
      <w:r w:rsidRPr="00803F7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  <w:t>Oman and Bahrain</w:t>
      </w:r>
      <w:r w:rsidRPr="00F373E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 xml:space="preserve"> have expressed support for the deal</w:t>
      </w:r>
      <w:r w:rsidR="00803F7B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 xml:space="preserve">. </w:t>
      </w:r>
      <w:r w:rsidR="00B41EF2" w:rsidRPr="00F373E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 xml:space="preserve">Netanyahu lauded President Trump's plan for peace with the Palestinians, calling it "the only realistic proposal" that has come about in decades. He also predicted that </w:t>
      </w:r>
      <w:r w:rsidR="00B41EF2" w:rsidRPr="00803F7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  <w:t>if Israel does make peace with more of the Arab world, Palestinians will then "come around in a more realistic way</w:t>
      </w:r>
      <w:r w:rsidR="00B41EF2" w:rsidRPr="00F373E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."</w:t>
      </w:r>
    </w:p>
    <w:p w:rsidR="00A54341" w:rsidRPr="00F373E1" w:rsidRDefault="00A54341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sz w:val="28"/>
          <w:szCs w:val="28"/>
        </w:rPr>
      </w:pPr>
      <w:hyperlink r:id="rId7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https://www.foxnews.com/politics/netanyahu-israel-peace-uae</w:t>
        </w:r>
      </w:hyperlink>
    </w:p>
    <w:p w:rsidR="00803F7B" w:rsidRDefault="00803F7B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Sylfaen" w:hAnsi="Sylfaen" w:cs="Courier New"/>
          <w:b/>
          <w:bCs/>
          <w:color w:val="404040"/>
          <w:sz w:val="28"/>
          <w:szCs w:val="28"/>
          <w:shd w:val="clear" w:color="auto" w:fill="FFFFFF"/>
          <w:lang w:val="ka-GE"/>
        </w:rPr>
      </w:pPr>
    </w:p>
    <w:p w:rsidR="002D3DEF" w:rsidRDefault="002D3DEF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Sylfaen" w:hAnsi="Sylfaen" w:cs="Courier New"/>
          <w:b/>
          <w:bCs/>
          <w:color w:val="404040"/>
          <w:sz w:val="28"/>
          <w:szCs w:val="28"/>
          <w:shd w:val="clear" w:color="auto" w:fill="FFFFFF"/>
          <w:lang w:val="ka-GE"/>
        </w:rPr>
      </w:pPr>
    </w:p>
    <w:p w:rsidR="002D3DEF" w:rsidRPr="002D3DEF" w:rsidRDefault="002D3DEF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b/>
          <w:bCs/>
          <w:color w:val="404040"/>
          <w:sz w:val="28"/>
          <w:szCs w:val="28"/>
          <w:shd w:val="clear" w:color="auto" w:fill="FFFFFF"/>
          <w:lang w:val="ka-GE"/>
        </w:rPr>
      </w:pP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ევროკავშირის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აღმოსავლეთ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პარტნიორობის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პროგრამა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“,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ბელარუსი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ბელარუსში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არსებულ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დაპირისპირებაში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დასავლეთის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ქვეყნები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აქტიურად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ერთვებიან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დასავლეთს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ლუკაშენკოს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პუტინისადმი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მიმართვა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აღელვებს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არ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გამოირიცხება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რესპუბლიკაში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მიმდინარე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პროცესებში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რუსეთის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სამხედრო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2D3DEF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ჩარევა</w:t>
      </w:r>
      <w:proofErr w:type="spellEnd"/>
      <w:r w:rsidRPr="002D3DEF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141449" w:rsidRPr="00F373E1" w:rsidRDefault="0014144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sz w:val="28"/>
          <w:szCs w:val="28"/>
          <w:lang w:val="ru-RU"/>
        </w:rPr>
      </w:pPr>
      <w:r w:rsidRPr="00F373E1">
        <w:rPr>
          <w:rFonts w:ascii="Courier New" w:hAnsi="Courier New" w:cs="Courier New"/>
          <w:b/>
          <w:bCs/>
          <w:color w:val="404040"/>
          <w:sz w:val="28"/>
          <w:szCs w:val="28"/>
          <w:shd w:val="clear" w:color="auto" w:fill="FFFFFF"/>
          <w:lang w:val="ru-RU"/>
        </w:rPr>
        <w:t xml:space="preserve">Канцлер Германии Ангела </w:t>
      </w:r>
      <w:proofErr w:type="spellStart"/>
      <w:r w:rsidRPr="00F373E1">
        <w:rPr>
          <w:rFonts w:ascii="Courier New" w:hAnsi="Courier New" w:cs="Courier New"/>
          <w:b/>
          <w:bCs/>
          <w:color w:val="404040"/>
          <w:sz w:val="28"/>
          <w:szCs w:val="28"/>
          <w:shd w:val="clear" w:color="auto" w:fill="FFFFFF"/>
          <w:lang w:val="ru-RU"/>
        </w:rPr>
        <w:t>Меркель</w:t>
      </w:r>
      <w:proofErr w:type="spellEnd"/>
      <w:r w:rsidRPr="00F373E1">
        <w:rPr>
          <w:rFonts w:ascii="Courier New" w:hAnsi="Courier New" w:cs="Courier New"/>
          <w:b/>
          <w:bCs/>
          <w:color w:val="404040"/>
          <w:sz w:val="28"/>
          <w:szCs w:val="28"/>
          <w:shd w:val="clear" w:color="auto" w:fill="FFFFFF"/>
          <w:lang w:val="ru-RU"/>
        </w:rPr>
        <w:t xml:space="preserve"> намерена во вторник обсудить ситуацию в Беларуси с президентом России Владимиром Путиным.</w:t>
      </w:r>
    </w:p>
    <w:p w:rsidR="00141449" w:rsidRPr="00F373E1" w:rsidRDefault="0014144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sz w:val="28"/>
          <w:szCs w:val="28"/>
        </w:rPr>
      </w:pPr>
      <w:hyperlink r:id="rId8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F373E1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bbc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F373E1">
          <w:rPr>
            <w:rStyle w:val="a4"/>
            <w:rFonts w:ascii="Courier New" w:hAnsi="Courier New" w:cs="Courier New"/>
            <w:sz w:val="28"/>
            <w:szCs w:val="28"/>
          </w:rPr>
          <w:t>com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russian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F373E1">
          <w:rPr>
            <w:rStyle w:val="a4"/>
            <w:rFonts w:ascii="Courier New" w:hAnsi="Courier New" w:cs="Courier New"/>
            <w:sz w:val="28"/>
            <w:szCs w:val="28"/>
          </w:rPr>
          <w:t>news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-53815461</w:t>
        </w:r>
      </w:hyperlink>
    </w:p>
    <w:p w:rsidR="00141449" w:rsidRPr="00F373E1" w:rsidRDefault="0014144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</w:pPr>
      <w:r w:rsidRPr="00F373E1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EU leaders are being urged to tell Moscow not to meddle in Belarus when they hold an emergency meeting to discuss the unprecedented street protests facing “Europe’s last dictator”, </w:t>
      </w:r>
      <w:r w:rsidR="00803F7B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 xml:space="preserve">Alexander </w:t>
      </w:r>
      <w:proofErr w:type="spellStart"/>
      <w:r w:rsidR="00803F7B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Lukashenko</w:t>
      </w:r>
      <w:proofErr w:type="spellEnd"/>
      <w:r w:rsidRPr="00F373E1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 xml:space="preserve">. The decision to call an EU summit – an idea deemed unlikely in Brussels just a week ago – reflects the rapid pace of events in cities across Belarus, after </w:t>
      </w:r>
      <w:proofErr w:type="spellStart"/>
      <w:r w:rsidRPr="00F373E1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Lukashenko</w:t>
      </w:r>
      <w:proofErr w:type="spellEnd"/>
      <w:r w:rsidRPr="00F373E1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 </w:t>
      </w:r>
      <w:r w:rsidR="00803F7B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urged Vladimir Putin to save his regime o</w:t>
      </w:r>
      <w:r w:rsidRPr="00F373E1"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  <w:t>ver the weekend.</w:t>
      </w:r>
    </w:p>
    <w:p w:rsidR="00141449" w:rsidRPr="00F373E1" w:rsidRDefault="0014144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color w:val="121212"/>
          <w:sz w:val="28"/>
          <w:szCs w:val="28"/>
          <w:shd w:val="clear" w:color="auto" w:fill="FFFFFF"/>
        </w:rPr>
      </w:pPr>
      <w:hyperlink r:id="rId9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https://www.theguardian.com/world/2020/aug/17/eu-calls-leaders-to-emergency-summit-to-support-belarus-people</w:t>
        </w:r>
      </w:hyperlink>
    </w:p>
    <w:p w:rsidR="00141449" w:rsidRPr="00F373E1" w:rsidRDefault="0014144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sz w:val="28"/>
          <w:szCs w:val="28"/>
        </w:rPr>
      </w:pPr>
    </w:p>
    <w:p w:rsidR="00F40319" w:rsidRPr="00F373E1" w:rsidRDefault="00803F7B" w:rsidP="00F40319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lang w:val="ru-RU"/>
        </w:rPr>
      </w:pPr>
      <w:r w:rsidRPr="00803F7B">
        <w:rPr>
          <w:rFonts w:ascii="Courier New" w:hAnsi="Courier New" w:cs="Courier New"/>
          <w:b/>
          <w:color w:val="222222"/>
          <w:sz w:val="28"/>
          <w:szCs w:val="28"/>
          <w:lang w:val="ru-RU"/>
        </w:rPr>
        <w:lastRenderedPageBreak/>
        <w:t>Э</w:t>
      </w:r>
      <w:r w:rsidR="00F40319" w:rsidRPr="00803F7B">
        <w:rPr>
          <w:rFonts w:ascii="Courier New" w:hAnsi="Courier New" w:cs="Courier New"/>
          <w:b/>
          <w:color w:val="222222"/>
          <w:sz w:val="28"/>
          <w:szCs w:val="28"/>
          <w:lang w:val="ru-RU"/>
        </w:rPr>
        <w:t>ксперты констатируют, что Лукашенко пока еще не рассматривает вариант своей отставки</w:t>
      </w:r>
      <w:r w:rsidR="00F40319" w:rsidRPr="00F373E1">
        <w:rPr>
          <w:rFonts w:ascii="Courier New" w:hAnsi="Courier New" w:cs="Courier New"/>
          <w:color w:val="222222"/>
          <w:sz w:val="28"/>
          <w:szCs w:val="28"/>
          <w:lang w:val="ru-RU"/>
        </w:rPr>
        <w:t>. «Во-первых, есть расчет, что протестная волна как-то спадет сама собой, что люди устанут от протестов. Во-вторых, в любом случае ему нужно как-то подготовить уход», – говорит по этому поводу директор института «Политическая сфера» Андрей Казакевич. По его мнению, нынешние протесты не сразу приведут к уходу Лукашенко.</w:t>
      </w:r>
      <w:r>
        <w:rPr>
          <w:rFonts w:ascii="Courier New" w:hAnsi="Courier New" w:cs="Courier New"/>
          <w:color w:val="222222"/>
          <w:sz w:val="28"/>
          <w:szCs w:val="28"/>
          <w:lang w:val="ru-RU"/>
        </w:rPr>
        <w:t xml:space="preserve"> </w:t>
      </w:r>
      <w:r w:rsidR="00F40319" w:rsidRPr="00F373E1">
        <w:rPr>
          <w:rFonts w:ascii="Courier New" w:hAnsi="Courier New" w:cs="Courier New"/>
          <w:color w:val="222222"/>
          <w:sz w:val="28"/>
          <w:szCs w:val="28"/>
          <w:lang w:val="ru-RU"/>
        </w:rPr>
        <w:t>Политолог Владимир Мацкевич убежден, что оппонентам Лукашенко необходимо сформировать некий координационный центр для переговоров с властями, и как можно быстрее. В противном случае протестный дух действительно может растеряться</w:t>
      </w:r>
      <w:r>
        <w:rPr>
          <w:rFonts w:ascii="Courier New" w:hAnsi="Courier New" w:cs="Courier New"/>
          <w:color w:val="222222"/>
          <w:sz w:val="28"/>
          <w:szCs w:val="28"/>
          <w:lang w:val="ru-RU"/>
        </w:rPr>
        <w:t>:</w:t>
      </w:r>
      <w:r w:rsidR="00F40319" w:rsidRPr="00F373E1">
        <w:rPr>
          <w:rFonts w:ascii="Courier New" w:hAnsi="Courier New" w:cs="Courier New"/>
          <w:color w:val="222222"/>
          <w:sz w:val="28"/>
          <w:szCs w:val="28"/>
          <w:lang w:val="ru-RU"/>
        </w:rPr>
        <w:t xml:space="preserve"> </w:t>
      </w:r>
      <w:r w:rsidR="00F40319" w:rsidRPr="00803F7B">
        <w:rPr>
          <w:rFonts w:ascii="Courier New" w:hAnsi="Courier New" w:cs="Courier New"/>
          <w:b/>
          <w:color w:val="222222"/>
          <w:sz w:val="28"/>
          <w:szCs w:val="28"/>
          <w:lang w:val="ru-RU"/>
        </w:rPr>
        <w:t>«Если мы сами не сформируем такую переговорную группу, то за нас может сделать это Россия, и тогда прощай независимость»</w:t>
      </w:r>
      <w:r>
        <w:rPr>
          <w:rFonts w:ascii="Courier New" w:hAnsi="Courier New" w:cs="Courier New"/>
          <w:b/>
          <w:color w:val="222222"/>
          <w:sz w:val="28"/>
          <w:szCs w:val="28"/>
          <w:lang w:val="ru-RU"/>
        </w:rPr>
        <w:t>.</w:t>
      </w:r>
    </w:p>
    <w:p w:rsidR="00F40319" w:rsidRPr="00F373E1" w:rsidRDefault="00F40319" w:rsidP="00A54341">
      <w:pPr>
        <w:pStyle w:val="a3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Courier New" w:hAnsi="Courier New" w:cs="Courier New"/>
          <w:color w:val="222222"/>
          <w:sz w:val="28"/>
          <w:szCs w:val="28"/>
          <w:lang w:val="ru-RU"/>
        </w:rPr>
      </w:pPr>
      <w:hyperlink r:id="rId10" w:history="1">
        <w:r w:rsidRPr="00F373E1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F373E1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ng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ru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cis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/2020-08-17/1_7939_</w:t>
        </w:r>
        <w:proofErr w:type="spellStart"/>
        <w:r w:rsidRPr="00F373E1">
          <w:rPr>
            <w:rStyle w:val="a4"/>
            <w:rFonts w:ascii="Courier New" w:hAnsi="Courier New" w:cs="Courier New"/>
            <w:sz w:val="28"/>
            <w:szCs w:val="28"/>
          </w:rPr>
          <w:t>belorussia</w:t>
        </w:r>
        <w:proofErr w:type="spellEnd"/>
        <w:r w:rsidRPr="00F373E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F373E1">
          <w:rPr>
            <w:rStyle w:val="a4"/>
            <w:rFonts w:ascii="Courier New" w:hAnsi="Courier New" w:cs="Courier New"/>
            <w:sz w:val="28"/>
            <w:szCs w:val="28"/>
          </w:rPr>
          <w:t>html</w:t>
        </w:r>
      </w:hyperlink>
    </w:p>
    <w:p w:rsidR="00A54341" w:rsidRPr="00F373E1" w:rsidRDefault="00803F7B">
      <w:pPr>
        <w:rPr>
          <w:rFonts w:ascii="Courier New" w:hAnsi="Courier New" w:cs="Courier New"/>
          <w:sz w:val="28"/>
          <w:szCs w:val="28"/>
          <w:lang w:val="ru-RU"/>
        </w:rPr>
      </w:pPr>
      <w:r>
        <w:rPr>
          <w:rFonts w:ascii="Courier New" w:hAnsi="Courier New" w:cs="Courier New"/>
          <w:sz w:val="28"/>
          <w:szCs w:val="28"/>
          <w:lang w:val="ru-RU"/>
        </w:rPr>
        <w:t>--</w:t>
      </w:r>
    </w:p>
    <w:sectPr w:rsidR="00A54341" w:rsidRPr="00F373E1" w:rsidSect="00D4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A7"/>
    <w:multiLevelType w:val="multilevel"/>
    <w:tmpl w:val="49E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81693"/>
    <w:multiLevelType w:val="multilevel"/>
    <w:tmpl w:val="86B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937F8"/>
    <w:multiLevelType w:val="multilevel"/>
    <w:tmpl w:val="D64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502F0"/>
    <w:multiLevelType w:val="multilevel"/>
    <w:tmpl w:val="9C4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2D2F"/>
    <w:rsid w:val="00002E23"/>
    <w:rsid w:val="00013D52"/>
    <w:rsid w:val="00027A62"/>
    <w:rsid w:val="0007680E"/>
    <w:rsid w:val="000B07F3"/>
    <w:rsid w:val="000D17EC"/>
    <w:rsid w:val="0011384C"/>
    <w:rsid w:val="00115D4D"/>
    <w:rsid w:val="00141449"/>
    <w:rsid w:val="001457B1"/>
    <w:rsid w:val="0017529A"/>
    <w:rsid w:val="00204751"/>
    <w:rsid w:val="00271830"/>
    <w:rsid w:val="002C3C6D"/>
    <w:rsid w:val="002D3DEF"/>
    <w:rsid w:val="00315E6E"/>
    <w:rsid w:val="00383806"/>
    <w:rsid w:val="00385FDB"/>
    <w:rsid w:val="003A39FF"/>
    <w:rsid w:val="00423AB5"/>
    <w:rsid w:val="00492904"/>
    <w:rsid w:val="004A3F3A"/>
    <w:rsid w:val="005046F7"/>
    <w:rsid w:val="00562185"/>
    <w:rsid w:val="005B00F1"/>
    <w:rsid w:val="005D62A5"/>
    <w:rsid w:val="005E3CAC"/>
    <w:rsid w:val="00611AE5"/>
    <w:rsid w:val="00671F8D"/>
    <w:rsid w:val="006B09A9"/>
    <w:rsid w:val="00713038"/>
    <w:rsid w:val="007A0979"/>
    <w:rsid w:val="007B2D2F"/>
    <w:rsid w:val="007E29EB"/>
    <w:rsid w:val="00803F7B"/>
    <w:rsid w:val="00842A67"/>
    <w:rsid w:val="00894A50"/>
    <w:rsid w:val="008C2768"/>
    <w:rsid w:val="008C705D"/>
    <w:rsid w:val="00930389"/>
    <w:rsid w:val="00942A8E"/>
    <w:rsid w:val="009A5F36"/>
    <w:rsid w:val="00A54341"/>
    <w:rsid w:val="00A97FB5"/>
    <w:rsid w:val="00B22835"/>
    <w:rsid w:val="00B41EF2"/>
    <w:rsid w:val="00BA57F7"/>
    <w:rsid w:val="00BE3B03"/>
    <w:rsid w:val="00BF7349"/>
    <w:rsid w:val="00C7211E"/>
    <w:rsid w:val="00C8023E"/>
    <w:rsid w:val="00C808DD"/>
    <w:rsid w:val="00CB2615"/>
    <w:rsid w:val="00CF007D"/>
    <w:rsid w:val="00D12065"/>
    <w:rsid w:val="00D46E17"/>
    <w:rsid w:val="00D53222"/>
    <w:rsid w:val="00D877FF"/>
    <w:rsid w:val="00DF7AD9"/>
    <w:rsid w:val="00E13D55"/>
    <w:rsid w:val="00E6338F"/>
    <w:rsid w:val="00E6760B"/>
    <w:rsid w:val="00E9780D"/>
    <w:rsid w:val="00ED5669"/>
    <w:rsid w:val="00ED6E49"/>
    <w:rsid w:val="00F34C16"/>
    <w:rsid w:val="00F373E1"/>
    <w:rsid w:val="00F40319"/>
    <w:rsid w:val="00F73BCD"/>
    <w:rsid w:val="00F82686"/>
    <w:rsid w:val="00FB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7"/>
  </w:style>
  <w:style w:type="paragraph" w:styleId="1">
    <w:name w:val="heading 1"/>
    <w:basedOn w:val="a"/>
    <w:next w:val="a"/>
    <w:link w:val="10"/>
    <w:uiPriority w:val="9"/>
    <w:qFormat/>
    <w:rsid w:val="00D8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A67"/>
    <w:rPr>
      <w:color w:val="0000FF"/>
      <w:u w:val="single"/>
    </w:rPr>
  </w:style>
  <w:style w:type="paragraph" w:customStyle="1" w:styleId="b-articletext">
    <w:name w:val="b-article__text"/>
    <w:basedOn w:val="a"/>
    <w:rsid w:val="0050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206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3B0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par">
    <w:name w:val="articpar"/>
    <w:basedOn w:val="a"/>
    <w:rsid w:val="00B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a0"/>
    <w:rsid w:val="00D877FF"/>
  </w:style>
  <w:style w:type="character" w:customStyle="1" w:styleId="10">
    <w:name w:val="Заголовок 1 Знак"/>
    <w:basedOn w:val="a0"/>
    <w:link w:val="1"/>
    <w:uiPriority w:val="9"/>
    <w:rsid w:val="00D8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russian/news-53815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xnews.com/politics/netanyahu-israel-peace-u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h-n.ru/aruaa-popytki-narushit-zakon-o-grazhdanstve-budem-rascenivat-kak-antinarodnoe-dejstvie/?fbclid=IwAR2jo2KNznOgwOZzavpfGHID3lv6mvQ0AYsTO8fb0uorm4j3HyZimQPNcp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khokavkaza.com/a/30788549.html" TargetMode="External"/><Relationship Id="rId10" Type="http://schemas.openxmlformats.org/officeDocument/2006/relationships/hyperlink" Target="https://www.ng.ru/cis/2020-08-17/1_7939_beloruss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world/2020/aug/17/eu-calls-leaders-to-emergency-summit-to-support-belarus-peop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14</cp:revision>
  <dcterms:created xsi:type="dcterms:W3CDTF">2020-08-17T16:37:00Z</dcterms:created>
  <dcterms:modified xsi:type="dcterms:W3CDTF">2020-08-18T05:38:00Z</dcterms:modified>
</cp:coreProperties>
</file>