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5E" w:rsidRDefault="00061850">
      <w:pPr>
        <w:spacing w:before="100"/>
        <w:ind w:left="5740"/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12096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5E" w:rsidRDefault="00061850">
      <w:pPr>
        <w:ind w:left="1965" w:right="-50"/>
        <w:rPr>
          <w:rFonts w:ascii="Sylfaen" w:eastAsia="Sylfaen" w:hAnsi="Sylfaen" w:cs="Sylfa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822450" cy="0"/>
                <wp:effectExtent l="9525" t="14605" r="635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0"/>
                          <a:chOff x="1440" y="9893"/>
                          <a:chExt cx="287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9893"/>
                            <a:ext cx="287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0"/>
                              <a:gd name="T2" fmla="+- 0 4310 1440"/>
                              <a:gd name="T3" fmla="*/ T2 w 2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4E52A" id="Group 2" o:spid="_x0000_s1026" style="position:absolute;margin-left:1in;margin-top:494.65pt;width:143.5pt;height:0;z-index:-251658240;mso-position-horizontal-relative:page;mso-position-vertical-relative:page" coordorigin="1440,9893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V/UwMAAOAHAAAOAAAAZHJzL2Uyb0RvYy54bWykVdtu2zAMfR+wfxD0uCH1pW6bGE2HIZdi&#10;QHcBln2AIssXzJY8SYnTDfv3kZKdummHDVseHNqkyMPDi67fHJqa7IU2lZJzGp2FlAjJVVbJYk6/&#10;bNaTKSXGMpmxWkkxp/fC0Dc3L19cd20qYlWqOhOagBNp0q6d09LaNg0Cw0vRMHOmWiFBmSvdMAuv&#10;uggyzTrw3tRBHIaXQad01mrFhTHwdemV9Mb5z3PB7cc8N8KSek4Bm3VP7Z5bfAY31ywtNGvLivcw&#10;2D+gaFglIejR1ZJZRna6euKqqbhWRuX2jKsmUHleceFygGyi8CSbW612rculSLuiPdIE1J7w9M9u&#10;+Yf9J02qbE5jSiRroEQuKomRmq4tUrC41e3n9pP2+YF4p/hXA+rgVI/vhTcm2+69ysAd21nlqDnk&#10;ukEXkDQ5uArcHysgDpZw+BhN4zi5gELxBx0voYR4IkoS0IBiNp2d+8rxctWfjKdX42MBS308h7HH&#10;hAlBm5kHJs3/Mfm5ZK1wBTLIU8/k+cDkWguBrUscWowNRgOTZkzjSINmBtj+I4HP0DHQ+DsyWMp3&#10;xt4K5QrB9nfG+gHIQHLlzfom2ACZeVPDLLyekJBgLPfoB+ZoFg1mrwKyCUlHXOje6eALWmvkKzmP&#10;nvcFvHkz9BWPfEExiwEhKwfQ/CB71CARhgsndI3WKoPtsgFsQxeBBzDCDH9jC7FPbf2ZPoSGTXK6&#10;QzQlsEO2npKWWUSGIVAkHUwUtiR+aNRebJRT2ZPWhyAP2lqOrXwRR6i8Gk5gAJg+L7igiHVUWanW&#10;VV27KtQSoUTxVeixGFVXGWoRjtHFdlFrsme4Ht0PswFvj8xgDcnMeSsFy1a9bFlVexnsa0cu9F/P&#10;AXai238/ZuFsNV1Nk0kSX64mSbhcTt6uF8nkch1dXSzPl4vFMvqJNEVJWlZZJiSiG3ZxlPzdhPa3&#10;gt+ix238KItHya7d72mywWMYjgvIZfj3ZA8j6vfJVmX3MK5a+csFLkMQSqW/U9LBxTKn5tuOaUFJ&#10;/U7Cvpn5ubXuJbm4imHS9FizHWuY5OBqTi2FDkdxYf3ttWt1VZQQKXItJtVb2LN5hfMMK8+kHlX/&#10;AivPSe4acbn0Vx7eU+N3Z/VwMd/8AgAA//8DAFBLAwQUAAYACAAAACEAiA0VGN8AAAALAQAADwAA&#10;AGRycy9kb3ducmV2LnhtbEyPQUvDQBCF74L/YZmCN7uJidKm2ZRS1FMRbAXxNs1Ok9Dsbshuk/Tf&#10;O4Kgx/fm8eZ7+XoyrRio942zCuJ5BIJs6XRjKwUfh5f7BQgf0GpsnSUFV/KwLm5vcsy0G+07DftQ&#10;CS6xPkMFdQhdJqUvazLo564jy7eT6w0Gln0ldY8jl5tWPkTRkzTYWP5QY0fbmsrz/mIUvI44bpL4&#10;edidT9vr1+Hx7XMXk1J3s2mzAhFoCn9h+MFndCiY6eguVnvRsk5T3hIULBfLBAQn0iRm5/jryCKX&#10;/zcU3wAAAP//AwBQSwECLQAUAAYACAAAACEAtoM4kv4AAADhAQAAEwAAAAAAAAAAAAAAAAAAAAAA&#10;W0NvbnRlbnRfVHlwZXNdLnhtbFBLAQItABQABgAIAAAAIQA4/SH/1gAAAJQBAAALAAAAAAAAAAAA&#10;AAAAAC8BAABfcmVscy8ucmVsc1BLAQItABQABgAIAAAAIQD2hnV/UwMAAOAHAAAOAAAAAAAAAAAA&#10;AAAAAC4CAABkcnMvZTJvRG9jLnhtbFBLAQItABQABgAIAAAAIQCIDRUY3wAAAAsBAAAPAAAAAAAA&#10;AAAAAAAAAK0FAABkcnMvZG93bnJldi54bWxQSwUGAAAAAAQABADzAAAAuQYAAAAA&#10;">
                <v:shape id="Freeform 3" o:spid="_x0000_s1027" style="position:absolute;left:1440;top:9893;width:2870;height:0;visibility:visible;mso-wrap-style:square;v-text-anchor:top" coordsize="2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UHcMA&#10;AADaAAAADwAAAGRycy9kb3ducmV2LnhtbESPzWrDMBCE74G+g9hCb7EcFxLjRgmmUCj4Urs5pLfF&#10;Wv9Qa2Us1XbfvgoEehxm5hvmeF7NIGaaXG9ZwS6KQRDXVvfcKrh8vm1TEM4jaxwsk4JfcnA+PWyO&#10;mGm7cElz5VsRIOwyVNB5P2ZSurojgy6yI3HwGjsZ9EFOrdQTLgFuBpnE8V4a7DksdDjSa0f1d/Vj&#10;AqWodi5t0gKb/KO8Jl/5YX9YlHp6XPMXEJ5W/x++t9+1gme4XQk3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/UHcMAAADaAAAADwAAAAAAAAAAAAAAAACYAgAAZHJzL2Rv&#10;d25yZXYueG1sUEsFBgAAAAAEAAQA9QAAAIgDAAAAAA==&#10;" path="m,l2870,e" filled="f" strokeweight="1pt">
                  <v:path arrowok="t" o:connecttype="custom" o:connectlocs="0,0;2870,0" o:connectangles="0,0"/>
                </v:shape>
                <w10:wrap anchorx="page" anchory="page"/>
              </v:group>
            </w:pict>
          </mc:Fallback>
        </mc:AlternateContent>
      </w:r>
      <w:proofErr w:type="spellStart"/>
      <w:proofErr w:type="gramStart"/>
      <w:r w:rsidR="00242E80">
        <w:rPr>
          <w:rFonts w:ascii="Sylfaen" w:eastAsia="Sylfaen" w:hAnsi="Sylfaen" w:cs="Sylfaen"/>
          <w:b/>
          <w:color w:val="1F4E79"/>
        </w:rPr>
        <w:t>შერიგებისა</w:t>
      </w:r>
      <w:proofErr w:type="spellEnd"/>
      <w:proofErr w:type="gram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და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2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სამოქალაქო</w:t>
      </w:r>
      <w:proofErr w:type="spellEnd"/>
      <w:r w:rsidR="00242E80"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თანასწორობის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საკითხებში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საქართველოს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სახელმწიფო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მინისტრის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აპარატი</w:t>
      </w:r>
      <w:proofErr w:type="spellEnd"/>
    </w:p>
    <w:p w:rsidR="007F5F5E" w:rsidRDefault="00242E80" w:rsidP="008D0EA2">
      <w:pPr>
        <w:tabs>
          <w:tab w:val="left" w:pos="3870"/>
          <w:tab w:val="left" w:pos="4410"/>
        </w:tabs>
        <w:spacing w:before="3" w:line="260" w:lineRule="exact"/>
        <w:rPr>
          <w:sz w:val="26"/>
          <w:szCs w:val="26"/>
        </w:rPr>
      </w:pPr>
      <w:r>
        <w:br w:type="column"/>
      </w:r>
    </w:p>
    <w:p w:rsidR="007F5F5E" w:rsidRPr="009028DA" w:rsidRDefault="00242E80">
      <w:pPr>
        <w:spacing w:line="240" w:lineRule="exact"/>
        <w:rPr>
          <w:rFonts w:ascii="Sylfaen" w:eastAsia="Sylfaen" w:hAnsi="Sylfaen" w:cs="Sylfaen"/>
          <w:lang w:val="ka-GE"/>
        </w:rPr>
        <w:sectPr w:rsidR="007F5F5E" w:rsidRPr="009028DA">
          <w:type w:val="continuous"/>
          <w:pgSz w:w="15840" w:h="12240" w:orient="landscape"/>
          <w:pgMar w:top="620" w:right="1340" w:bottom="280" w:left="1220" w:header="720" w:footer="720" w:gutter="0"/>
          <w:cols w:num="2" w:space="720" w:equalWidth="0">
            <w:col w:w="11434" w:space="239"/>
            <w:col w:w="1607"/>
          </w:cols>
        </w:sectPr>
      </w:pPr>
      <w:proofErr w:type="spellStart"/>
      <w:r>
        <w:rPr>
          <w:rFonts w:ascii="Sylfaen" w:eastAsia="Sylfaen" w:hAnsi="Sylfaen" w:cs="Sylfaen"/>
          <w:b/>
          <w:color w:val="1F4E79"/>
        </w:rPr>
        <w:t>დანართი</w:t>
      </w:r>
      <w:proofErr w:type="spellEnd"/>
      <w:r w:rsidR="009028DA">
        <w:rPr>
          <w:rFonts w:ascii="Sylfaen" w:eastAsia="Sylfaen" w:hAnsi="Sylfaen" w:cs="Sylfaen"/>
          <w:b/>
          <w:color w:val="1F4E79"/>
          <w:lang w:val="ka-GE"/>
        </w:rPr>
        <w:t xml:space="preserve"> 2</w:t>
      </w:r>
    </w:p>
    <w:tbl>
      <w:tblPr>
        <w:tblW w:w="1402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400"/>
        <w:gridCol w:w="3791"/>
        <w:gridCol w:w="2746"/>
        <w:gridCol w:w="3723"/>
      </w:tblGrid>
      <w:tr w:rsidR="007F5F5E" w:rsidTr="008D0EA2">
        <w:trPr>
          <w:trHeight w:hRule="exact" w:val="608"/>
        </w:trPr>
        <w:tc>
          <w:tcPr>
            <w:tcW w:w="14024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7F5F5E" w:rsidRDefault="00242E80" w:rsidP="008D0EA2">
            <w:pPr>
              <w:tabs>
                <w:tab w:val="left" w:pos="4394"/>
                <w:tab w:val="left" w:pos="4484"/>
              </w:tabs>
              <w:ind w:left="10650" w:right="305" w:hanging="9035"/>
              <w:rPr>
                <w:rFonts w:ascii="Sylfaen" w:eastAsia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ორგანიზაცია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ab/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სტრუქტურული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pacing w:val="-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ერთეული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      </w:t>
            </w:r>
            <w:r>
              <w:rPr>
                <w:rFonts w:ascii="Sylfaen" w:eastAsia="Sylfaen" w:hAnsi="Sylfaen" w:cs="Sylfaen"/>
                <w:b/>
                <w:color w:val="FFFFFF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  <w:lang w:val="ka-GE"/>
              </w:rPr>
              <w:t>სტაჟიორთა</w:t>
            </w:r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რაოდენობა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        </w:t>
            </w:r>
            <w:r>
              <w:rPr>
                <w:rFonts w:ascii="Sylfaen" w:eastAsia="Sylfaen" w:hAnsi="Sylfaen" w:cs="Sylfaen"/>
                <w:b/>
                <w:color w:val="FFFFFF"/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სტაჟირების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(1-დან</w:t>
            </w:r>
            <w:r>
              <w:rPr>
                <w:rFonts w:ascii="Sylfaen" w:eastAsia="Sylfaen" w:hAnsi="Sylfaen" w:cs="Sylfaen"/>
                <w:b/>
                <w:color w:val="FFFFFF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თვემდე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)</w:t>
            </w:r>
            <w:r>
              <w:rPr>
                <w:rFonts w:ascii="Sylfaen" w:eastAsia="Sylfaen" w:hAnsi="Sylfaen" w:cs="Sylfaen"/>
                <w:color w:val="000000"/>
                <w:position w:val="7"/>
                <w:sz w:val="14"/>
                <w:szCs w:val="14"/>
              </w:rPr>
              <w:t>1</w:t>
            </w:r>
          </w:p>
        </w:tc>
      </w:tr>
      <w:tr w:rsidR="008D73C2" w:rsidTr="008D0EA2">
        <w:trPr>
          <w:trHeight w:hRule="exact" w:val="648"/>
        </w:trPr>
        <w:tc>
          <w:tcPr>
            <w:tcW w:w="36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76789F" w:rsidRDefault="008D73C2" w:rsidP="008D73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სსიპ–სოციალური მომსახურების სამხარეო ცენტრი</w:t>
            </w:r>
          </w:p>
        </w:tc>
        <w:tc>
          <w:tcPr>
            <w:tcW w:w="379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76789F" w:rsidRDefault="008D73C2" w:rsidP="008D73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თბილისის სოციალური მომსახურების სერვის ცენტრი</w:t>
            </w:r>
          </w:p>
        </w:tc>
        <w:tc>
          <w:tcPr>
            <w:tcW w:w="2746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8D0EA2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723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98142E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სტაჟირების ვადა</w:t>
            </w:r>
            <w:r w:rsidRPr="008D0EA2">
              <w:rPr>
                <w:rFonts w:ascii="Sylfaen" w:hAnsi="Sylfaen"/>
                <w:sz w:val="18"/>
                <w:lang w:val="ka-GE"/>
              </w:rPr>
              <w:t xml:space="preserve">  (1–დან 3 თვემდე)</w:t>
            </w:r>
          </w:p>
        </w:tc>
      </w:tr>
      <w:tr w:rsidR="008D73C2" w:rsidTr="008D0EA2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  <w:tc>
          <w:tcPr>
            <w:tcW w:w="3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  <w:tc>
          <w:tcPr>
            <w:tcW w:w="37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>
            <w:proofErr w:type="spellStart"/>
            <w:r>
              <w:rPr>
                <w:rFonts w:ascii="Sylfaen" w:hAnsi="Sylfaen" w:cs="Sylfaen"/>
              </w:rPr>
              <w:t>სამეგრელო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ზემო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სვანეთის</w:t>
            </w:r>
            <w:proofErr w:type="spellEnd"/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სოციალური</w:t>
            </w:r>
            <w:proofErr w:type="spellEnd"/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სამხარეო ცენტრი</w:t>
            </w:r>
            <w:r w:rsidRPr="008D0EA2">
              <w:t xml:space="preserve"> </w:t>
            </w:r>
          </w:p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>
            <w:proofErr w:type="spellStart"/>
            <w:r w:rsidRPr="008D0EA2">
              <w:rPr>
                <w:rFonts w:ascii="Sylfaen" w:hAnsi="Sylfaen" w:cs="Sylfaen"/>
              </w:rPr>
              <w:t>სამხარეო</w:t>
            </w:r>
            <w:proofErr w:type="spellEnd"/>
            <w:r w:rsidRPr="008D0EA2"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ცენტრს</w:t>
            </w:r>
            <w:proofErr w:type="spellEnd"/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Pr="008D0EA2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</w:tr>
      <w:tr w:rsidR="008D73C2" w:rsidTr="008D0EA2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/>
        </w:tc>
        <w:tc>
          <w:tcPr>
            <w:tcW w:w="3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/>
        </w:tc>
        <w:tc>
          <w:tcPr>
            <w:tcW w:w="37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>
            <w:r>
              <w:rPr>
                <w:rFonts w:ascii="Sylfaen" w:hAnsi="Sylfaen" w:cs="Sylfaen"/>
                <w:lang w:val="ka-GE"/>
              </w:rPr>
              <w:t>სამცხე–ჯავახეთის</w:t>
            </w:r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სოციალური</w:t>
            </w:r>
            <w:proofErr w:type="spellEnd"/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სამხარეო ცენტრი</w:t>
            </w:r>
            <w:r w:rsidRPr="008D0EA2">
              <w:t xml:space="preserve"> </w:t>
            </w:r>
          </w:p>
          <w:p w:rsidR="008D73C2" w:rsidRDefault="008D73C2" w:rsidP="008D73C2">
            <w:pPr>
              <w:rPr>
                <w:rFonts w:ascii="Sylfaen" w:hAnsi="Sylfaen" w:cs="Sylfaen"/>
              </w:rPr>
            </w:pPr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8D0EA2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7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/>
        </w:tc>
      </w:tr>
      <w:tr w:rsidR="008D73C2" w:rsidTr="00E17CA4">
        <w:trPr>
          <w:trHeight w:hRule="exact" w:val="677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  <w:tc>
          <w:tcPr>
            <w:tcW w:w="3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  <w:tc>
          <w:tcPr>
            <w:tcW w:w="37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>
            <w:r>
              <w:rPr>
                <w:rFonts w:ascii="Sylfaen" w:hAnsi="Sylfaen" w:cs="Sylfaen"/>
                <w:lang w:val="ka-GE"/>
              </w:rPr>
              <w:t>შიდა ქართლის</w:t>
            </w:r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სოციალური</w:t>
            </w:r>
            <w:proofErr w:type="spellEnd"/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სამხარეო ცენტრი</w:t>
            </w:r>
            <w:r w:rsidRPr="008D0EA2">
              <w:t xml:space="preserve"> </w:t>
            </w:r>
          </w:p>
          <w:p w:rsidR="008D73C2" w:rsidRDefault="008D73C2" w:rsidP="008D73C2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Pr="008D0EA2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</w:tr>
      <w:tr w:rsidR="008D73C2" w:rsidTr="008D0EA2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  <w:tc>
          <w:tcPr>
            <w:tcW w:w="3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  <w:tc>
          <w:tcPr>
            <w:tcW w:w="37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>
            <w:r>
              <w:rPr>
                <w:rFonts w:ascii="Sylfaen" w:hAnsi="Sylfaen" w:cs="Sylfaen"/>
                <w:lang w:val="ka-GE"/>
              </w:rPr>
              <w:t>ქვემო ქართლის</w:t>
            </w:r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სოციალური</w:t>
            </w:r>
            <w:proofErr w:type="spellEnd"/>
            <w:r w:rsidRPr="008D0EA2">
              <w:t xml:space="preserve"> </w:t>
            </w:r>
            <w:proofErr w:type="spellStart"/>
            <w:r w:rsidRPr="008D0EA2"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სამხარეო ცენტრი</w:t>
            </w:r>
            <w:r w:rsidRPr="008D0EA2">
              <w:t xml:space="preserve"> </w:t>
            </w:r>
          </w:p>
          <w:p w:rsidR="008D73C2" w:rsidRDefault="008D73C2" w:rsidP="008D73C2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Pr="008D0EA2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7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8D73C2" w:rsidRDefault="008D73C2" w:rsidP="008D73C2"/>
        </w:tc>
      </w:tr>
      <w:tr w:rsidR="008D73C2" w:rsidTr="008D0EA2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/>
        </w:tc>
        <w:tc>
          <w:tcPr>
            <w:tcW w:w="3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/>
        </w:tc>
        <w:tc>
          <w:tcPr>
            <w:tcW w:w="379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8D0EA2" w:rsidRDefault="008D73C2" w:rsidP="008D73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აჭარის ავტონომიური რესპუბლიკის ფილიალი</w:t>
            </w:r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Pr="008D0EA2" w:rsidRDefault="008D73C2" w:rsidP="008D73C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/>
          <w:p w:rsidR="008D73C2" w:rsidRDefault="008D73C2" w:rsidP="008D73C2"/>
        </w:tc>
      </w:tr>
    </w:tbl>
    <w:p w:rsidR="007F5F5E" w:rsidRDefault="000048B3">
      <w:pPr>
        <w:spacing w:line="200" w:lineRule="exact"/>
      </w:pPr>
      <w:r>
        <w:tab/>
      </w:r>
      <w:r>
        <w:tab/>
      </w:r>
      <w:r>
        <w:tab/>
      </w:r>
    </w:p>
    <w:p w:rsidR="000048B3" w:rsidRDefault="000048B3">
      <w:pPr>
        <w:spacing w:line="200" w:lineRule="exact"/>
      </w:pPr>
    </w:p>
    <w:p w:rsidR="000048B3" w:rsidRDefault="000048B3">
      <w:pPr>
        <w:spacing w:line="200" w:lineRule="exact"/>
      </w:pPr>
      <w:r>
        <w:tab/>
      </w: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E962B9" w:rsidRDefault="00E962B9">
      <w:pPr>
        <w:spacing w:line="200" w:lineRule="exact"/>
      </w:pPr>
    </w:p>
    <w:p w:rsidR="00E962B9" w:rsidRDefault="00E962B9">
      <w:pPr>
        <w:spacing w:line="200" w:lineRule="exact"/>
      </w:pPr>
    </w:p>
    <w:p w:rsidR="00E962B9" w:rsidRDefault="00E962B9">
      <w:pPr>
        <w:spacing w:line="200" w:lineRule="exact"/>
      </w:pPr>
    </w:p>
    <w:p w:rsidR="00E962B9" w:rsidRDefault="00E962B9">
      <w:pPr>
        <w:spacing w:line="200" w:lineRule="exact"/>
      </w:pPr>
    </w:p>
    <w:p w:rsidR="00E962B9" w:rsidRDefault="00E962B9">
      <w:pPr>
        <w:spacing w:line="200" w:lineRule="exact"/>
      </w:pPr>
      <w:bookmarkStart w:id="0" w:name="_GoBack"/>
      <w:bookmarkEnd w:id="0"/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before="10" w:line="260" w:lineRule="exact"/>
        <w:rPr>
          <w:sz w:val="26"/>
          <w:szCs w:val="26"/>
        </w:rPr>
      </w:pPr>
    </w:p>
    <w:p w:rsidR="007F5F5E" w:rsidRDefault="00242E80">
      <w:pPr>
        <w:spacing w:before="16"/>
        <w:ind w:left="220" w:right="61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  <w:b/>
          <w:color w:val="1F4E79"/>
          <w:position w:val="6"/>
          <w:sz w:val="13"/>
          <w:szCs w:val="13"/>
        </w:rPr>
        <w:t xml:space="preserve">1  </w:t>
      </w:r>
      <w:proofErr w:type="spellStart"/>
      <w:r>
        <w:rPr>
          <w:rFonts w:ascii="Sylfaen" w:eastAsia="Sylfaen" w:hAnsi="Sylfaen" w:cs="Sylfaen"/>
          <w:b/>
          <w:color w:val="1F4E79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1F4E79"/>
          <w:spacing w:val="2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მთავრობის</w:t>
      </w:r>
      <w:proofErr w:type="spellEnd"/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2014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წლის</w:t>
      </w:r>
      <w:proofErr w:type="spellEnd"/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18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ივნისის</w:t>
      </w:r>
      <w:proofErr w:type="spellEnd"/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№410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დადგენილების</w:t>
      </w:r>
      <w:proofErr w:type="spellEnd"/>
      <w:r>
        <w:rPr>
          <w:rFonts w:ascii="Sylfaen" w:eastAsia="Sylfaen" w:hAnsi="Sylfaen" w:cs="Sylfaen"/>
          <w:b/>
          <w:color w:val="1F4E79"/>
          <w:spacing w:val="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მე-4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მუხლის</w:t>
      </w:r>
      <w:proofErr w:type="spellEnd"/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მე-2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პუნქტით</w:t>
      </w:r>
      <w:proofErr w:type="spellEnd"/>
      <w:r>
        <w:rPr>
          <w:rFonts w:ascii="Sylfaen" w:eastAsia="Sylfaen" w:hAnsi="Sylfaen" w:cs="Sylfaen"/>
          <w:b/>
          <w:color w:val="1F4E79"/>
          <w:spacing w:val="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სტაჟირების</w:t>
      </w:r>
      <w:proofErr w:type="spellEnd"/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ხანგრძლივობა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განსაზღვრულია</w:t>
      </w:r>
      <w:proofErr w:type="spellEnd"/>
      <w:r>
        <w:rPr>
          <w:rFonts w:ascii="Sylfaen" w:eastAsia="Sylfaen" w:hAnsi="Sylfaen" w:cs="Sylfaen"/>
          <w:b/>
          <w:color w:val="1F4E79"/>
          <w:spacing w:val="4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1-დან  6 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თვემდე</w:t>
      </w:r>
      <w:proofErr w:type="spellEnd"/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ვადით</w:t>
      </w:r>
      <w:proofErr w:type="spellEnd"/>
      <w:r>
        <w:rPr>
          <w:rFonts w:ascii="Sylfaen" w:eastAsia="Sylfaen" w:hAnsi="Sylfaen" w:cs="Sylfaen"/>
          <w:b/>
          <w:color w:val="1F4E79"/>
        </w:rPr>
        <w:t>,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თუმცა</w:t>
      </w:r>
      <w:proofErr w:type="spellEnd"/>
      <w:r>
        <w:rPr>
          <w:rFonts w:ascii="Sylfaen" w:eastAsia="Sylfaen" w:hAnsi="Sylfaen" w:cs="Sylfaen"/>
          <w:b/>
          <w:color w:val="1F4E79"/>
          <w:spacing w:val="4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სტაჟირების</w:t>
      </w:r>
      <w:proofErr w:type="spellEnd"/>
      <w:r>
        <w:rPr>
          <w:rFonts w:ascii="Sylfaen" w:eastAsia="Sylfaen" w:hAnsi="Sylfaen" w:cs="Sylfaen"/>
          <w:b/>
          <w:color w:val="1F4E79"/>
          <w:spacing w:val="4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პროგრამის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ეფექტურობის</w:t>
      </w:r>
      <w:proofErr w:type="spellEnd"/>
      <w:r>
        <w:rPr>
          <w:rFonts w:ascii="Sylfaen" w:eastAsia="Sylfaen" w:hAnsi="Sylfaen" w:cs="Sylfaen"/>
          <w:b/>
          <w:color w:val="1F4E79"/>
          <w:spacing w:val="42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ამაღლების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მიზნით</w:t>
      </w:r>
      <w:proofErr w:type="spellEnd"/>
      <w:r>
        <w:rPr>
          <w:rFonts w:ascii="Sylfaen" w:eastAsia="Sylfaen" w:hAnsi="Sylfaen" w:cs="Sylfaen"/>
          <w:b/>
          <w:color w:val="1F4E79"/>
          <w:spacing w:val="43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სასურველი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იქნებოდა</w:t>
      </w:r>
      <w:proofErr w:type="spellEnd"/>
      <w:r>
        <w:rPr>
          <w:rFonts w:ascii="Sylfaen" w:eastAsia="Sylfaen" w:hAnsi="Sylfaen" w:cs="Sylfaen"/>
          <w:b/>
          <w:color w:val="1F4E79"/>
          <w:spacing w:val="4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თუ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სტაჟიორებს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მიეცემოდათ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პროგრამაში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სულ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მცირე</w:t>
      </w:r>
      <w:proofErr w:type="spellEnd"/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3 </w:t>
      </w:r>
      <w:proofErr w:type="spellStart"/>
      <w:r>
        <w:rPr>
          <w:rFonts w:ascii="Sylfaen" w:eastAsia="Sylfaen" w:hAnsi="Sylfaen" w:cs="Sylfaen"/>
          <w:b/>
          <w:color w:val="1F4E79"/>
        </w:rPr>
        <w:t>თვის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ვადით</w:t>
      </w:r>
      <w:proofErr w:type="spellEnd"/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მონაწილეობის</w:t>
      </w:r>
      <w:proofErr w:type="spellEnd"/>
      <w:r>
        <w:rPr>
          <w:rFonts w:ascii="Sylfaen" w:eastAsia="Sylfaen" w:hAnsi="Sylfaen" w:cs="Sylfaen"/>
          <w:b/>
          <w:color w:val="1F4E79"/>
          <w:spacing w:val="-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შესაძლებლობა</w:t>
      </w:r>
      <w:proofErr w:type="spellEnd"/>
      <w:r>
        <w:rPr>
          <w:rFonts w:ascii="Sylfaen" w:eastAsia="Sylfaen" w:hAnsi="Sylfaen" w:cs="Sylfaen"/>
          <w:b/>
          <w:color w:val="1F4E79"/>
        </w:rPr>
        <w:t>.</w:t>
      </w:r>
    </w:p>
    <w:sectPr w:rsidR="007F5F5E">
      <w:type w:val="continuous"/>
      <w:pgSz w:w="15840" w:h="12240" w:orient="landscape"/>
      <w:pgMar w:top="6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684"/>
    <w:multiLevelType w:val="multilevel"/>
    <w:tmpl w:val="3A2E58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5E"/>
    <w:rsid w:val="000048B3"/>
    <w:rsid w:val="00061850"/>
    <w:rsid w:val="00242E80"/>
    <w:rsid w:val="0076789F"/>
    <w:rsid w:val="007F5F5E"/>
    <w:rsid w:val="008D0EA2"/>
    <w:rsid w:val="008D73C2"/>
    <w:rsid w:val="009028DA"/>
    <w:rsid w:val="0098142E"/>
    <w:rsid w:val="00CA2D4D"/>
    <w:rsid w:val="00E17CA4"/>
    <w:rsid w:val="00E26D83"/>
    <w:rsid w:val="00E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5BDEC-0BEE-47BE-B10B-66CCB75D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nana gogichaishvili</cp:lastModifiedBy>
  <cp:revision>9</cp:revision>
  <cp:lastPrinted>2020-02-12T07:47:00Z</cp:lastPrinted>
  <dcterms:created xsi:type="dcterms:W3CDTF">2020-02-11T13:32:00Z</dcterms:created>
  <dcterms:modified xsi:type="dcterms:W3CDTF">2020-02-14T06:47:00Z</dcterms:modified>
</cp:coreProperties>
</file>