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7C3" w:rsidRDefault="006737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ვებგვერდი, 10/06/2014  </w:t>
      </w:r>
    </w:p>
    <w:p w:rsidR="006737C3" w:rsidRDefault="006737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სარეგისტრაციო კოდი  </w:t>
      </w:r>
    </w:p>
    <w:p w:rsidR="006737C3" w:rsidRDefault="006737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010170000.10.003.017989  </w:t>
      </w:r>
    </w:p>
    <w:p w:rsidR="006737C3" w:rsidRDefault="006737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6737C3" w:rsidRDefault="006737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32"/>
        </w:rPr>
      </w:pPr>
      <w:r>
        <w:rPr>
          <w:rFonts w:ascii="Sylfaen" w:eastAsia="Sylfaen" w:hAnsi="Sylfaen"/>
          <w:b/>
          <w:sz w:val="32"/>
        </w:rPr>
        <w:t>საქართველოს მთავრობის</w:t>
      </w:r>
    </w:p>
    <w:p w:rsidR="006737C3" w:rsidRDefault="006737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32"/>
        </w:rPr>
      </w:pPr>
      <w:r>
        <w:rPr>
          <w:rFonts w:ascii="Sylfaen" w:eastAsia="Sylfaen" w:hAnsi="Sylfaen"/>
          <w:b/>
          <w:sz w:val="32"/>
        </w:rPr>
        <w:t>დადგენილება №370</w:t>
      </w:r>
    </w:p>
    <w:p w:rsidR="006737C3" w:rsidRDefault="006737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32"/>
        </w:rPr>
      </w:pPr>
      <w:r>
        <w:rPr>
          <w:rFonts w:ascii="Sylfaen" w:eastAsia="Sylfaen" w:hAnsi="Sylfaen"/>
          <w:b/>
          <w:sz w:val="32"/>
        </w:rPr>
        <w:t>2014 წლის 6 ივნისი ქ. თბილისი</w:t>
      </w:r>
    </w:p>
    <w:p w:rsidR="006737C3" w:rsidRDefault="006737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32"/>
        </w:rPr>
      </w:pPr>
    </w:p>
    <w:p w:rsidR="006737C3" w:rsidRDefault="006737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32"/>
        </w:rPr>
      </w:pPr>
      <w:r>
        <w:rPr>
          <w:rFonts w:ascii="Sylfaen" w:eastAsia="Sylfaen" w:hAnsi="Sylfaen"/>
          <w:b/>
          <w:sz w:val="32"/>
        </w:rPr>
        <w:t>დევნილთა გრძელვადიანი განსახლებისა და დევნილის შემწეობის დანიშვნის პროცესის ხელშეწყობისათვის დამატებითი ღონისძიებების განხორციელების შესახებ</w:t>
      </w:r>
    </w:p>
    <w:p w:rsidR="006737C3" w:rsidRDefault="006737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 </w:t>
      </w:r>
    </w:p>
    <w:p w:rsidR="006737C3" w:rsidRDefault="006737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rPr>
      </w:pPr>
      <w:r>
        <w:rPr>
          <w:rFonts w:ascii="Sylfaen" w:eastAsia="Sylfaen" w:hAnsi="Sylfaen"/>
          <w:b/>
          <w:sz w:val="24"/>
        </w:rPr>
        <w:t xml:space="preserve">მუხლი 1 </w:t>
      </w:r>
    </w:p>
    <w:p w:rsidR="006737C3" w:rsidRDefault="006737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 xml:space="preserve">1.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მუხლის „ა“ ქვეპუნქტისა და „პერსონალურ მონაცემთა დაცვის შესახებ“ საქართველოს კანონის მე-5 მუხლის „გ“ და „თ“ ქვეპუნქტების საფუძველზე,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მიერ დევნილთა გრძელვადიანი განსახლებისა და დევნილის შემწეობის დანიშვნის პროცესის ობიექტურად წარმართვის ხელშეწყობის მიზნით, დაევალოს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 სსიპ – სოციალური მომსახურების სააგენტოს, მის მიერ ადმინისტრირებად „სოციალურად დაუცველი ოჯახების მონაცემთა ერთიან ბაზასთან“ და „სახელმწიფო გასაცემლების (სახელმწიფო პენსია/საპენსიო პაკეტი, სახელმწიფო კომპენსაცია, სოციალური პაკეტი) მიმღებთა ბაზასთან“,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საქართველოს ოკუპირებული ტერიტორიებიდან იძულებით გადაადგი­ლებულ პირთა – დევნილთა მონაცემებთან სრული წვდომისათვის საჭირო ღონისძიებების გატარება. </w:t>
      </w:r>
    </w:p>
    <w:p w:rsidR="006737C3" w:rsidRDefault="006737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rPr>
      </w:pPr>
      <w:r>
        <w:rPr>
          <w:rFonts w:ascii="Sylfaen" w:eastAsia="Sylfaen" w:hAnsi="Sylfaen"/>
          <w:b/>
          <w:sz w:val="24"/>
        </w:rPr>
        <w:t xml:space="preserve">მუხლი 2 </w:t>
      </w:r>
    </w:p>
    <w:p w:rsidR="006737C3" w:rsidRDefault="006737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 xml:space="preserve">დადგენილება ამოქმედდეს გამოქვეყნებისთანავე.  </w:t>
      </w:r>
    </w:p>
    <w:p w:rsidR="006737C3" w:rsidRDefault="006737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p>
    <w:p w:rsidR="006737C3" w:rsidRDefault="006737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 xml:space="preserve">პრემიერ-მინისტრი                                                          </w:t>
      </w:r>
      <w:r>
        <w:rPr>
          <w:rFonts w:ascii="Sylfaen" w:eastAsia="Sylfaen" w:hAnsi="Sylfaen"/>
          <w:b/>
          <w:i/>
          <w:sz w:val="24"/>
        </w:rPr>
        <w:t>ირაკლი ღარიბაშვილი</w:t>
      </w:r>
      <w:r>
        <w:rPr>
          <w:rFonts w:ascii="Sylfaen" w:eastAsia="Sylfaen" w:hAnsi="Sylfaen"/>
          <w:sz w:val="24"/>
        </w:rPr>
        <w:t xml:space="preserve"> </w:t>
      </w:r>
    </w:p>
    <w:p w:rsidR="006737C3" w:rsidRDefault="006737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p>
    <w:p w:rsidR="00E01139" w:rsidRDefault="00E011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p>
    <w:p w:rsidR="00E01139" w:rsidRDefault="00E011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p>
    <w:p w:rsidR="007A0A18" w:rsidRDefault="007A0A18" w:rsidP="00C361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p>
    <w:sectPr w:rsidR="007A0A18" w:rsidSect="00BC1AE2">
      <w:pgSz w:w="12240" w:h="15840"/>
      <w:pgMar w:top="1138" w:right="1138" w:bottom="1138" w:left="1138"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4F745B"/>
    <w:multiLevelType w:val="hybridMultilevel"/>
    <w:tmpl w:val="03ECB44A"/>
    <w:lvl w:ilvl="0" w:tplc="8BFA99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hideGrammaticalErrors/>
  <w:defaultTabStop w:val="113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F802C4"/>
    <w:rsid w:val="00193E0E"/>
    <w:rsid w:val="002E29DD"/>
    <w:rsid w:val="002E757E"/>
    <w:rsid w:val="004370DB"/>
    <w:rsid w:val="00621DEA"/>
    <w:rsid w:val="006737C3"/>
    <w:rsid w:val="007A0A18"/>
    <w:rsid w:val="007E5191"/>
    <w:rsid w:val="00842D8D"/>
    <w:rsid w:val="008A36AB"/>
    <w:rsid w:val="0096785A"/>
    <w:rsid w:val="00A20934"/>
    <w:rsid w:val="00BC1AE2"/>
    <w:rsid w:val="00BC36BF"/>
    <w:rsid w:val="00C12C5B"/>
    <w:rsid w:val="00C361F1"/>
    <w:rsid w:val="00E01139"/>
    <w:rsid w:val="00E0181A"/>
    <w:rsid w:val="00E5581A"/>
    <w:rsid w:val="00F67883"/>
    <w:rsid w:val="00F802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AE2"/>
    <w:pPr>
      <w:spacing w:after="200" w:line="276" w:lineRule="auto"/>
    </w:pPr>
    <w:rPr>
      <w:rFonts w:ascii="Calibri" w:eastAsia="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C1AE2"/>
    <w:rPr>
      <w:rFonts w:ascii="Arial" w:eastAsia="Arial" w:hAnsi="Arial"/>
      <w:sz w:val="24"/>
    </w:rPr>
  </w:style>
  <w:style w:type="paragraph" w:styleId="NormalWeb">
    <w:name w:val="Normal (Web)"/>
    <w:basedOn w:val="Normal"/>
    <w:rsid w:val="00BC1AE2"/>
    <w:pPr>
      <w:spacing w:before="100" w:after="100" w:line="240" w:lineRule="atLeast"/>
    </w:pPr>
    <w:rPr>
      <w:rFonts w:ascii="Times New Roman" w:eastAsia="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CharactersWithSpaces>
  <SharedDoc>false</SharedDoc>
  <HyperlinkBase>C:\1\</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dchkheidze</dc:creator>
  <cp:lastModifiedBy>dchkheidze</cp:lastModifiedBy>
  <cp:revision>2</cp:revision>
  <cp:lastPrinted>2015-04-22T17:21:00Z</cp:lastPrinted>
  <dcterms:created xsi:type="dcterms:W3CDTF">2016-10-31T08:12:00Z</dcterms:created>
  <dcterms:modified xsi:type="dcterms:W3CDTF">2016-10-31T08:12:00Z</dcterms:modified>
</cp:coreProperties>
</file>