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Spacing"/>
        <w:rPr>
          <w:lang w:val="ka-GE"/>
        </w:rPr>
      </w:pPr>
      <w:r>
        <w:rPr>
          <w:rFonts w:cs="Sylfaen" w:ascii="Sylfaen" w:hAnsi="Sylfaen"/>
          <w:lang w:val="ka-GE"/>
        </w:rPr>
        <w:t>1. ჯანმრთელობის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დაზღვევის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მართვის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სისტემა</w:t>
      </w:r>
      <w:r>
        <w:rPr>
          <w:lang w:val="ka-GE"/>
        </w:rPr>
        <w:t xml:space="preserve">. </w:t>
      </w:r>
    </w:p>
    <w:p>
      <w:pPr>
        <w:pStyle w:val="NoSpacing"/>
        <w:ind w:left="36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ზოგადი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ინფორმაცია</w:t>
      </w:r>
    </w:p>
    <w:p>
      <w:pPr>
        <w:pStyle w:val="NoSpacing"/>
        <w:ind w:left="360" w:right="0" w:hanging="0"/>
        <w:rPr>
          <w:lang w:val="ka-GE"/>
        </w:rPr>
      </w:pPr>
      <w:r>
        <w:rPr>
          <w:rFonts w:cs="Sylfaen" w:ascii="Sylfaen" w:hAnsi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ძირითადი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დანიშნულებაა</w:t>
      </w:r>
      <w:r>
        <w:rPr>
          <w:lang w:val="ka-GE"/>
        </w:rPr>
        <w:t xml:space="preserve"> - </w:t>
      </w:r>
      <w:r>
        <w:rPr>
          <w:rFonts w:cs="Sylfaen" w:ascii="Sylfaen" w:hAnsi="Sylfaen"/>
          <w:lang w:val="ka-GE"/>
        </w:rPr>
        <w:t>პირველწყაროდან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მოპოვებული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საფუძველზე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სტატუსის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მქონე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ბენეფიციარების</w:t>
      </w:r>
      <w:r>
        <w:rPr>
          <w:lang w:val="ka-GE"/>
        </w:rPr>
        <w:t xml:space="preserve">, </w:t>
      </w:r>
      <w:r>
        <w:rPr>
          <w:rFonts w:cs="Sylfaen" w:ascii="Sylfaen" w:hAnsi="Sylfaen"/>
          <w:lang w:val="ka-GE"/>
        </w:rPr>
        <w:t>დაზღვევის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უფლების</w:t>
      </w:r>
      <w:r>
        <w:rPr>
          <w:lang w:val="ka-GE"/>
        </w:rPr>
        <w:t xml:space="preserve">, </w:t>
      </w:r>
      <w:r>
        <w:rPr>
          <w:rFonts w:cs="Sylfaen" w:ascii="Sylfaen" w:hAnsi="Sylfaen"/>
          <w:lang w:val="ka-GE"/>
        </w:rPr>
        <w:t>სადაზღვევო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პერიოდების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სადაზღვევო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პოლისების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განსაზღვრა</w:t>
      </w:r>
      <w:r>
        <w:rPr>
          <w:lang w:val="ka-GE"/>
        </w:rPr>
        <w:t>/</w:t>
      </w:r>
      <w:r>
        <w:rPr>
          <w:rFonts w:cs="Sylfaen" w:ascii="Sylfaen" w:hAnsi="Sylfaen"/>
          <w:lang w:val="ka-GE"/>
        </w:rPr>
        <w:t>ფორმირება</w:t>
      </w:r>
      <w:r>
        <w:rPr>
          <w:lang w:val="ka-GE"/>
        </w:rPr>
        <w:t xml:space="preserve"> -</w:t>
      </w:r>
      <w:r>
        <w:rPr>
          <w:rFonts w:cs="Sylfaen" w:ascii="Sylfaen" w:hAnsi="Sylfaen"/>
          <w:lang w:val="ka-GE"/>
        </w:rPr>
        <w:t>დადგენილება</w:t>
      </w:r>
      <w:r>
        <w:rPr>
          <w:lang w:val="ka-GE"/>
        </w:rPr>
        <w:t xml:space="preserve"> 218, </w:t>
      </w:r>
      <w:r>
        <w:rPr>
          <w:rFonts w:cs="Sylfaen" w:ascii="Sylfaen" w:hAnsi="Sylfaen"/>
          <w:lang w:val="ka-GE"/>
        </w:rPr>
        <w:t>დადგენილება</w:t>
      </w:r>
      <w:r>
        <w:rPr>
          <w:lang w:val="ka-GE"/>
        </w:rPr>
        <w:t xml:space="preserve"> 165 </w:t>
      </w:r>
      <w:r>
        <w:rPr>
          <w:rFonts w:cs="Sylfaen"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დადგენილება</w:t>
      </w:r>
      <w:r>
        <w:rPr>
          <w:lang w:val="ka-GE"/>
        </w:rPr>
        <w:t xml:space="preserve"> 36 </w:t>
      </w:r>
      <w:r>
        <w:rPr>
          <w:rFonts w:cs="Sylfaen" w:ascii="Sylfaen" w:hAnsi="Sylfaen"/>
          <w:lang w:val="ka-GE"/>
        </w:rPr>
        <w:t>შესაბამისად</w:t>
      </w:r>
      <w:r>
        <w:rPr>
          <w:lang w:val="ka-GE"/>
        </w:rPr>
        <w:t>.</w:t>
      </w:r>
    </w:p>
    <w:p>
      <w:pPr>
        <w:pStyle w:val="NoSpacing"/>
        <w:rPr>
          <w:lang w:val="ka-GE"/>
        </w:rPr>
      </w:pPr>
      <w:r>
        <w:rPr>
          <w:rFonts w:cs="Sylfaen" w:ascii="Sylfaen" w:hAnsi="Sylfaen"/>
          <w:lang w:val="ka-GE"/>
        </w:rPr>
        <w:t>2. ჩართული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მხარეები</w:t>
      </w:r>
      <w:r>
        <w:rPr>
          <w:lang w:val="ka-GE"/>
        </w:rPr>
        <w:t>:</w:t>
      </w:r>
    </w:p>
    <w:p>
      <w:pPr>
        <w:pStyle w:val="NoSpacing"/>
        <w:ind w:left="36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მფლობელი</w:t>
      </w:r>
      <w:r>
        <w:rPr>
          <w:lang w:val="ka-GE"/>
        </w:rPr>
        <w:t xml:space="preserve">: </w:t>
      </w:r>
      <w:r>
        <w:rPr>
          <w:rFonts w:cs="Sylfaen" w:ascii="Sylfaen" w:hAnsi="Sylfaen"/>
          <w:lang w:val="ka-GE"/>
        </w:rPr>
        <w:t>სოციალური მომსახურების სააგენტო - ჯანმრთელობის დაზღვევის პროგრამების ტექნიკური უზრუნველყოფის სამმართველო</w:t>
      </w:r>
    </w:p>
    <w:p>
      <w:pPr>
        <w:pStyle w:val="NoSpacing"/>
        <w:ind w:left="360" w:right="0" w:hanging="0"/>
        <w:rPr>
          <w:lang w:val="ka-GE"/>
        </w:rPr>
      </w:pPr>
      <w:r>
        <w:rPr>
          <w:rFonts w:cs="Sylfaen" w:ascii="Sylfaen" w:hAnsi="Sylfaen"/>
          <w:lang w:val="ka-GE"/>
        </w:rPr>
        <w:t>მომხმარებელები</w:t>
      </w:r>
      <w:r>
        <w:rPr>
          <w:lang w:val="ka-GE"/>
        </w:rPr>
        <w:t xml:space="preserve">: </w:t>
      </w:r>
    </w:p>
    <w:p>
      <w:pPr>
        <w:pStyle w:val="NoSpacing"/>
        <w:ind w:left="720" w:right="0" w:hanging="0"/>
        <w:rPr>
          <w:rFonts w:cs="Sylfaen" w:ascii="Sylfaen" w:hAnsi="Sylfaen"/>
          <w:lang w:val="ka-GE"/>
        </w:rPr>
      </w:pPr>
      <w:r>
        <w:rPr>
          <w:lang w:val="ka-GE"/>
        </w:rPr>
        <w:t xml:space="preserve">- </w:t>
      </w:r>
      <w:r>
        <w:rPr>
          <w:rFonts w:cs="Sylfaen" w:ascii="Sylfaen" w:hAnsi="Sylfaen"/>
          <w:lang w:val="ka-GE"/>
        </w:rPr>
        <w:t>სოციალური მომსახურების სააგენტო რაიონები,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რეგიონების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ჩათვლით</w:t>
      </w:r>
    </w:p>
    <w:p>
      <w:pPr>
        <w:pStyle w:val="NoSpacing"/>
        <w:ind w:left="720" w:right="0" w:hanging="0"/>
        <w:rPr>
          <w:rFonts w:cs="Sylfaen" w:ascii="Sylfaen" w:hAnsi="Sylfaen"/>
          <w:lang w:val="ka-GE"/>
        </w:rPr>
      </w:pPr>
      <w:r>
        <w:rPr>
          <w:lang w:val="ka-GE"/>
        </w:rPr>
        <w:t xml:space="preserve">- </w:t>
      </w:r>
      <w:r>
        <w:rPr>
          <w:rFonts w:cs="Sylfaen" w:ascii="Sylfaen" w:hAnsi="Sylfaen"/>
          <w:lang w:val="ka-GE"/>
        </w:rPr>
        <w:t>საყოველთაო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მართვის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</w:t>
      </w:r>
      <w:r>
        <w:rPr>
          <w:rFonts w:cs="Sylfaen" w:ascii="Sylfaen" w:hAnsi="Sylfaen"/>
          <w:lang w:val="ka-GE"/>
        </w:rPr>
        <w:t>ისტემა</w:t>
      </w:r>
    </w:p>
    <w:p>
      <w:pPr>
        <w:pStyle w:val="NoSpacing"/>
        <w:ind w:left="720" w:right="0" w:hanging="0"/>
        <w:rPr>
          <w:rFonts w:cs="Sylfaen" w:ascii="Sylfaen" w:hAnsi="Sylfaen"/>
          <w:lang w:val="ka-GE"/>
        </w:rPr>
      </w:pPr>
      <w:r>
        <w:rPr>
          <w:lang w:val="ka-GE"/>
        </w:rPr>
        <w:t xml:space="preserve">- </w:t>
      </w:r>
      <w:r>
        <w:rPr>
          <w:rFonts w:cs="Sylfaen" w:ascii="Sylfaen" w:hAnsi="Sylfaen"/>
          <w:lang w:val="ka-GE"/>
        </w:rPr>
        <w:t>იუსტიციის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სოფლის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სახლები</w:t>
      </w:r>
    </w:p>
    <w:p>
      <w:pPr>
        <w:pStyle w:val="NoSpacing"/>
        <w:ind w:left="720" w:right="0" w:hanging="0"/>
        <w:rPr>
          <w:rFonts w:cs="Sylfaen" w:ascii="Sylfaen" w:hAnsi="Sylfaen"/>
          <w:lang w:val="ka-GE"/>
        </w:rPr>
      </w:pPr>
      <w:r>
        <w:rPr>
          <w:lang w:val="ka-GE"/>
        </w:rPr>
        <w:t xml:space="preserve">- </w:t>
      </w:r>
      <w:r>
        <w:rPr>
          <w:rFonts w:cs="Sylfaen" w:ascii="Sylfaen" w:hAnsi="Sylfaen"/>
          <w:lang w:val="ka-GE"/>
        </w:rPr>
        <w:t>სტაციონარები</w:t>
      </w:r>
    </w:p>
    <w:p>
      <w:pPr>
        <w:pStyle w:val="NoSpacing"/>
        <w:ind w:left="720" w:right="0" w:hanging="0"/>
        <w:rPr>
          <w:rFonts w:cs="Sylfaen" w:ascii="Sylfaen" w:hAnsi="Sylfaen"/>
          <w:lang w:val="ka-GE"/>
        </w:rPr>
      </w:pPr>
      <w:r>
        <w:rPr>
          <w:lang w:val="ka-GE"/>
        </w:rPr>
        <w:t xml:space="preserve">- </w:t>
      </w:r>
      <w:r>
        <w:rPr>
          <w:rFonts w:cs="Sylfaen" w:ascii="Sylfaen" w:hAnsi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ფოსტა</w:t>
      </w:r>
    </w:p>
    <w:p>
      <w:pPr>
        <w:pStyle w:val="NoSpacing"/>
        <w:ind w:left="720" w:right="0" w:hanging="0"/>
        <w:rPr>
          <w:lang w:val="ka-GE"/>
        </w:rPr>
      </w:pPr>
      <w:r>
        <w:rPr>
          <w:lang w:val="ka-GE"/>
        </w:rPr>
        <w:t xml:space="preserve">- </w:t>
      </w:r>
      <w:r>
        <w:rPr>
          <w:rFonts w:cs="Sylfaen" w:ascii="Sylfaen" w:hAnsi="Sylfaen"/>
          <w:lang w:val="ka-GE"/>
        </w:rPr>
        <w:t>სადაზღვევო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კომპანიები</w:t>
      </w:r>
      <w:r>
        <w:rPr>
          <w:lang w:val="ka-GE"/>
        </w:rPr>
        <w:t xml:space="preserve"> (</w:t>
      </w:r>
      <w:r>
        <w:rPr>
          <w:rFonts w:cs="Sylfaen" w:ascii="Sylfaen" w:hAnsi="Sylfaen"/>
          <w:lang w:val="ka-GE"/>
        </w:rPr>
        <w:t>ალფა</w:t>
      </w:r>
      <w:r>
        <w:rPr>
          <w:lang w:val="ka-GE"/>
        </w:rPr>
        <w:t xml:space="preserve">, </w:t>
      </w:r>
      <w:r>
        <w:rPr>
          <w:rFonts w:cs="Sylfaen" w:ascii="Sylfaen" w:hAnsi="Sylfaen"/>
          <w:lang w:val="ka-GE"/>
        </w:rPr>
        <w:t>ალდაგი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ა</w:t>
      </w:r>
      <w:r>
        <w:rPr>
          <w:lang w:val="ka-GE"/>
        </w:rPr>
        <w:t>.</w:t>
      </w:r>
      <w:r>
        <w:rPr>
          <w:rFonts w:cs="Sylfaen" w:ascii="Sylfaen" w:hAnsi="Sylfaen"/>
          <w:lang w:val="ka-GE"/>
        </w:rPr>
        <w:t>შ</w:t>
      </w:r>
      <w:r>
        <w:rPr>
          <w:lang w:val="ka-GE"/>
        </w:rPr>
        <w:t>.)</w:t>
      </w:r>
    </w:p>
    <w:p>
      <w:pPr>
        <w:pStyle w:val="NoSpacing"/>
        <w:ind w:left="360" w:right="0" w:hanging="0"/>
        <w:rPr>
          <w:lang w:val="ka-GE"/>
        </w:rPr>
      </w:pPr>
      <w:r>
        <w:rPr>
          <w:rFonts w:cs="Sylfaen" w:ascii="Sylfaen" w:hAnsi="Sylfaen"/>
          <w:lang w:val="ka-GE"/>
        </w:rPr>
        <w:t>როლები</w:t>
      </w:r>
      <w:r>
        <w:rPr>
          <w:lang w:val="ka-GE"/>
        </w:rPr>
        <w:t>:</w:t>
      </w:r>
    </w:p>
    <w:p>
      <w:pPr>
        <w:pStyle w:val="NoSpacing"/>
        <w:ind w:left="720" w:right="0" w:hanging="0"/>
        <w:rPr>
          <w:lang w:val="ka-GE"/>
        </w:rPr>
      </w:pPr>
      <w:r>
        <w:rPr>
          <w:rFonts w:cs="Sylfaen" w:ascii="Sylfaen" w:hAnsi="Sylfaen"/>
          <w:lang w:val="ka-GE"/>
        </w:rPr>
        <w:t>ადმინისტრატორი</w:t>
      </w:r>
      <w:r>
        <w:rPr>
          <w:lang w:val="ka-GE"/>
        </w:rPr>
        <w:t>.</w:t>
      </w:r>
    </w:p>
    <w:p>
      <w:pPr>
        <w:pStyle w:val="NoSpacing"/>
        <w:ind w:left="720" w:right="0" w:hanging="0"/>
        <w:rPr>
          <w:lang w:val="ka-GE"/>
        </w:rPr>
      </w:pPr>
      <w:r>
        <w:rPr>
          <w:rFonts w:cs="Sylfaen" w:ascii="Sylfaen" w:hAnsi="Sylfaen"/>
          <w:lang w:val="ka-GE"/>
        </w:rPr>
        <w:t>სადაზღვევო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კომპანია</w:t>
      </w:r>
      <w:r>
        <w:rPr>
          <w:lang w:val="ka-GE"/>
        </w:rPr>
        <w:t>.</w:t>
      </w:r>
    </w:p>
    <w:p>
      <w:pPr>
        <w:pStyle w:val="NoSpacing"/>
        <w:ind w:left="720" w:right="0" w:hanging="0"/>
        <w:rPr>
          <w:lang w:val="ka-GE"/>
        </w:rPr>
      </w:pPr>
      <w:r>
        <w:rPr>
          <w:rFonts w:cs="Sylfaen" w:ascii="Sylfaen" w:hAnsi="Sylfaen"/>
          <w:lang w:val="ka-GE"/>
        </w:rPr>
        <w:t>მისაღების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ოპერატორი</w:t>
      </w:r>
      <w:r>
        <w:rPr>
          <w:lang w:val="ka-GE"/>
        </w:rPr>
        <w:t>.</w:t>
      </w:r>
    </w:p>
    <w:p>
      <w:pPr>
        <w:pStyle w:val="NoSpacing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3. სისტემის</w:t>
      </w:r>
      <w:r>
        <w:rPr>
          <w:lang w:val="ka-GE"/>
        </w:rPr>
        <w:t xml:space="preserve"> </w:t>
      </w:r>
      <w:r>
        <w:rPr>
          <w:rFonts w:cs="Sylfaen" w:ascii="Sylfaen" w:hAnsi="Sylfaen"/>
          <w:lang w:val="ka-GE"/>
        </w:rPr>
        <w:t>არქიტექტურა</w:t>
      </w:r>
    </w:p>
    <w:p>
      <w:pPr>
        <w:pStyle w:val="NoSpacing"/>
        <w:ind w:left="0" w:right="0" w:firstLine="360"/>
        <w:rPr>
          <w:rFonts w:cs="Sylfaen" w:ascii="Sylfaen" w:hAnsi="Sylfaen"/>
          <w:lang w:val="ka-GE"/>
        </w:rPr>
      </w:pPr>
      <w:r>
        <w:rPr>
          <w:lang w:val="ka-GE"/>
        </w:rPr>
        <w:t xml:space="preserve">3.1 </w:t>
      </w:r>
      <w:r>
        <w:rPr>
          <w:rFonts w:cs="Sylfaen" w:ascii="Sylfaen" w:hAnsi="Sylfaen"/>
          <w:lang w:val="ka-GE"/>
        </w:rPr>
        <w:t>ფიზიკური</w:t>
      </w:r>
    </w:p>
    <w:p>
      <w:pPr>
        <w:pStyle w:val="NoSpacing"/>
        <w:ind w:left="72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კომპონენტები:</w:t>
      </w:r>
    </w:p>
    <w:p>
      <w:pPr>
        <w:pStyle w:val="NoSpacing"/>
        <w:ind w:left="144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პოლისების PDF-ში გენერატორი (appserver)</w:t>
      </w:r>
    </w:p>
    <w:p>
      <w:pPr>
        <w:pStyle w:val="NoSpacing"/>
        <w:ind w:left="144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პოლისი 165 (webserver)</w:t>
      </w:r>
    </w:p>
    <w:p>
      <w:pPr>
        <w:pStyle w:val="NoSpacing"/>
        <w:ind w:left="144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ჰიბრიდული (appserver)</w:t>
      </w:r>
    </w:p>
    <w:p>
      <w:pPr>
        <w:pStyle w:val="NoSpacing"/>
        <w:ind w:left="144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დაზღვევის ანგარიშები (appserver)</w:t>
      </w:r>
    </w:p>
    <w:p>
      <w:pPr>
        <w:pStyle w:val="NoSpacing"/>
        <w:ind w:left="144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საჯარო რეესტრის ანალიზის ავტომატიზირებული პროცესი (appserver)</w:t>
      </w:r>
    </w:p>
    <w:p>
      <w:pPr>
        <w:pStyle w:val="NoSpacing"/>
        <w:ind w:left="144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პირველწყაროების ანალიზის ავტომატიზირებული პროცესი (appserver)</w:t>
      </w:r>
    </w:p>
    <w:p>
      <w:pPr>
        <w:pStyle w:val="NoSpacing"/>
        <w:ind w:left="144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ცვლილებების გამოქვეყნება (appserver)</w:t>
      </w:r>
    </w:p>
    <w:p>
      <w:pPr>
        <w:pStyle w:val="NoSpacing"/>
        <w:ind w:left="144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პოლისების დარიგება (appserver)</w:t>
      </w:r>
    </w:p>
    <w:p>
      <w:pPr>
        <w:pStyle w:val="NoSpacing"/>
        <w:ind w:left="72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რესურსები:</w:t>
      </w:r>
    </w:p>
    <w:p>
      <w:pPr>
        <w:pStyle w:val="NoSpacing"/>
        <w:ind w:left="144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appserver - ვირტუალური სერვერი (172.17.7.40)</w:t>
      </w:r>
    </w:p>
    <w:p>
      <w:pPr>
        <w:pStyle w:val="NoSpacing"/>
        <w:ind w:left="144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webserver - ვირტუალური სერვერი (172.17.216.40)</w:t>
      </w:r>
    </w:p>
    <w:p>
      <w:pPr>
        <w:pStyle w:val="NoSpacing"/>
        <w:ind w:left="144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triton - Sql სერვერი (172.17.250.10)</w:t>
      </w:r>
    </w:p>
    <w:p>
      <w:pPr>
        <w:pStyle w:val="NoSpacing"/>
        <w:ind w:left="72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ზრდის პერსპექტივები:</w:t>
      </w:r>
    </w:p>
    <w:p>
      <w:pPr>
        <w:pStyle w:val="NoSpacing"/>
        <w:ind w:left="144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შემცირებისკენ - სისტემის საბოლოო გაჩერება იგეგმება 1/5/2014</w:t>
      </w:r>
    </w:p>
    <w:p>
      <w:pPr>
        <w:pStyle w:val="NoSpacing"/>
        <w:ind w:left="36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3.2 ლოგიკური არქიტექტურა</w:t>
      </w:r>
    </w:p>
    <w:p>
      <w:pPr>
        <w:pStyle w:val="NoSpacing"/>
        <w:ind w:left="72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3.2.1 სისტემის ფუნქციონალის აღწერა.</w:t>
      </w:r>
    </w:p>
    <w:p>
      <w:pPr>
        <w:pStyle w:val="NoSpacing"/>
        <w:ind w:left="72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- პრეზენტაციის შრე: http/html სტანდარტების შესაბამისად, node.js/express.js ტექნოლოგიბის გამოყენებით</w:t>
      </w:r>
    </w:p>
    <w:p>
      <w:pPr>
        <w:pStyle w:val="NoSpacing"/>
        <w:ind w:left="72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- ბიზნეს ლოგიკის შრე: მონაცემთა კონტროლები, შაბლონები, ვალიდაციები, ფორმატები რეალიზებულია შესაბამისი დადგენილებებიდან გამომდინარე.</w:t>
      </w:r>
    </w:p>
    <w:p>
      <w:pPr>
        <w:pStyle w:val="NoSpacing"/>
        <w:ind w:left="72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- სერვისების შრე: პირველწყაროებისგან მოწვდილი ჩანაწერების დამუშავება დადგენილებების შესაბამისად და სისტემის მომხმარებლებისთვის ხელმისაწვდომობის უზრუნველყოფა.</w:t>
      </w:r>
    </w:p>
    <w:p>
      <w:pPr>
        <w:pStyle w:val="NoSpacing"/>
        <w:ind w:left="72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- მონაცემების შრე: SQL და NoSql ბაზებ</w:t>
      </w:r>
      <w:bookmarkStart w:id="0" w:name="_GoBack"/>
      <w:bookmarkEnd w:id="0"/>
      <w:r>
        <w:rPr>
          <w:rFonts w:cs="Sylfaen" w:ascii="Sylfaen" w:hAnsi="Sylfaen"/>
          <w:lang w:val="ka-GE"/>
        </w:rPr>
        <w:t>თან ურთიერთობის სტანდარტული საშუალებები. დამუშავება map/reduce პლატფორმის საშუალებით.</w:t>
      </w:r>
    </w:p>
    <w:p>
      <w:pPr>
        <w:pStyle w:val="NoSpacing"/>
        <w:ind w:left="36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3.2.2 ინფორმაციული ნაკადები</w:t>
      </w:r>
    </w:p>
    <w:p>
      <w:pPr>
        <w:pStyle w:val="NoSpacing"/>
        <w:ind w:left="720" w:right="0" w:hanging="0"/>
        <w:rPr>
          <w:rFonts w:cs="Sylfaen" w:ascii="Sylfaen" w:hAnsi="Sylfaen"/>
          <w:lang w:val="ka-GE"/>
        </w:rPr>
      </w:pPr>
      <w:r>
        <w:rPr>
          <w:rFonts w:cs="Sylfaen" w:ascii="Sylfaen" w:hAnsi="Sylfaen"/>
          <w:lang w:val="ka-GE"/>
        </w:rPr>
        <w:t>3.2.2.1 შეტანილი:</w:t>
      </w:r>
    </w:p>
    <w:tbl>
      <w:tblPr>
        <w:jc w:val="left"/>
        <w:tblInd w:w="817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2925"/>
        <w:gridCol w:w="2603"/>
        <w:gridCol w:w="1134"/>
        <w:gridCol w:w="1672"/>
      </w:tblGrid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16"/>
                <w:szCs w:val="16"/>
                <w:lang w:val="ka-GE"/>
              </w:rPr>
            </w:pPr>
            <w:r>
              <w:rPr>
                <w:b/>
                <w:sz w:val="16"/>
                <w:szCs w:val="16"/>
                <w:lang w:val="ka-GE"/>
              </w:rPr>
              <w:t>#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ნაკადი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ფორმატი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პერიოდულობა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სოციალურად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დაუცველი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მოსახლეობა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სოციალური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მომსახურების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სააგენტო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Access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2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იძულებით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გადაადგილებული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პირები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ოკუპირებული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ტერიტორიებიდან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იძულებით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გადაადგილებულ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პირთა</w:t>
            </w:r>
            <w:r>
              <w:rPr>
                <w:sz w:val="16"/>
                <w:szCs w:val="16"/>
                <w:lang w:val="ka-GE"/>
              </w:rPr>
              <w:t xml:space="preserve">,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განსახლებისა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ლტოლვილთა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Access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3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მზრუნველობა მოკლებული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ბავშვები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სსიპ</w:t>
            </w:r>
            <w:r>
              <w:rPr>
                <w:sz w:val="16"/>
                <w:szCs w:val="16"/>
                <w:lang w:val="ka-GE"/>
              </w:rPr>
              <w:t xml:space="preserve"> –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ადამიანით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ვაჭრობის</w:t>
            </w:r>
            <w:r>
              <w:rPr>
                <w:sz w:val="16"/>
                <w:szCs w:val="16"/>
                <w:lang w:val="ka-GE"/>
              </w:rPr>
              <w:t xml:space="preserve"> (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ტრეფიკინგის</w:t>
            </w:r>
            <w:r>
              <w:rPr>
                <w:sz w:val="16"/>
                <w:szCs w:val="16"/>
                <w:lang w:val="ka-GE"/>
              </w:rPr>
              <w:t xml:space="preserve">)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მსხვერპლთა</w:t>
            </w:r>
            <w:r>
              <w:rPr>
                <w:sz w:val="16"/>
                <w:szCs w:val="16"/>
                <w:lang w:val="ka-GE"/>
              </w:rPr>
              <w:t xml:space="preserve">,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დაზარალებულთა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დაცვისა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დახმარების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სახელმწიფო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ფონდი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Access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4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რეინტეგრაციის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მინდობით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აღზრდის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ქვეპროგრამის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ბენეფიციარები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სოციალური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მომსახურების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სააგენტო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Access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5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ლაურეატები</w:t>
            </w:r>
            <w:r>
              <w:rPr>
                <w:sz w:val="16"/>
                <w:szCs w:val="16"/>
                <w:lang w:val="ka-GE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კულტურის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Access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6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ხანდაზმულთა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შშმპ</w:t>
            </w:r>
            <w:r>
              <w:rPr>
                <w:sz w:val="16"/>
                <w:szCs w:val="16"/>
                <w:lang w:val="ka-GE"/>
              </w:rPr>
              <w:t>–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პანსიონატების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ბენეფიციარები</w:t>
            </w:r>
            <w:r>
              <w:rPr>
                <w:sz w:val="16"/>
                <w:szCs w:val="16"/>
                <w:lang w:val="ka-GE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სსიპ</w:t>
            </w:r>
            <w:r>
              <w:rPr>
                <w:sz w:val="16"/>
                <w:szCs w:val="16"/>
                <w:lang w:val="ka-GE"/>
              </w:rPr>
              <w:t xml:space="preserve"> –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ადამიანით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ვაჭრობის</w:t>
            </w:r>
            <w:r>
              <w:rPr>
                <w:sz w:val="16"/>
                <w:szCs w:val="16"/>
                <w:lang w:val="ka-GE"/>
              </w:rPr>
              <w:t xml:space="preserve"> (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ტრეფიკინგის</w:t>
            </w:r>
            <w:r>
              <w:rPr>
                <w:sz w:val="16"/>
                <w:szCs w:val="16"/>
                <w:lang w:val="ka-GE"/>
              </w:rPr>
              <w:t xml:space="preserve">)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მსხვერპლთა</w:t>
            </w:r>
            <w:r>
              <w:rPr>
                <w:sz w:val="16"/>
                <w:szCs w:val="16"/>
                <w:lang w:val="ka-GE"/>
              </w:rPr>
              <w:t xml:space="preserve">,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დაზარალებულთა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დაცვისა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დახმარების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სახელმწიფო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ფონდი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Access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7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სკოლა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პანსიონების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ბენეფიციარები</w:t>
            </w:r>
            <w:r>
              <w:rPr>
                <w:sz w:val="16"/>
                <w:szCs w:val="16"/>
                <w:lang w:val="ka-GE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განათლებისა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მეცნიერების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სამინისტრომ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ან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განათლებისა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მეცნიერების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სამინისტროს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Access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8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პედაგოგები</w:t>
            </w:r>
            <w:r>
              <w:rPr>
                <w:sz w:val="16"/>
                <w:szCs w:val="16"/>
                <w:lang w:val="ka-GE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სსიპ</w:t>
            </w:r>
            <w:r>
              <w:rPr>
                <w:sz w:val="16"/>
                <w:szCs w:val="16"/>
                <w:lang w:val="ka-GE"/>
              </w:rPr>
              <w:t>-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განათლების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მართვის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საინფორმაციო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სისტემა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Access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9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უფროსი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აღმზრდელები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აღმზრდელები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სსიპ</w:t>
            </w:r>
            <w:r>
              <w:rPr>
                <w:sz w:val="16"/>
                <w:szCs w:val="16"/>
                <w:lang w:val="ka-GE"/>
              </w:rPr>
              <w:t xml:space="preserve"> –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ადამიანით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ვაჭრობის</w:t>
            </w:r>
            <w:r>
              <w:rPr>
                <w:sz w:val="16"/>
                <w:szCs w:val="16"/>
                <w:lang w:val="ka-GE"/>
              </w:rPr>
              <w:t xml:space="preserve"> (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ტრეფიკინგის</w:t>
            </w:r>
            <w:r>
              <w:rPr>
                <w:sz w:val="16"/>
                <w:szCs w:val="16"/>
                <w:lang w:val="ka-GE"/>
              </w:rPr>
              <w:t xml:space="preserve">)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მსხვერპლთა</w:t>
            </w:r>
            <w:r>
              <w:rPr>
                <w:sz w:val="16"/>
                <w:szCs w:val="16"/>
                <w:lang w:val="ka-GE"/>
              </w:rPr>
              <w:t xml:space="preserve">,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დაზარალებულთა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დაცვისა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დახმარების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სახელმწიფო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ფონდი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Access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10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აფხაზეთის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ა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რ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ოჯახები</w:t>
            </w:r>
            <w:r>
              <w:rPr>
                <w:sz w:val="16"/>
                <w:szCs w:val="16"/>
                <w:lang w:val="ka-GE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შსს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სახელმწიფო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უსაფრთხოების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სააგენტო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Access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12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სათემო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ორგანიზაციების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ბენეფიციარები</w:t>
            </w:r>
            <w:r>
              <w:rPr>
                <w:sz w:val="16"/>
                <w:szCs w:val="16"/>
                <w:lang w:val="ka-GE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სოციალური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მომსახურების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სააგენტო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Excel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13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მცირე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საოჯახო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ტიპის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სახლის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ბენეფიციარები</w:t>
            </w:r>
            <w:r>
              <w:rPr>
                <w:sz w:val="16"/>
                <w:szCs w:val="16"/>
                <w:lang w:val="ka-GE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სოციალური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მომსახურების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სააგენტო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Excel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14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აფხაზეთის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ა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რ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პედაგოგები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სსიპ</w:t>
            </w:r>
            <w:r>
              <w:rPr>
                <w:sz w:val="16"/>
                <w:szCs w:val="16"/>
                <w:lang w:val="ka-GE"/>
              </w:rPr>
              <w:t>-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განათლების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მართვის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საინფორმაციო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სისტემა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Access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15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რესურს</w:t>
            </w:r>
            <w:r>
              <w:rPr>
                <w:sz w:val="16"/>
                <w:szCs w:val="16"/>
                <w:lang w:val="ka-GE"/>
              </w:rPr>
              <w:t>-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ცენტრების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თანამშრომლები</w:t>
            </w:r>
            <w:r>
              <w:rPr>
                <w:sz w:val="16"/>
                <w:szCs w:val="16"/>
                <w:lang w:val="ka-GE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განათლების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სამინიტრო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Access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16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საპენსიო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ასაკის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მოსახლეობა</w:t>
            </w:r>
            <w:r>
              <w:rPr>
                <w:sz w:val="16"/>
                <w:szCs w:val="16"/>
                <w:lang w:val="ka-GE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სამოქალაქო რეესტრი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Access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17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სტუდენტები</w:t>
            </w:r>
            <w:r>
              <w:rPr>
                <w:sz w:val="16"/>
                <w:szCs w:val="16"/>
                <w:lang w:val="ka-GE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განათლების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სამინიტრო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Access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18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0 - 5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წლის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ჩათვლით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ასაკის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ბავშვები</w:t>
            </w:r>
            <w:r>
              <w:rPr>
                <w:sz w:val="16"/>
                <w:szCs w:val="16"/>
                <w:lang w:val="ka-GE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სამოქალაქო რეესტრი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BAK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19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შშმ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ბავშვი</w:t>
            </w:r>
            <w:r>
              <w:rPr>
                <w:sz w:val="16"/>
                <w:szCs w:val="16"/>
                <w:lang w:val="ka-GE"/>
              </w:rPr>
              <w:t xml:space="preserve"> 18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წლამდე</w:t>
            </w:r>
            <w:r>
              <w:rPr>
                <w:sz w:val="16"/>
                <w:szCs w:val="16"/>
                <w:lang w:val="ka-GE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სოციალური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მომსახურების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სააგენტო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BAK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20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შშმ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პირი</w:t>
            </w:r>
            <w:r>
              <w:rPr>
                <w:sz w:val="16"/>
                <w:szCs w:val="16"/>
                <w:lang w:val="ka-GE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სოციალური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მომსახურების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სააგენტო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BAK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21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არასაქართველოს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მოქალაქე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პენსიონერი</w:t>
            </w:r>
            <w:r>
              <w:rPr>
                <w:sz w:val="16"/>
                <w:szCs w:val="16"/>
                <w:lang w:val="ka-GE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სოციალური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მომსახურების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სააგენტო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BAK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ყოველი თვის დასაწყისი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22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ახალშობილი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ბავშვები</w:t>
            </w:r>
            <w:r>
              <w:rPr>
                <w:sz w:val="16"/>
                <w:szCs w:val="16"/>
                <w:lang w:val="ka-GE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სამოქალაქო რეესტრი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BAK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 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ჩაბარებული პოლისები</w:t>
            </w:r>
          </w:p>
        </w:tc>
        <w:tc>
          <w:tcPr>
            <w:tcW w:w="2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საქართველოს ფოსთა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WCF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ყოველ დღე</w:t>
            </w:r>
          </w:p>
        </w:tc>
      </w:tr>
    </w:tbl>
    <w:p>
      <w:pPr>
        <w:pStyle w:val="NoSpacing"/>
        <w:ind w:left="720" w:right="0" w:hanging="0"/>
        <w:rPr>
          <w:rFonts w:cs="Sylfaen" w:ascii="Sylfaen" w:hAnsi="Sylfaen"/>
        </w:rPr>
      </w:pPr>
      <w:r>
        <w:rPr>
          <w:rFonts w:cs="Sylfaen" w:ascii="Sylfaen" w:hAnsi="Sylfaen"/>
        </w:rPr>
      </w:r>
    </w:p>
    <w:p>
      <w:pPr>
        <w:pStyle w:val="NoSpacing"/>
        <w:ind w:left="720" w:right="0" w:hanging="0"/>
        <w:rPr>
          <w:rFonts w:cs="Sylfaen" w:ascii="Sylfaen" w:hAnsi="Sylfaen"/>
          <w:lang w:val="ka-GE"/>
        </w:rPr>
      </w:pPr>
      <w:r>
        <w:rPr>
          <w:lang w:val="ka-GE"/>
        </w:rPr>
        <w:t xml:space="preserve">3.2.2.2 </w:t>
      </w:r>
      <w:r>
        <w:rPr>
          <w:rFonts w:cs="Sylfaen" w:ascii="Sylfaen" w:hAnsi="Sylfaen"/>
          <w:lang w:val="ka-GE"/>
        </w:rPr>
        <w:t>გაცემული</w:t>
      </w:r>
    </w:p>
    <w:tbl>
      <w:tblPr>
        <w:jc w:val="left"/>
        <w:tblInd w:w="817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2976"/>
        <w:gridCol w:w="2551"/>
        <w:gridCol w:w="1134"/>
        <w:gridCol w:w="1673"/>
      </w:tblGrid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b/>
                <w:sz w:val="16"/>
                <w:szCs w:val="16"/>
                <w:lang w:val="ka-GE"/>
              </w:rPr>
              <w:t>#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b/>
                <w:sz w:val="16"/>
                <w:szCs w:val="16"/>
                <w:lang w:val="ka-GE"/>
              </w:rPr>
              <w:t>ინფორმაციული</w:t>
            </w:r>
            <w:r>
              <w:rPr>
                <w:b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b/>
                <w:sz w:val="16"/>
                <w:szCs w:val="16"/>
                <w:lang w:val="ka-GE"/>
              </w:rPr>
              <w:t>ნაკადი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b/>
                <w:sz w:val="16"/>
                <w:szCs w:val="16"/>
                <w:lang w:val="ka-GE"/>
              </w:rPr>
              <w:t>მიმღები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b/>
                <w:sz w:val="16"/>
                <w:szCs w:val="16"/>
                <w:lang w:val="ka-GE"/>
              </w:rPr>
              <w:t>გაცემის</w:t>
            </w:r>
            <w:r>
              <w:rPr>
                <w:b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b/>
                <w:sz w:val="16"/>
                <w:szCs w:val="16"/>
                <w:lang w:val="ka-GE"/>
              </w:rPr>
              <w:t>ფორმატი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b/>
                <w:sz w:val="16"/>
                <w:szCs w:val="16"/>
                <w:lang w:val="ka-GE"/>
              </w:rPr>
              <w:t>პერიოდულობა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სოციალური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მომსახურების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სააგენტო</w:t>
            </w:r>
            <w:r>
              <w:rPr>
                <w:sz w:val="16"/>
                <w:szCs w:val="16"/>
                <w:lang w:val="ka-GE"/>
              </w:rPr>
              <w:t xml:space="preserve"> (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საყოველთაო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ჯანდაცვა</w:t>
            </w:r>
            <w:r>
              <w:rPr>
                <w:sz w:val="16"/>
                <w:szCs w:val="16"/>
                <w:lang w:val="ka-GE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WCF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ჩასაბარებელი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პოლისები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ფოსტა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WCF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კონტრაქტების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სია</w:t>
            </w:r>
            <w:r>
              <w:rPr>
                <w:sz w:val="16"/>
                <w:szCs w:val="16"/>
                <w:lang w:val="ka-GE"/>
              </w:rPr>
              <w:t xml:space="preserve"> 218 (snapshot) ALD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კონტრაქტების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სია</w:t>
            </w:r>
            <w:r>
              <w:rPr>
                <w:sz w:val="16"/>
                <w:szCs w:val="16"/>
                <w:lang w:val="ka-GE"/>
              </w:rPr>
              <w:t xml:space="preserve"> 165 (snapshot) ALD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პრემიები</w:t>
            </w:r>
            <w:r>
              <w:rPr>
                <w:sz w:val="16"/>
                <w:szCs w:val="16"/>
                <w:lang w:val="ka-GE"/>
              </w:rPr>
              <w:t xml:space="preserve"> 218 ALD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პრემიები</w:t>
            </w:r>
            <w:r>
              <w:rPr>
                <w:sz w:val="16"/>
                <w:szCs w:val="16"/>
                <w:lang w:val="ka-GE"/>
              </w:rPr>
              <w:t xml:space="preserve"> 165 ALD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პრემიების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დანამატები</w:t>
            </w:r>
            <w:r>
              <w:rPr>
                <w:sz w:val="16"/>
                <w:szCs w:val="16"/>
                <w:lang w:val="ka-GE"/>
              </w:rPr>
              <w:t xml:space="preserve"> 165 ALD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კოტრაქტები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</w:t>
            </w:r>
            <w:r>
              <w:rPr>
                <w:sz w:val="16"/>
                <w:szCs w:val="16"/>
                <w:lang w:val="ka-GE"/>
              </w:rPr>
              <w:t xml:space="preserve"> ALD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ჩაბარებული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პოლისები</w:t>
            </w:r>
            <w:r>
              <w:rPr>
                <w:sz w:val="16"/>
                <w:szCs w:val="16"/>
                <w:lang w:val="ka-GE"/>
              </w:rPr>
              <w:t xml:space="preserve"> ALD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გაუქმებული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კონტრაქტები</w:t>
            </w:r>
            <w:r>
              <w:rPr>
                <w:sz w:val="16"/>
                <w:szCs w:val="16"/>
                <w:lang w:val="ka-GE"/>
              </w:rPr>
              <w:t xml:space="preserve"> ALD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კონტრაქტების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სია</w:t>
            </w:r>
            <w:r>
              <w:rPr>
                <w:sz w:val="16"/>
                <w:szCs w:val="16"/>
                <w:lang w:val="ka-GE"/>
              </w:rPr>
              <w:t xml:space="preserve"> 218 (snapshot) ALP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ALP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12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კონტრაქტების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სია</w:t>
            </w:r>
            <w:r>
              <w:rPr>
                <w:sz w:val="16"/>
                <w:szCs w:val="16"/>
                <w:lang w:val="ka-GE"/>
              </w:rPr>
              <w:t xml:space="preserve"> 165 (snapshot) ALP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ALP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13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პრემიები</w:t>
            </w:r>
            <w:r>
              <w:rPr>
                <w:sz w:val="16"/>
                <w:szCs w:val="16"/>
                <w:lang w:val="ka-GE"/>
              </w:rPr>
              <w:t xml:space="preserve"> 218 ALP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ALP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14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პრემიები</w:t>
            </w:r>
            <w:r>
              <w:rPr>
                <w:sz w:val="16"/>
                <w:szCs w:val="16"/>
                <w:lang w:val="ka-GE"/>
              </w:rPr>
              <w:t xml:space="preserve"> 165 ALP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ALP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15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პრემიების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დანამატები</w:t>
            </w:r>
            <w:r>
              <w:rPr>
                <w:sz w:val="16"/>
                <w:szCs w:val="16"/>
                <w:lang w:val="ka-GE"/>
              </w:rPr>
              <w:t xml:space="preserve"> 165 ALP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ALP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16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კოტრაქტები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</w:t>
            </w:r>
            <w:r>
              <w:rPr>
                <w:sz w:val="16"/>
                <w:szCs w:val="16"/>
                <w:lang w:val="ka-GE"/>
              </w:rPr>
              <w:t xml:space="preserve"> ALP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ALP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17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ჩაბარებული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პოლისები</w:t>
            </w:r>
            <w:r>
              <w:rPr>
                <w:sz w:val="16"/>
                <w:szCs w:val="16"/>
                <w:lang w:val="ka-GE"/>
              </w:rPr>
              <w:t xml:space="preserve"> ALP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ALP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18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გაუქმებული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კონტრაქტები</w:t>
            </w:r>
            <w:r>
              <w:rPr>
                <w:sz w:val="16"/>
                <w:szCs w:val="16"/>
                <w:lang w:val="ka-GE"/>
              </w:rPr>
              <w:t xml:space="preserve"> ALP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ALP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19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კონტრაქტების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სია</w:t>
            </w:r>
            <w:r>
              <w:rPr>
                <w:sz w:val="16"/>
                <w:szCs w:val="16"/>
                <w:lang w:val="ka-GE"/>
              </w:rPr>
              <w:t xml:space="preserve"> 218 (snapshot) GPI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GPI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20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კონტრაქტების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სია</w:t>
            </w:r>
            <w:r>
              <w:rPr>
                <w:sz w:val="16"/>
                <w:szCs w:val="16"/>
                <w:lang w:val="ka-GE"/>
              </w:rPr>
              <w:t xml:space="preserve"> 165 (snapshot) GPI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GPI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21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პრემიები</w:t>
            </w:r>
            <w:r>
              <w:rPr>
                <w:sz w:val="16"/>
                <w:szCs w:val="16"/>
                <w:lang w:val="ka-GE"/>
              </w:rPr>
              <w:t xml:space="preserve"> 218 GPI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GPI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22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პრემიები</w:t>
            </w:r>
            <w:r>
              <w:rPr>
                <w:sz w:val="16"/>
                <w:szCs w:val="16"/>
                <w:lang w:val="ka-GE"/>
              </w:rPr>
              <w:t xml:space="preserve"> 165 GPI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GPI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23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პრემიების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დანამატები</w:t>
            </w:r>
            <w:r>
              <w:rPr>
                <w:sz w:val="16"/>
                <w:szCs w:val="16"/>
                <w:lang w:val="ka-GE"/>
              </w:rPr>
              <w:t xml:space="preserve"> 165 GPI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GPI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24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კოტრაქტები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</w:t>
            </w:r>
            <w:r>
              <w:rPr>
                <w:sz w:val="16"/>
                <w:szCs w:val="16"/>
                <w:lang w:val="ka-GE"/>
              </w:rPr>
              <w:t xml:space="preserve"> GPI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GPI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25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ჩაბარებული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პოლისები</w:t>
            </w:r>
            <w:r>
              <w:rPr>
                <w:sz w:val="16"/>
                <w:szCs w:val="16"/>
                <w:lang w:val="ka-GE"/>
              </w:rPr>
              <w:t xml:space="preserve"> GPI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GPI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26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გაუქმებული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კონტრაქტები</w:t>
            </w:r>
            <w:r>
              <w:rPr>
                <w:sz w:val="16"/>
                <w:szCs w:val="16"/>
                <w:lang w:val="ka-GE"/>
              </w:rPr>
              <w:t xml:space="preserve"> GPI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GPI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27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კონტრაქტების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სია</w:t>
            </w:r>
            <w:r>
              <w:rPr>
                <w:sz w:val="16"/>
                <w:szCs w:val="16"/>
                <w:lang w:val="ka-GE"/>
              </w:rPr>
              <w:t xml:space="preserve"> 218 (snapshot) ICG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ICG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28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კონტრაქტების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სია</w:t>
            </w:r>
            <w:r>
              <w:rPr>
                <w:sz w:val="16"/>
                <w:szCs w:val="16"/>
                <w:lang w:val="ka-GE"/>
              </w:rPr>
              <w:t xml:space="preserve"> 165 (snapshot) ICG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ICG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29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პრემიები</w:t>
            </w:r>
            <w:r>
              <w:rPr>
                <w:sz w:val="16"/>
                <w:szCs w:val="16"/>
                <w:lang w:val="ka-GE"/>
              </w:rPr>
              <w:t xml:space="preserve"> 218 ICG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ICG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პრემიები</w:t>
            </w:r>
            <w:r>
              <w:rPr>
                <w:sz w:val="16"/>
                <w:szCs w:val="16"/>
                <w:lang w:val="ka-GE"/>
              </w:rPr>
              <w:t xml:space="preserve"> 165 ICG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ICG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31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პრემიების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დანამატები</w:t>
            </w:r>
            <w:r>
              <w:rPr>
                <w:sz w:val="16"/>
                <w:szCs w:val="16"/>
                <w:lang w:val="ka-GE"/>
              </w:rPr>
              <w:t xml:space="preserve"> 165 ICG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ICG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32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კოტრაქტები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</w:t>
            </w:r>
            <w:r>
              <w:rPr>
                <w:sz w:val="16"/>
                <w:szCs w:val="16"/>
                <w:lang w:val="ka-GE"/>
              </w:rPr>
              <w:t xml:space="preserve"> ICG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ICG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33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ჩაბარებული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პოლისები</w:t>
            </w:r>
            <w:r>
              <w:rPr>
                <w:sz w:val="16"/>
                <w:szCs w:val="16"/>
                <w:lang w:val="ka-GE"/>
              </w:rPr>
              <w:t xml:space="preserve"> ICG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ICG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34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გაუქმებული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კონტრაქტები</w:t>
            </w:r>
            <w:r>
              <w:rPr>
                <w:sz w:val="16"/>
                <w:szCs w:val="16"/>
                <w:lang w:val="ka-GE"/>
              </w:rPr>
              <w:t xml:space="preserve"> ICG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ICG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35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კონტრაქტების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სია</w:t>
            </w:r>
            <w:r>
              <w:rPr>
                <w:sz w:val="16"/>
                <w:szCs w:val="16"/>
                <w:lang w:val="ka-GE"/>
              </w:rPr>
              <w:t xml:space="preserve"> 218 (snapshot) IRO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IRO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36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კონტრაქტების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სია</w:t>
            </w:r>
            <w:r>
              <w:rPr>
                <w:sz w:val="16"/>
                <w:szCs w:val="16"/>
                <w:lang w:val="ka-GE"/>
              </w:rPr>
              <w:t xml:space="preserve"> 165 (snapshot) IRO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IRO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37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პრემიები</w:t>
            </w:r>
            <w:r>
              <w:rPr>
                <w:sz w:val="16"/>
                <w:szCs w:val="16"/>
                <w:lang w:val="ka-GE"/>
              </w:rPr>
              <w:t xml:space="preserve"> 218 IRO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IRO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38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პრემიები</w:t>
            </w:r>
            <w:r>
              <w:rPr>
                <w:sz w:val="16"/>
                <w:szCs w:val="16"/>
                <w:lang w:val="ka-GE"/>
              </w:rPr>
              <w:t xml:space="preserve"> 165 IRO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IRO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39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პრემიების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დანამატები</w:t>
            </w:r>
            <w:r>
              <w:rPr>
                <w:sz w:val="16"/>
                <w:szCs w:val="16"/>
                <w:lang w:val="ka-GE"/>
              </w:rPr>
              <w:t xml:space="preserve"> 165 IRO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IRO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თვე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40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დამატებული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კოტრაქტები</w:t>
            </w:r>
            <w:r>
              <w:rPr>
                <w:sz w:val="16"/>
                <w:szCs w:val="16"/>
                <w:lang w:val="ka-GE"/>
              </w:rPr>
              <w:t>/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უფლებები</w:t>
            </w:r>
            <w:r>
              <w:rPr>
                <w:sz w:val="16"/>
                <w:szCs w:val="16"/>
                <w:lang w:val="ka-GE"/>
              </w:rPr>
              <w:t xml:space="preserve"> IRO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IRO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41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ჩაბარებული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პოლისები</w:t>
            </w:r>
            <w:r>
              <w:rPr>
                <w:sz w:val="16"/>
                <w:szCs w:val="16"/>
                <w:lang w:val="ka-GE"/>
              </w:rPr>
              <w:t xml:space="preserve"> IRO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IRO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  <w:tr>
        <w:trPr>
          <w:cantSplit w:val="false"/>
        </w:trPr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42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გაუქმებული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კონტრაქტები</w:t>
            </w:r>
            <w:r>
              <w:rPr>
                <w:sz w:val="16"/>
                <w:szCs w:val="16"/>
                <w:lang w:val="ka-GE"/>
              </w:rPr>
              <w:t xml:space="preserve"> IRO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სადაზღვევო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კომპანია</w:t>
            </w:r>
            <w:r>
              <w:rPr>
                <w:sz w:val="16"/>
                <w:szCs w:val="16"/>
                <w:lang w:val="ka-GE"/>
              </w:rPr>
              <w:t xml:space="preserve"> IRO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MsAccess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მონაცემთა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ბაზა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rFonts w:cs="Sylfaen" w:ascii="Sylfaen" w:hAnsi="Sylfaen"/>
                <w:sz w:val="16"/>
                <w:szCs w:val="16"/>
                <w:lang w:val="ka-GE"/>
              </w:rPr>
            </w:pPr>
            <w:r>
              <w:rPr>
                <w:rFonts w:cs="Sylfaen" w:ascii="Sylfaen" w:hAnsi="Sylfaen"/>
                <w:sz w:val="16"/>
                <w:szCs w:val="16"/>
                <w:lang w:val="ka-GE"/>
              </w:rPr>
              <w:t>ყოველ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 w:ascii="Sylfaen" w:hAnsi="Sylfaen"/>
                <w:sz w:val="16"/>
                <w:szCs w:val="16"/>
                <w:lang w:val="ka-GE"/>
              </w:rPr>
              <w:t>დღე</w:t>
            </w:r>
          </w:p>
        </w:tc>
      </w:tr>
    </w:tbl>
    <w:p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 მონაცემთა ბაზის არქიტექტურა</w:t>
      </w:r>
    </w:p>
    <w:p>
      <w:pPr>
        <w:pStyle w:val="NoSpacing"/>
        <w:ind w:left="720" w:right="0" w:hanging="0"/>
        <w:rPr>
          <w:rFonts w:ascii="Sylfaen" w:hAnsi="Sylfaen"/>
        </w:rPr>
      </w:pPr>
      <w:r>
        <w:rPr>
          <w:rFonts w:ascii="Sylfaen" w:hAnsi="Sylfaen"/>
        </w:rPr>
        <w:t xml:space="preserve">იხილეთ დანართი </w:t>
      </w:r>
      <w:r>
        <w:rPr>
          <w:rFonts w:ascii="Sylfaen" w:hAnsi="Sylfaen"/>
        </w:rPr>
        <w:t>schema.</w:t>
      </w:r>
      <w:r>
        <w:rPr>
          <w:rFonts w:ascii="Sylfaen" w:hAnsi="Sylfaen"/>
        </w:rPr>
        <w:t>xlsx</w:t>
      </w:r>
    </w:p>
    <w:p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5 </w:t>
      </w:r>
      <w:r>
        <w:rPr>
          <w:rFonts w:ascii="Sylfaen" w:hAnsi="Sylfaen"/>
          <w:lang w:val="ka-GE"/>
        </w:rPr>
        <w:t>გამოყენებული ტექნოლოგიები</w:t>
      </w:r>
    </w:p>
    <w:p>
      <w:pPr>
        <w:pStyle w:val="NoSpacing"/>
        <w:ind w:left="720" w:right="0" w:hanging="0"/>
        <w:rPr>
          <w:rFonts w:ascii="Sylfaen" w:hAnsi="Sylfaen"/>
        </w:rPr>
      </w:pPr>
      <w:r>
        <w:rPr>
          <w:rFonts w:ascii="Sylfaen" w:hAnsi="Sylfaen"/>
        </w:rPr>
        <w:t>Git, Github, coffee script, JavaScript, node.js, express.js, MsWCF, MsASP.NET MVC, ElasticSearch, RavenDB, MSSQL, Hadoop</w:t>
      </w:r>
    </w:p>
    <w:p>
      <w:pPr>
        <w:pStyle w:val="NoSpacing"/>
        <w:ind w:left="720" w:right="0" w:hang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კოდის წერის სტილი - Google JavaScript style (http://google-styleguide.googlecode.com/svn/trunk/javascriptguide.xml)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  <w:font w:name="Sylfae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Microsoft YaHei" w:cs="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iPriority="0" w:semiHidden="0" w:unhideWhenUsed="0" w:name="Normal"/>
    <w:lsdException w:qFormat="1" w:uiPriority="9" w:semiHidden="0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iPriority="10" w:semiHidden="0" w:unhideWhenUsed="0" w:name="Title"/>
    <w:lsdException w:uiPriority="1" w:name="Default Paragraph Font"/>
    <w:lsdException w:qFormat="1" w:uiPriority="11" w:semiHidden="0" w:unhideWhenUsed="0" w:name="Subtitle"/>
    <w:lsdException w:qFormat="1" w:uiPriority="22" w:semiHidden="0" w:unhideWhenUsed="0" w:name="Strong"/>
    <w:lsdException w:qFormat="1" w:uiPriority="20" w:semiHidden="0" w:unhideWhenUsed="0" w:name="Emphasis"/>
    <w:lsdException w:uiPriority="59" w:semiHidden="0" w:unhideWhenUsed="0" w:name="Table Grid"/>
    <w:lsdException w:unhideWhenUsed="0" w:name="Placeholder Text"/>
    <w:lsdException w:qFormat="1" w:uiPriority="1" w:semiHidden="0" w:unhideWhenUsed="0" w:name="No Spacing"/>
    <w:lsdException w:uiPriority="60" w:semiHidden="0" w:unhideWhenUsed="0" w:name="Light Shading"/>
    <w:lsdException w:uiPriority="61" w:semiHidden="0" w:unhideWhenUsed="0" w:name="Light List"/>
    <w:lsdException w:uiPriority="62" w:semiHidden="0" w:unhideWhenUsed="0" w:name="Light Grid"/>
    <w:lsdException w:uiPriority="63" w:semiHidden="0" w:unhideWhenUsed="0" w:name="Medium Shading 1"/>
    <w:lsdException w:uiPriority="64" w:semiHidden="0" w:unhideWhenUsed="0" w:name="Medium Shading 2"/>
    <w:lsdException w:uiPriority="65" w:semiHidden="0" w:unhideWhenUsed="0" w:name="Medium List 1"/>
    <w:lsdException w:uiPriority="66" w:semiHidden="0" w:unhideWhenUsed="0" w:name="Medium List 2"/>
    <w:lsdException w:uiPriority="67" w:semiHidden="0" w:unhideWhenUsed="0" w:name="Medium Grid 1"/>
    <w:lsdException w:uiPriority="68" w:semiHidden="0" w:unhideWhenUsed="0" w:name="Medium Grid 2"/>
    <w:lsdException w:uiPriority="69" w:semiHidden="0" w:unhideWhenUsed="0" w:name="Medium Grid 3"/>
    <w:lsdException w:uiPriority="70" w:semiHidden="0" w:unhideWhenUsed="0" w:name="Dark List"/>
    <w:lsdException w:uiPriority="71" w:semiHidden="0" w:unhideWhenUsed="0" w:name="Colorful Shading"/>
    <w:lsdException w:uiPriority="72" w:semiHidden="0" w:unhideWhenUsed="0" w:name="Colorful List"/>
    <w:lsdException w:uiPriority="73" w:semiHidden="0" w:unhideWhenUsed="0" w:name="Colorful Grid"/>
    <w:lsdException w:uiPriority="60" w:semiHidden="0" w:unhideWhenUsed="0" w:name="Light Shading Accent 1"/>
    <w:lsdException w:uiPriority="61" w:semiHidden="0" w:unhideWhenUsed="0" w:name="Light List Accent 1"/>
    <w:lsdException w:uiPriority="62" w:semiHidden="0" w:unhideWhenUsed="0" w:name="Light Grid Accent 1"/>
    <w:lsdException w:uiPriority="63" w:semiHidden="0" w:unhideWhenUsed="0" w:name="Medium Shading 1 Accent 1"/>
    <w:lsdException w:uiPriority="64" w:semiHidden="0" w:unhideWhenUsed="0" w:name="Medium Shading 2 Accent 1"/>
    <w:lsdException w:uiPriority="65" w:semiHidden="0" w:unhideWhenUsed="0" w:name="Medium List 1 Accent 1"/>
    <w:lsdException w:unhideWhenUsed="0" w:name="Revision"/>
    <w:lsdException w:qFormat="1" w:uiPriority="34" w:semiHidden="0" w:unhideWhenUsed="0" w:name="List Paragraph"/>
    <w:lsdException w:qFormat="1" w:uiPriority="29" w:semiHidden="0" w:unhideWhenUsed="0" w:name="Quote"/>
    <w:lsdException w:qFormat="1" w:uiPriority="30" w:semiHidden="0" w:unhideWhenUsed="0" w:name="Intense Quote"/>
    <w:lsdException w:uiPriority="66" w:semiHidden="0" w:unhideWhenUsed="0" w:name="Medium List 2 Accent 1"/>
    <w:lsdException w:uiPriority="67" w:semiHidden="0" w:unhideWhenUsed="0" w:name="Medium Grid 1 Accent 1"/>
    <w:lsdException w:uiPriority="68" w:semiHidden="0" w:unhideWhenUsed="0" w:name="Medium Grid 2 Accent 1"/>
    <w:lsdException w:uiPriority="69" w:semiHidden="0" w:unhideWhenUsed="0" w:name="Medium Grid 3 Accent 1"/>
    <w:lsdException w:uiPriority="70" w:semiHidden="0" w:unhideWhenUsed="0" w:name="Dark List Accent 1"/>
    <w:lsdException w:uiPriority="71" w:semiHidden="0" w:unhideWhenUsed="0" w:name="Colorful Shading Accent 1"/>
    <w:lsdException w:uiPriority="72" w:semiHidden="0" w:unhideWhenUsed="0" w:name="Colorful List Accent 1"/>
    <w:lsdException w:uiPriority="73" w:semiHidden="0" w:unhideWhenUsed="0" w:name="Colorful Grid Accent 1"/>
    <w:lsdException w:uiPriority="60" w:semiHidden="0" w:unhideWhenUsed="0" w:name="Light Shading Accent 2"/>
    <w:lsdException w:uiPriority="61" w:semiHidden="0" w:unhideWhenUsed="0" w:name="Light List Accent 2"/>
    <w:lsdException w:uiPriority="62" w:semiHidden="0" w:unhideWhenUsed="0" w:name="Light Grid Accent 2"/>
    <w:lsdException w:uiPriority="63" w:semiHidden="0" w:unhideWhenUsed="0" w:name="Medium Shading 1 Accent 2"/>
    <w:lsdException w:uiPriority="64" w:semiHidden="0" w:unhideWhenUsed="0" w:name="Medium Shading 2 Accent 2"/>
    <w:lsdException w:uiPriority="65" w:semiHidden="0" w:unhideWhenUsed="0" w:name="Medium List 1 Accent 2"/>
    <w:lsdException w:uiPriority="66" w:semiHidden="0" w:unhideWhenUsed="0" w:name="Medium List 2 Accent 2"/>
    <w:lsdException w:uiPriority="67" w:semiHidden="0" w:unhideWhenUsed="0" w:name="Medium Grid 1 Accent 2"/>
    <w:lsdException w:uiPriority="68" w:semiHidden="0" w:unhideWhenUsed="0" w:name="Medium Grid 2 Accent 2"/>
    <w:lsdException w:uiPriority="69" w:semiHidden="0" w:unhideWhenUsed="0" w:name="Medium Grid 3 Accent 2"/>
    <w:lsdException w:uiPriority="70" w:semiHidden="0" w:unhideWhenUsed="0" w:name="Dark List Accent 2"/>
    <w:lsdException w:uiPriority="71" w:semiHidden="0" w:unhideWhenUsed="0" w:name="Colorful Shading Accent 2"/>
    <w:lsdException w:uiPriority="72" w:semiHidden="0" w:unhideWhenUsed="0" w:name="Colorful List Accent 2"/>
    <w:lsdException w:uiPriority="73" w:semiHidden="0" w:unhideWhenUsed="0" w:name="Colorful Grid Accent 2"/>
    <w:lsdException w:uiPriority="60" w:semiHidden="0" w:unhideWhenUsed="0" w:name="Light Shading Accent 3"/>
    <w:lsdException w:uiPriority="61" w:semiHidden="0" w:unhideWhenUsed="0" w:name="Light List Accent 3"/>
    <w:lsdException w:uiPriority="62" w:semiHidden="0" w:unhideWhenUsed="0" w:name="Light Grid Accent 3"/>
    <w:lsdException w:uiPriority="63" w:semiHidden="0" w:unhideWhenUsed="0" w:name="Medium Shading 1 Accent 3"/>
    <w:lsdException w:uiPriority="64" w:semiHidden="0" w:unhideWhenUsed="0" w:name="Medium Shading 2 Accent 3"/>
    <w:lsdException w:uiPriority="65" w:semiHidden="0" w:unhideWhenUsed="0" w:name="Medium List 1 Accent 3"/>
    <w:lsdException w:uiPriority="66" w:semiHidden="0" w:unhideWhenUsed="0" w:name="Medium List 2 Accent 3"/>
    <w:lsdException w:uiPriority="67" w:semiHidden="0" w:unhideWhenUsed="0" w:name="Medium Grid 1 Accent 3"/>
    <w:lsdException w:uiPriority="68" w:semiHidden="0" w:unhideWhenUsed="0" w:name="Medium Grid 2 Accent 3"/>
    <w:lsdException w:uiPriority="69" w:semiHidden="0" w:unhideWhenUsed="0" w:name="Medium Grid 3 Accent 3"/>
    <w:lsdException w:uiPriority="70" w:semiHidden="0" w:unhideWhenUsed="0" w:name="Dark List Accent 3"/>
    <w:lsdException w:uiPriority="71" w:semiHidden="0" w:unhideWhenUsed="0" w:name="Colorful Shading Accent 3"/>
    <w:lsdException w:uiPriority="72" w:semiHidden="0" w:unhideWhenUsed="0" w:name="Colorful List Accent 3"/>
    <w:lsdException w:uiPriority="73" w:semiHidden="0" w:unhideWhenUsed="0" w:name="Colorful Grid Accent 3"/>
    <w:lsdException w:uiPriority="60" w:semiHidden="0" w:unhideWhenUsed="0" w:name="Light Shading Accent 4"/>
    <w:lsdException w:uiPriority="61" w:semiHidden="0" w:unhideWhenUsed="0" w:name="Light List Accent 4"/>
    <w:lsdException w:uiPriority="62" w:semiHidden="0" w:unhideWhenUsed="0" w:name="Light Grid Accent 4"/>
    <w:lsdException w:uiPriority="63" w:semiHidden="0" w:unhideWhenUsed="0" w:name="Medium Shading 1 Accent 4"/>
    <w:lsdException w:uiPriority="64" w:semiHidden="0" w:unhideWhenUsed="0" w:name="Medium Shading 2 Accent 4"/>
    <w:lsdException w:uiPriority="65" w:semiHidden="0" w:unhideWhenUsed="0" w:name="Medium List 1 Accent 4"/>
    <w:lsdException w:uiPriority="66" w:semiHidden="0" w:unhideWhenUsed="0" w:name="Medium List 2 Accent 4"/>
    <w:lsdException w:uiPriority="67" w:semiHidden="0" w:unhideWhenUsed="0" w:name="Medium Grid 1 Accent 4"/>
    <w:lsdException w:uiPriority="68" w:semiHidden="0" w:unhideWhenUsed="0" w:name="Medium Grid 2 Accent 4"/>
    <w:lsdException w:uiPriority="69" w:semiHidden="0" w:unhideWhenUsed="0" w:name="Medium Grid 3 Accent 4"/>
    <w:lsdException w:uiPriority="70" w:semiHidden="0" w:unhideWhenUsed="0" w:name="Dark List Accent 4"/>
    <w:lsdException w:uiPriority="71" w:semiHidden="0" w:unhideWhenUsed="0" w:name="Colorful Shading Accent 4"/>
    <w:lsdException w:uiPriority="72" w:semiHidden="0" w:unhideWhenUsed="0" w:name="Colorful List Accent 4"/>
    <w:lsdException w:uiPriority="73" w:semiHidden="0" w:unhideWhenUsed="0" w:name="Colorful Grid Accent 4"/>
    <w:lsdException w:uiPriority="60" w:semiHidden="0" w:unhideWhenUsed="0" w:name="Light Shading Accent 5"/>
    <w:lsdException w:uiPriority="61" w:semiHidden="0" w:unhideWhenUsed="0" w:name="Light List Accent 5"/>
    <w:lsdException w:uiPriority="62" w:semiHidden="0" w:unhideWhenUsed="0" w:name="Light Grid Accent 5"/>
    <w:lsdException w:uiPriority="63" w:semiHidden="0" w:unhideWhenUsed="0" w:name="Medium Shading 1 Accent 5"/>
    <w:lsdException w:uiPriority="64" w:semiHidden="0" w:unhideWhenUsed="0" w:name="Medium Shading 2 Accent 5"/>
    <w:lsdException w:uiPriority="65" w:semiHidden="0" w:unhideWhenUsed="0" w:name="Medium List 1 Accent 5"/>
    <w:lsdException w:uiPriority="66" w:semiHidden="0" w:unhideWhenUsed="0" w:name="Medium List 2 Accent 5"/>
    <w:lsdException w:uiPriority="67" w:semiHidden="0" w:unhideWhenUsed="0" w:name="Medium Grid 1 Accent 5"/>
    <w:lsdException w:uiPriority="68" w:semiHidden="0" w:unhideWhenUsed="0" w:name="Medium Grid 2 Accent 5"/>
    <w:lsdException w:uiPriority="69" w:semiHidden="0" w:unhideWhenUsed="0" w:name="Medium Grid 3 Accent 5"/>
    <w:lsdException w:uiPriority="70" w:semiHidden="0" w:unhideWhenUsed="0" w:name="Dark List Accent 5"/>
    <w:lsdException w:uiPriority="71" w:semiHidden="0" w:unhideWhenUsed="0" w:name="Colorful Shading Accent 5"/>
    <w:lsdException w:uiPriority="72" w:semiHidden="0" w:unhideWhenUsed="0" w:name="Colorful List Accent 5"/>
    <w:lsdException w:uiPriority="73" w:semiHidden="0" w:unhideWhenUsed="0" w:name="Colorful Grid Accent 5"/>
    <w:lsdException w:uiPriority="60" w:semiHidden="0" w:unhideWhenUsed="0" w:name="Light Shading Accent 6"/>
    <w:lsdException w:uiPriority="61" w:semiHidden="0" w:unhideWhenUsed="0" w:name="Light List Accent 6"/>
    <w:lsdException w:uiPriority="62" w:semiHidden="0" w:unhideWhenUsed="0" w:name="Light Grid Accent 6"/>
    <w:lsdException w:uiPriority="63" w:semiHidden="0" w:unhideWhenUsed="0" w:name="Medium Shading 1 Accent 6"/>
    <w:lsdException w:uiPriority="64" w:semiHidden="0" w:unhideWhenUsed="0" w:name="Medium Shading 2 Accent 6"/>
    <w:lsdException w:uiPriority="65" w:semiHidden="0" w:unhideWhenUsed="0" w:name="Medium List 1 Accent 6"/>
    <w:lsdException w:uiPriority="66" w:semiHidden="0" w:unhideWhenUsed="0" w:name="Medium List 2 Accent 6"/>
    <w:lsdException w:uiPriority="67" w:semiHidden="0" w:unhideWhenUsed="0" w:name="Medium Grid 1 Accent 6"/>
    <w:lsdException w:uiPriority="68" w:semiHidden="0" w:unhideWhenUsed="0" w:name="Medium Grid 2 Accent 6"/>
    <w:lsdException w:uiPriority="69" w:semiHidden="0" w:unhideWhenUsed="0" w:name="Medium Grid 3 Accent 6"/>
    <w:lsdException w:uiPriority="70" w:semiHidden="0" w:unhideWhenUsed="0" w:name="Dark List Accent 6"/>
    <w:lsdException w:uiPriority="71" w:semiHidden="0" w:unhideWhenUsed="0" w:name="Colorful Shading Accent 6"/>
    <w:lsdException w:uiPriority="72" w:semiHidden="0" w:unhideWhenUsed="0" w:name="Colorful List Accent 6"/>
    <w:lsdException w:uiPriority="73" w:semiHidden="0" w:unhideWhenUsed="0" w:name="Colorful Grid Accent 6"/>
    <w:lsdException w:qFormat="1" w:uiPriority="19" w:semiHidden="0" w:unhideWhenUsed="0" w:name="Subtle Emphasis"/>
    <w:lsdException w:qFormat="1" w:uiPriority="21" w:semiHidden="0" w:unhideWhenUsed="0" w:name="Intense Emphasis"/>
    <w:lsdException w:qFormat="1" w:uiPriority="31" w:semiHidden="0" w:unhideWhenUsed="0" w:name="Subtle Reference"/>
    <w:lsdException w:qFormat="1" w:uiPriority="32" w:semiHidden="0" w:unhideWhenUsed="0" w:name="Intense Reference"/>
    <w:lsdException w:qFormat="1" w:uiPriority="33" w:semiHidden="0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f1e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Microsoft YaHei" w:cs="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alloonTextChar" w:customStyle="1">
    <w:name w:val="Balloon Text Char"/>
    <w:uiPriority w:val="99"/>
    <w:semiHidden/>
    <w:link w:val="BalloonText"/>
    <w:rsid w:val="00275d19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Sylfae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Microsoft YaHei" w:cs="Aparajita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parajit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parajita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Aparajita"/>
    </w:rPr>
  </w:style>
  <w:style w:type="paragraph" w:styleId="ListParagraph">
    <w:name w:val="List Paragraph"/>
    <w:uiPriority w:val="34"/>
    <w:qFormat/>
    <w:rsid w:val="008415c9"/>
    <w:basedOn w:val="Normal"/>
    <w:pPr>
      <w:spacing w:before="0" w:after="200"/>
      <w:ind w:left="720" w:right="0" w:hanging="0"/>
      <w:contextualSpacing/>
    </w:pPr>
    <w:rPr/>
  </w:style>
  <w:style w:type="paragraph" w:styleId="NoSpacing">
    <w:name w:val="No Spacing"/>
    <w:uiPriority w:val="1"/>
    <w:qFormat/>
    <w:rsid w:val="008415c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Microsoft YaHei" w:cs=""/>
      <w:color w:val="auto"/>
      <w:sz w:val="22"/>
      <w:szCs w:val="22"/>
      <w:lang w:val="en-US" w:eastAsia="en-US" w:bidi="ar-SA"/>
    </w:rPr>
  </w:style>
  <w:style w:type="paragraph" w:styleId="BalloonText">
    <w:name w:val="Balloon Text"/>
    <w:uiPriority w:val="99"/>
    <w:semiHidden/>
    <w:unhideWhenUsed/>
    <w:link w:val="BalloonTextChar"/>
    <w:rsid w:val="00275d19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902ce"/>
    <w:pPr>
      <w:spacing w:after="0" w:lineRule="auto" w:line="24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410E1-887C-4DDB-B0E6-7784AAB8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2014-03-27T07:57:00Z</dcterms:created>
  <dc:creator>Arakela</dc:creator>
  <dc:language>en-US</dc:language>
  <cp:lastModifiedBy>Arakela</cp:lastModifiedBy>
  <cp:lastPrinted>2014-03-27T11:07:00Z</cp:lastPrinted>
  <dcterms:modified xsi:type="dcterms:W3CDTF">2014-03-27T11:41:00Z</dcterms:modified>
  <cp:revision>11</cp:revision>
</cp:coreProperties>
</file>