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NcdcMamogramExamination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"435884D4-435B-4DA8-9208-41045E2EA9E9"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</w:t>
      </w:r>
      <w:bookmarkStart w:id="0" w:name="_GoBack"/>
      <w:bookmarkEnd w:id="0"/>
      <w:r w:rsidRPr="00985D29">
        <w:rPr>
          <w:rFonts w:ascii="Consolas" w:hAnsi="Consolas" w:cs="Consolas"/>
          <w:color w:val="0000FF"/>
          <w:sz w:val="24"/>
          <w:szCs w:val="24"/>
        </w:rPr>
        <w:t>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NcdcBreastCancerUltraSound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"ADD6D6E4-A28D-4AEB-8CA2-8E842D016669"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NcdcBreastCancerBiopsy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"1E56EB53-4A3D-46B0-A8F5-7C82A0C54E51"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NcdcDoctorConsultation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"05662B5C-A97E-4094-A890-04A7F5B8E0FA"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NcdcPapTest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"8FAABB78-A2C0-47EE-8FC1-A6054B058750"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NcdcColposcopy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"7770FAE5-370D-48C8-82F3-DFC9F1F30742"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NcdcCervixCancerBiopsy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"3BDE73AB-A137-4FB5-BA76-7E77DEA77BCB"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NcdcPsaTest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"6A1D4147-E5E9-4DCC-A14A-05CE4DBA66B4"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NcdcFobtTest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"8B73AD34-1577-4A9A-B007-577E8762F892"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4E4601" w:rsidRPr="00985D29" w:rsidRDefault="004E4601" w:rsidP="00985D29">
      <w:pPr>
        <w:autoSpaceDE w:val="0"/>
        <w:autoSpaceDN w:val="0"/>
        <w:adjustRightInd w:val="0"/>
        <w:spacing w:after="0" w:line="720" w:lineRule="auto"/>
        <w:rPr>
          <w:rFonts w:ascii="Consolas" w:hAnsi="Consolas" w:cs="Consolas"/>
          <w:color w:val="000000"/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NcdcColonoscopy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"194C0B30-AA53-4521-AC92-B06B3A73836F"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p w:rsidR="005E1E68" w:rsidRPr="00985D29" w:rsidRDefault="004E4601" w:rsidP="00985D29">
      <w:pPr>
        <w:spacing w:line="720" w:lineRule="auto"/>
        <w:rPr>
          <w:sz w:val="24"/>
          <w:szCs w:val="24"/>
        </w:rPr>
      </w:pPr>
      <w:r w:rsidRPr="00985D29">
        <w:rPr>
          <w:rFonts w:ascii="Consolas" w:hAnsi="Consolas" w:cs="Consolas"/>
          <w:color w:val="000000"/>
          <w:sz w:val="24"/>
          <w:szCs w:val="24"/>
        </w:rPr>
        <w:t xml:space="preserve">        </w:t>
      </w:r>
      <w:r w:rsidRPr="00985D29">
        <w:rPr>
          <w:rFonts w:ascii="Consolas" w:hAnsi="Consolas" w:cs="Consolas"/>
          <w:color w:val="0000FF"/>
          <w:sz w:val="24"/>
          <w:szCs w:val="24"/>
        </w:rPr>
        <w:t>public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985D29">
        <w:rPr>
          <w:rFonts w:ascii="Consolas" w:hAnsi="Consolas" w:cs="Consolas"/>
          <w:color w:val="0000FF"/>
          <w:sz w:val="24"/>
          <w:szCs w:val="24"/>
        </w:rPr>
        <w:t>static</w:t>
      </w:r>
      <w:r w:rsidRPr="00985D29">
        <w:rPr>
          <w:rFonts w:ascii="Consolas" w:hAnsi="Consolas" w:cs="Consolas"/>
          <w:color w:val="000000"/>
          <w:sz w:val="24"/>
          <w:szCs w:val="24"/>
        </w:rPr>
        <w:t xml:space="preserve"> Guid NcdcColorectalCancerBiopsy = Guid.Parse(</w:t>
      </w:r>
      <w:r w:rsidRPr="00985D29">
        <w:rPr>
          <w:rFonts w:ascii="Consolas" w:hAnsi="Consolas" w:cs="Consolas"/>
          <w:color w:val="A31515"/>
          <w:sz w:val="24"/>
          <w:szCs w:val="24"/>
        </w:rPr>
        <w:t>"12343130-20D6-4F62-8049-373AF48D4A01"</w:t>
      </w:r>
      <w:r w:rsidRPr="00985D29">
        <w:rPr>
          <w:rFonts w:ascii="Consolas" w:hAnsi="Consolas" w:cs="Consolas"/>
          <w:color w:val="000000"/>
          <w:sz w:val="24"/>
          <w:szCs w:val="24"/>
        </w:rPr>
        <w:t>);</w:t>
      </w:r>
    </w:p>
    <w:sectPr w:rsidR="005E1E68" w:rsidRPr="00985D29" w:rsidSect="00985D29">
      <w:pgSz w:w="15840" w:h="12240" w:orient="landscape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88"/>
    <w:rsid w:val="004E4601"/>
    <w:rsid w:val="005A0988"/>
    <w:rsid w:val="005E1E68"/>
    <w:rsid w:val="009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640EC-F038-457D-9DE5-D24C6A0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GaGoga</dc:creator>
  <cp:keywords/>
  <dc:description/>
  <cp:lastModifiedBy>Zurab Batiashvili</cp:lastModifiedBy>
  <cp:revision>2</cp:revision>
  <dcterms:created xsi:type="dcterms:W3CDTF">2020-03-01T16:08:00Z</dcterms:created>
  <dcterms:modified xsi:type="dcterms:W3CDTF">2020-03-01T16:08:00Z</dcterms:modified>
</cp:coreProperties>
</file>