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817834" w:rsidP="0053023B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სერვისის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მეთოდები</w:t>
      </w:r>
      <w:r>
        <w:rPr>
          <w:lang w:val="ka-GE"/>
        </w:rPr>
        <w:t>:</w:t>
      </w:r>
    </w:p>
    <w:p w:rsidR="0053023B" w:rsidRDefault="0053023B" w:rsidP="0053023B">
      <w:pPr>
        <w:rPr>
          <w:rFonts w:ascii="Sylfaen" w:hAnsi="Sylfaen" w:cs="Sylfaen"/>
          <w:lang w:val="ka-GE"/>
        </w:rPr>
      </w:pPr>
      <w:bookmarkStart w:id="0" w:name="_Toc311904707"/>
    </w:p>
    <w:p w:rsidR="0053023B" w:rsidRPr="00057C23" w:rsidRDefault="0053023B" w:rsidP="0053023B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53023B" w:rsidRDefault="0053023B" w:rsidP="00530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53023B" w:rsidRDefault="0053023B" w:rsidP="0053023B">
      <w:pPr>
        <w:rPr>
          <w:rFonts w:ascii="Sylfaen" w:hAnsi="Sylfaen"/>
        </w:rPr>
      </w:pPr>
      <w:hyperlink r:id="rId5" w:history="1">
        <w:r>
          <w:rPr>
            <w:rStyle w:val="Hyperlink"/>
            <w:rFonts w:ascii="Sylfaen" w:hAnsi="Sylfaen"/>
          </w:rPr>
          <w:t>http://172.17.7.103:8889/InsuranceServise/InsuranceService.asmx</w:t>
        </w:r>
      </w:hyperlink>
    </w:p>
    <w:p w:rsidR="0053023B" w:rsidRDefault="0053023B" w:rsidP="00817834">
      <w:pPr>
        <w:rPr>
          <w:rFonts w:ascii="Sylfaen" w:hAnsi="Sylfaen"/>
          <w:lang w:val="ka-GE"/>
        </w:rPr>
      </w:pPr>
      <w:bookmarkStart w:id="1" w:name="_GoBack"/>
      <w:bookmarkEnd w:id="1"/>
    </w:p>
    <w:p w:rsidR="00817834" w:rsidRDefault="00817834" w:rsidP="00817834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დამატება:</w:t>
      </w:r>
    </w:p>
    <w:p w:rsidR="00BC5A75" w:rsidRPr="00E330DF" w:rsidRDefault="00817834" w:rsidP="00BC5A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="00B51665" w:rsidRPr="00B51665">
        <w:rPr>
          <w:rFonts w:ascii="Consolas" w:hAnsi="Consolas" w:cs="Consolas"/>
          <w:b/>
          <w:color w:val="000000"/>
        </w:rPr>
        <w:t xml:space="preserve">AddPersons </w:t>
      </w:r>
      <w:r w:rsidR="00BC5A75" w:rsidRPr="00E330DF">
        <w:rPr>
          <w:rFonts w:ascii="Sylfaen" w:hAnsi="Sylfaen"/>
          <w:lang w:val="ka-GE"/>
        </w:rPr>
        <w:t>მეთოდის გამოძახებით</w:t>
      </w:r>
      <w:r w:rsidR="00D82CB6" w:rsidRPr="00E330DF">
        <w:rPr>
          <w:rFonts w:ascii="Sylfaen" w:hAnsi="Sylfaen"/>
          <w:lang w:val="ka-GE"/>
        </w:rPr>
        <w:t>, რომლის პარამეტრებია: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D82CB6">
        <w:rPr>
          <w:rFonts w:ascii="Consolas" w:hAnsi="Consolas" w:cs="Consolas"/>
          <w:color w:val="2B91AF"/>
        </w:rPr>
        <w:t>AddPersonsInputParameters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D82CB6" w:rsidRPr="00D82CB6" w:rsidRDefault="00D82CB6" w:rsidP="00D82CB6">
      <w:pPr>
        <w:rPr>
          <w:rFonts w:ascii="Sylfaen" w:hAnsi="Sylfaen"/>
          <w:b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D82CB6" w:rsidRPr="00C50A58" w:rsidRDefault="00D82CB6" w:rsidP="00D82CB6">
      <w:pPr>
        <w:rPr>
          <w:rFonts w:ascii="Sylfaen" w:hAnsi="Sylfaen" w:cs="Consolas"/>
          <w:color w:val="2B91AF"/>
          <w:sz w:val="19"/>
          <w:szCs w:val="19"/>
          <w:lang w:val="ka-GE"/>
        </w:rPr>
      </w:pPr>
    </w:p>
    <w:p w:rsidR="00BC5A75" w:rsidRPr="00D82CB6" w:rsidRDefault="00D82CB6" w:rsidP="00D82CB6">
      <w:pPr>
        <w:rPr>
          <w:rFonts w:ascii="Sylfaen" w:hAnsi="Sylfaen"/>
          <w:lang w:val="ka-GE"/>
        </w:rPr>
      </w:pPr>
      <w:r w:rsidRPr="003E02A8">
        <w:rPr>
          <w:rFonts w:ascii="Consolas" w:hAnsi="Consolas" w:cs="Consolas"/>
          <w:b/>
          <w:color w:val="2B91AF"/>
        </w:rPr>
        <w:t>AddPersonsInputParameters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მონაცემების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05720A">
        <w:rPr>
          <w:rFonts w:ascii="Sylfaen" w:hAnsi="Sylfaen" w:cs="Sylfaen"/>
          <w:color w:val="008000"/>
          <w:sz w:val="19"/>
          <w:szCs w:val="19"/>
        </w:rPr>
        <w:t>შემომავალი</w:t>
      </w:r>
      <w:r w:rsidR="00480AF9">
        <w:rPr>
          <w:rFonts w:ascii="Sylfaen" w:hAnsi="Sylfaen" w:cs="Sylfaen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AddPersonsInputParameters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977462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მონაცემები</w:t>
      </w: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Consolas"/>
          <w:color w:val="008000"/>
          <w:sz w:val="19"/>
          <w:szCs w:val="19"/>
          <w:lang w:val="ka-GE"/>
        </w:rPr>
        <w:t>სა</w:t>
      </w:r>
      <w:r>
        <w:rPr>
          <w:rFonts w:ascii="Sylfaen" w:hAnsi="Sylfaen" w:cs="Sylfaen"/>
          <w:color w:val="008000"/>
          <w:sz w:val="19"/>
          <w:szCs w:val="19"/>
        </w:rPr>
        <w:t>დაზღვევ</w:t>
      </w:r>
      <w:r w:rsidR="00977462">
        <w:rPr>
          <w:rFonts w:ascii="Sylfaen" w:hAnsi="Sylfaen" w:cs="Sylfaen"/>
          <w:color w:val="008000"/>
          <w:sz w:val="19"/>
          <w:szCs w:val="19"/>
          <w:lang w:val="ka-GE"/>
        </w:rPr>
        <w:t>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StartDate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დასაწყისი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EndDate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დასასრული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PoliseNo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პოლისის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NeedCRACheck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საჭიროებს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ვალიდაციას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IsBudgetInsured</w:t>
      </w:r>
      <w:r w:rsidR="00B357D3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არის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თუ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ბიუჯეტით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დაზღვეული</w:t>
      </w:r>
    </w:p>
    <w:p w:rsidR="00D82CB6" w:rsidRDefault="00D82CB6" w:rsidP="00D82CB6">
      <w:pPr>
        <w:rPr>
          <w:rFonts w:ascii="Sylfaen" w:hAnsi="Sylfaen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114AC" w:rsidRDefault="00F114AC" w:rsidP="005C1C12">
      <w:pPr>
        <w:rPr>
          <w:rFonts w:ascii="Sylfaen" w:hAnsi="Sylfaen"/>
          <w:lang w:val="ka-GE"/>
        </w:rPr>
      </w:pPr>
    </w:p>
    <w:p w:rsidR="00D82CB6" w:rsidRDefault="00B357D3" w:rsidP="005C1C12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D82CB6" w:rsidRPr="003E02A8" w:rsidRDefault="003E02A8" w:rsidP="005C1C12">
      <w:pPr>
        <w:rPr>
          <w:rFonts w:ascii="Sylfaen" w:hAnsi="Sylfaen"/>
          <w:b/>
        </w:rPr>
      </w:pPr>
      <w:r w:rsidRPr="003E02A8">
        <w:rPr>
          <w:rFonts w:ascii="Consolas" w:hAnsi="Consolas" w:cs="Consolas"/>
          <w:b/>
          <w:color w:val="2B91AF"/>
        </w:rPr>
        <w:t>AddPersonsResultEntity</w:t>
      </w:r>
      <w:r>
        <w:rPr>
          <w:rFonts w:ascii="Consolas" w:hAnsi="Consolas" w:cs="Consolas"/>
          <w:b/>
          <w:color w:val="2B91AF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AddPersonsResultEntity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>{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C50A58">
        <w:rPr>
          <w:rFonts w:ascii="Consolas" w:hAnsi="Consolas" w:cs="Consolas"/>
          <w:color w:val="0000FF"/>
          <w:sz w:val="19"/>
          <w:szCs w:val="19"/>
        </w:rPr>
        <w:t>public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2B91AF"/>
          <w:sz w:val="19"/>
          <w:szCs w:val="19"/>
        </w:rPr>
        <w:t>ResultStatus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C50A58">
        <w:rPr>
          <w:rFonts w:ascii="Sylfaen" w:hAnsi="Sylfaen" w:cs="Sylfaen"/>
          <w:color w:val="008000"/>
          <w:sz w:val="19"/>
          <w:szCs w:val="19"/>
        </w:rPr>
        <w:t>პასუხი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C50A58">
        <w:rPr>
          <w:rFonts w:ascii="Sylfaen" w:hAnsi="Sylfaen" w:cs="Sylfaen"/>
          <w:color w:val="008000"/>
          <w:sz w:val="19"/>
          <w:szCs w:val="19"/>
        </w:rPr>
        <w:t>მოთხოვნაზე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000000"/>
          <w:sz w:val="19"/>
          <w:szCs w:val="19"/>
        </w:rPr>
        <w:t>}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E2D5A" w:rsidRDefault="00CE2D5A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 w:rsidR="000B77D4"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82CB6" w:rsidRDefault="00C50A58" w:rsidP="00C50A5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254A5" w:rsidRPr="00D82CB6" w:rsidRDefault="008254A5" w:rsidP="00C50A58">
      <w:pPr>
        <w:rPr>
          <w:rFonts w:ascii="Sylfaen" w:hAnsi="Sylfaen"/>
        </w:rPr>
      </w:pPr>
    </w:p>
    <w:p w:rsidR="00071F01" w:rsidRDefault="00071F01" w:rsidP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C643F7" w:rsidRPr="00C643F7" w:rsidRDefault="00C643F7" w:rsidP="00071F01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8F3240" w:rsidRDefault="000E6847" w:rsidP="0081783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 w:rsidR="008F3240">
        <w:rPr>
          <w:rFonts w:ascii="Sylfaen" w:hAnsi="Sylfaen"/>
          <w:lang w:val="ka-GE"/>
        </w:rPr>
        <w:t xml:space="preserve">გამომდინარე გადმოცემული მონაცემების </w:t>
      </w:r>
      <w:r w:rsidR="00A31173">
        <w:rPr>
          <w:rFonts w:ascii="Sylfaen" w:hAnsi="Sylfaen"/>
          <w:lang w:val="ka-GE"/>
        </w:rPr>
        <w:t xml:space="preserve">დიდი </w:t>
      </w:r>
      <w:r w:rsidR="008F3240">
        <w:rPr>
          <w:rFonts w:ascii="Sylfaen" w:hAnsi="Sylfaen"/>
          <w:lang w:val="ka-GE"/>
        </w:rPr>
        <w:t>რაოდენობისა</w:t>
      </w:r>
      <w:r w:rsidR="003B7C50">
        <w:rPr>
          <w:rFonts w:ascii="Sylfaen" w:hAnsi="Sylfaen"/>
        </w:rPr>
        <w:t>,</w:t>
      </w:r>
      <w:r w:rsidR="008F3240">
        <w:rPr>
          <w:rFonts w:ascii="Sylfaen" w:hAnsi="Sylfaen"/>
          <w:lang w:val="ka-GE"/>
        </w:rPr>
        <w:t xml:space="preserve"> </w:t>
      </w:r>
      <w:r w:rsidR="00A31173">
        <w:rPr>
          <w:rFonts w:ascii="Sylfaen" w:hAnsi="Sylfaen"/>
          <w:b/>
        </w:rPr>
        <w:t xml:space="preserve">პირველ ეტაპზე </w:t>
      </w:r>
      <w:r w:rsidR="008F3240">
        <w:rPr>
          <w:rFonts w:ascii="Sylfaen" w:hAnsi="Sylfaen"/>
          <w:lang w:val="ka-GE"/>
        </w:rPr>
        <w:t xml:space="preserve">პიროვნების იდენტიფიცირება </w:t>
      </w:r>
      <w:r w:rsidR="00A31173">
        <w:rPr>
          <w:rFonts w:ascii="Sylfaen" w:hAnsi="Sylfaen"/>
          <w:lang w:val="ka-GE"/>
        </w:rPr>
        <w:t>მოხდება</w:t>
      </w:r>
      <w:r w:rsidR="008F3240">
        <w:rPr>
          <w:rFonts w:ascii="Sylfaen" w:hAnsi="Sylfaen"/>
          <w:lang w:val="ka-GE"/>
        </w:rPr>
        <w:t xml:space="preserve"> </w:t>
      </w:r>
      <w:r w:rsidR="00011543">
        <w:rPr>
          <w:rFonts w:ascii="Sylfaen" w:hAnsi="Sylfaen"/>
          <w:lang w:val="ka-GE"/>
        </w:rPr>
        <w:t>მოგვიანებით</w:t>
      </w:r>
      <w:r w:rsidR="00204D22">
        <w:rPr>
          <w:rFonts w:ascii="Sylfaen" w:hAnsi="Sylfaen"/>
          <w:lang w:val="ka-GE"/>
        </w:rPr>
        <w:t xml:space="preserve">, </w:t>
      </w:r>
      <w:r w:rsidR="00204D22" w:rsidRPr="00204D22">
        <w:rPr>
          <w:rFonts w:ascii="Sylfaen" w:hAnsi="Sylfaen"/>
          <w:b/>
          <w:lang w:val="ka-GE"/>
        </w:rPr>
        <w:t>არა ვტომატურ რეჟიმში</w:t>
      </w:r>
      <w:r w:rsidR="00204D22">
        <w:rPr>
          <w:rFonts w:ascii="Sylfaen" w:hAnsi="Sylfaen"/>
          <w:lang w:val="ka-GE"/>
        </w:rPr>
        <w:t>.</w:t>
      </w:r>
    </w:p>
    <w:p w:rsidR="0092287C" w:rsidRDefault="0092287C" w:rsidP="00817834">
      <w:pPr>
        <w:rPr>
          <w:rFonts w:ascii="Sylfaen" w:hAnsi="Sylfaen"/>
          <w:lang w:val="ka-GE"/>
        </w:rPr>
      </w:pPr>
    </w:p>
    <w:p w:rsidR="00B37D6F" w:rsidRDefault="00B37D6F">
      <w:pPr>
        <w:rPr>
          <w:lang w:val="ka-GE"/>
        </w:rPr>
      </w:pPr>
      <w:r>
        <w:rPr>
          <w:lang w:val="ka-GE"/>
        </w:rPr>
        <w:br w:type="page"/>
      </w:r>
    </w:p>
    <w:p w:rsidR="00B37D6F" w:rsidRDefault="00B37D6F" w:rsidP="00B37D6F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lastRenderedPageBreak/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lang w:val="ka-GE"/>
        </w:rPr>
        <w:t>რედაქტირება</w:t>
      </w:r>
      <w:r w:rsidRPr="00817834">
        <w:rPr>
          <w:rFonts w:ascii="Sylfaen" w:hAnsi="Sylfaen"/>
          <w:b/>
          <w:sz w:val="24"/>
          <w:lang w:val="ka-GE"/>
        </w:rPr>
        <w:t>:</w:t>
      </w:r>
    </w:p>
    <w:p w:rsidR="00B51665" w:rsidRPr="00E330DF" w:rsidRDefault="00B51665" w:rsidP="00B516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Pr="00E330DF">
        <w:rPr>
          <w:rFonts w:ascii="Consolas" w:hAnsi="Consolas" w:cs="Consolas"/>
          <w:b/>
          <w:color w:val="000000"/>
        </w:rPr>
        <w:t>UpdatePersons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921959">
        <w:rPr>
          <w:rFonts w:ascii="Consolas" w:hAnsi="Consolas" w:cs="Consolas"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921959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2C7E49" w:rsidRDefault="002C7E49" w:rsidP="00921959">
      <w:pPr>
        <w:rPr>
          <w:rFonts w:ascii="Sylfaen" w:hAnsi="Sylfaen" w:cs="Consolas"/>
          <w:color w:val="000000"/>
          <w:lang w:val="ka-GE"/>
        </w:rPr>
      </w:pPr>
    </w:p>
    <w:p w:rsidR="008639C6" w:rsidRPr="00C74426" w:rsidRDefault="002C7E49" w:rsidP="00C74426">
      <w:pPr>
        <w:rPr>
          <w:rFonts w:ascii="Sylfaen" w:hAnsi="Sylfaen"/>
          <w:b/>
          <w:lang w:val="ka-GE"/>
        </w:rPr>
      </w:pPr>
      <w:r w:rsidRPr="002C7E49">
        <w:rPr>
          <w:rFonts w:ascii="Consolas" w:hAnsi="Consolas" w:cs="Consolas"/>
          <w:b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2" w:name="OLE_LINK5"/>
      <w:bookmarkStart w:id="3" w:name="OLE_LINK6"/>
      <w:r w:rsidR="00905447"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 w:rsidR="00905447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05447">
        <w:rPr>
          <w:rFonts w:ascii="Sylfaen" w:hAnsi="Sylfaen" w:cs="Sylfaen"/>
          <w:color w:val="008000"/>
          <w:sz w:val="19"/>
          <w:szCs w:val="19"/>
        </w:rPr>
        <w:t xml:space="preserve">მონაცემების </w:t>
      </w:r>
      <w:bookmarkEnd w:id="2"/>
      <w:bookmarkEnd w:id="3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UpdatePersonsInputParameters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6C30B8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FF"/>
          <w:sz w:val="19"/>
          <w:szCs w:val="19"/>
          <w:lang w:val="ka-GE"/>
        </w:rPr>
        <w:t xml:space="preserve">    </w:t>
      </w:r>
      <w:r w:rsidR="008639C6">
        <w:rPr>
          <w:rFonts w:ascii="Consolas" w:hAnsi="Consolas" w:cs="Consolas"/>
          <w:color w:val="0000FF"/>
          <w:sz w:val="19"/>
          <w:szCs w:val="19"/>
        </w:rPr>
        <w:t>public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8639C6">
        <w:rPr>
          <w:rFonts w:ascii="Consolas" w:hAnsi="Consolas" w:cs="Consolas"/>
          <w:color w:val="2B91AF"/>
          <w:sz w:val="19"/>
          <w:szCs w:val="19"/>
        </w:rPr>
        <w:t>Guid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="008639C6"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4" w:name="OLE_LINK1"/>
      <w:bookmarkStart w:id="5" w:name="OLE_LINK2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დამატების </w:t>
      </w:r>
      <w:r w:rsidR="003D3B47">
        <w:rPr>
          <w:rFonts w:ascii="Sylfaen" w:hAnsi="Sylfaen" w:cs="Consolas"/>
          <w:color w:val="008000"/>
          <w:sz w:val="19"/>
          <w:szCs w:val="19"/>
          <w:lang w:val="ka-GE"/>
        </w:rPr>
        <w:t>დროს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6" w:name="OLE_LINK3"/>
      <w:bookmarkStart w:id="7" w:name="OLE_LINK4"/>
      <w:bookmarkEnd w:id="4"/>
      <w:bookmarkEnd w:id="5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მინიჭებული </w:t>
      </w:r>
      <w:bookmarkEnd w:id="6"/>
      <w:bookmarkEnd w:id="7"/>
      <w:r w:rsidR="008639C6">
        <w:rPr>
          <w:rFonts w:ascii="Sylfaen" w:hAnsi="Sylfaen" w:cs="Sylfaen"/>
          <w:color w:val="008000"/>
          <w:sz w:val="19"/>
          <w:szCs w:val="19"/>
        </w:rPr>
        <w:t>უნიკალური</w:t>
      </w:r>
      <w:r w:rsidR="008639C6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39C6"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6C30B8">
        <w:rPr>
          <w:rFonts w:ascii="Sylfaen" w:hAnsi="Sylfaen" w:cs="Consolas"/>
          <w:color w:val="000000"/>
          <w:sz w:val="19"/>
          <w:szCs w:val="19"/>
          <w:lang w:val="ka-G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B51665" w:rsidRDefault="008639C6" w:rsidP="008639C6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071F01" w:rsidRDefault="00071F01" w:rsidP="00071F01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71F01" w:rsidRPr="003E02A8" w:rsidRDefault="00C06D8D" w:rsidP="00071F01">
      <w:pPr>
        <w:rPr>
          <w:rFonts w:ascii="Sylfaen" w:hAnsi="Sylfaen"/>
          <w:b/>
        </w:rPr>
      </w:pPr>
      <w:r w:rsidRPr="00C06D8D">
        <w:rPr>
          <w:rFonts w:ascii="Consolas" w:hAnsi="Consolas" w:cs="Consolas"/>
          <w:b/>
          <w:color w:val="2B91AF"/>
        </w:rPr>
        <w:t>UpdatePersonsResultEntity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071F01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8" w:name="OLE_LINK7"/>
      <w:bookmarkStart w:id="9" w:name="OLE_LINK8"/>
      <w:r w:rsidR="00594656">
        <w:rPr>
          <w:rFonts w:ascii="Sylfaen" w:hAnsi="Sylfaen" w:cs="Consolas"/>
          <w:color w:val="008000"/>
          <w:sz w:val="19"/>
          <w:szCs w:val="19"/>
          <w:lang w:val="ka-GE"/>
        </w:rPr>
        <w:t xml:space="preserve">პირადი მონაცემების </w:t>
      </w:r>
      <w:bookmarkEnd w:id="8"/>
      <w:bookmarkEnd w:id="9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D660A" w:rsidRDefault="004D660A" w:rsidP="004D660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A31DE" w:rsidRDefault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FA31DE" w:rsidRPr="00C643F7" w:rsidRDefault="00FA31DE" w:rsidP="00FA31DE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21485B" w:rsidRDefault="002148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B37D6F" w:rsidRDefault="00AF3C20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>სადაზღვევო პერიოდის დასრულება</w:t>
      </w:r>
      <w:r w:rsidR="00B37D6F" w:rsidRPr="005C1C12">
        <w:rPr>
          <w:rFonts w:ascii="Sylfaen" w:hAnsi="Sylfaen" w:cs="Sylfaen"/>
          <w:b/>
          <w:sz w:val="24"/>
          <w:lang w:val="ka-GE"/>
        </w:rPr>
        <w:t>:</w:t>
      </w:r>
    </w:p>
    <w:p w:rsidR="005528FD" w:rsidRPr="00E330DF" w:rsidRDefault="00D8604D" w:rsidP="00552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პიროვენებების სადაზღვევო </w:t>
      </w:r>
      <w:r w:rsidR="00AF3C20">
        <w:rPr>
          <w:rFonts w:ascii="Sylfaen" w:hAnsi="Sylfaen"/>
          <w:lang w:val="ka-GE"/>
        </w:rPr>
        <w:t xml:space="preserve">პერიოდის დასრულება </w:t>
      </w:r>
      <w:r w:rsidR="005528FD">
        <w:rPr>
          <w:rFonts w:ascii="Sylfaen" w:hAnsi="Sylfaen"/>
          <w:lang w:val="ka-GE"/>
        </w:rPr>
        <w:t xml:space="preserve">შესაძლებელია </w:t>
      </w:r>
      <w:r w:rsidR="00747BAB" w:rsidRPr="00747BAB">
        <w:rPr>
          <w:rFonts w:ascii="Consolas" w:hAnsi="Consolas" w:cs="Consolas"/>
          <w:b/>
          <w:color w:val="000000"/>
        </w:rPr>
        <w:t xml:space="preserve">CancelPersonsInsurance </w:t>
      </w:r>
      <w:r w:rsidR="005528FD"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594656" w:rsidRPr="00594656">
        <w:rPr>
          <w:rFonts w:ascii="Consolas" w:hAnsi="Consolas" w:cs="Consolas"/>
          <w:color w:val="2B91AF"/>
        </w:rPr>
        <w:t>CancelPersonsInsuranceInputParameters</w:t>
      </w:r>
      <w:r w:rsidR="00594656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</w:p>
    <w:p w:rsidR="005528FD" w:rsidRDefault="008D1804" w:rsidP="005528FD">
      <w:pPr>
        <w:rPr>
          <w:rFonts w:ascii="Sylfaen" w:hAnsi="Sylfaen"/>
          <w:szCs w:val="24"/>
          <w:lang w:val="ka-GE"/>
        </w:rPr>
      </w:pPr>
      <w:r w:rsidRPr="008D1804">
        <w:rPr>
          <w:rFonts w:ascii="Consolas" w:hAnsi="Consolas" w:cs="Consolas"/>
          <w:b/>
          <w:color w:val="2B91AF"/>
        </w:rPr>
        <w:t>CancelPersonsInsuranceInputParameters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დასრულების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C7729" w:rsidRPr="00C74426" w:rsidRDefault="008C7729" w:rsidP="008C7729">
      <w:pPr>
        <w:rPr>
          <w:rFonts w:ascii="Sylfaen" w:hAnsi="Sylfaen"/>
          <w:b/>
          <w:lang w:val="ka-GE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CancelPersonsInputParameters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გასაუქმებელი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CancelDate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220E3C" w:rsidRDefault="00220E3C" w:rsidP="00220E3C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Pr="00AD0260" w:rsidRDefault="00220E3C" w:rsidP="005528FD">
      <w:pPr>
        <w:rPr>
          <w:rFonts w:ascii="Sylfaen" w:hAnsi="Sylfaen"/>
        </w:rPr>
      </w:pPr>
    </w:p>
    <w:p w:rsidR="005528FD" w:rsidRDefault="005528FD" w:rsidP="005528FD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5528FD" w:rsidRDefault="00412DFD" w:rsidP="005528FD">
      <w:pPr>
        <w:rPr>
          <w:rFonts w:ascii="Sylfaen" w:hAnsi="Sylfaen"/>
          <w:szCs w:val="24"/>
          <w:lang w:val="ka-GE"/>
        </w:rPr>
      </w:pPr>
      <w:r w:rsidRPr="00412DFD">
        <w:rPr>
          <w:rFonts w:ascii="Consolas" w:hAnsi="Consolas" w:cs="Consolas"/>
          <w:b/>
          <w:color w:val="2B91AF"/>
        </w:rPr>
        <w:t>CancelPersonsInsuranceResultEntity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CancelPersonsResultEntity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220E3C" w:rsidRPr="003E02A8" w:rsidRDefault="00220E3C" w:rsidP="00220E3C">
      <w:pPr>
        <w:rPr>
          <w:rFonts w:ascii="Sylfaen" w:hAnsi="Sylfaen"/>
          <w:b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92236F" w:rsidRDefault="005528FD" w:rsidP="005528FD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220E3C" w:rsidRDefault="00220E3C" w:rsidP="005528FD">
      <w:pPr>
        <w:rPr>
          <w:rFonts w:ascii="Sylfaen" w:hAnsi="Sylfaen"/>
          <w:szCs w:val="24"/>
          <w:lang w:val="ka-GE"/>
        </w:rPr>
      </w:pPr>
    </w:p>
    <w:p w:rsidR="00AF3C20" w:rsidRDefault="00AF3C20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B37D6F" w:rsidRDefault="008B5EF3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 xml:space="preserve">პიროვნების  </w:t>
      </w:r>
      <w:r w:rsidR="00B37D6F" w:rsidRPr="000E6847">
        <w:rPr>
          <w:rFonts w:ascii="Sylfaen" w:hAnsi="Sylfaen" w:cs="Sylfaen"/>
          <w:b/>
          <w:sz w:val="24"/>
          <w:lang w:val="ka-GE"/>
        </w:rPr>
        <w:t xml:space="preserve">სამოქალაქო რეესტრთან იდენტიფიცირების </w:t>
      </w:r>
      <w:r w:rsidR="00A15A78">
        <w:rPr>
          <w:rFonts w:ascii="Sylfaen" w:hAnsi="Sylfaen" w:cs="Sylfaen"/>
          <w:b/>
          <w:sz w:val="24"/>
          <w:lang w:val="ka-GE"/>
        </w:rPr>
        <w:t xml:space="preserve">და სადაზღვევო ვალიდაციის </w:t>
      </w:r>
      <w:r w:rsidR="00B37D6F" w:rsidRPr="000E6847">
        <w:rPr>
          <w:rFonts w:ascii="Sylfaen" w:hAnsi="Sylfaen" w:cs="Sylfaen"/>
          <w:b/>
          <w:sz w:val="24"/>
          <w:lang w:val="ka-GE"/>
        </w:rPr>
        <w:t>შედეგ</w:t>
      </w:r>
      <w:r w:rsidR="00A15A78">
        <w:rPr>
          <w:rFonts w:ascii="Sylfaen" w:hAnsi="Sylfaen" w:cs="Sylfaen"/>
          <w:b/>
          <w:sz w:val="24"/>
          <w:lang w:val="ka-GE"/>
        </w:rPr>
        <w:t>ებ</w:t>
      </w:r>
      <w:r w:rsidR="00B37D6F" w:rsidRPr="000E6847">
        <w:rPr>
          <w:rFonts w:ascii="Sylfaen" w:hAnsi="Sylfaen" w:cs="Sylfaen"/>
          <w:b/>
          <w:sz w:val="24"/>
          <w:lang w:val="ka-GE"/>
        </w:rPr>
        <w:t>ი</w:t>
      </w:r>
      <w:r w:rsidR="00B37D6F">
        <w:rPr>
          <w:rFonts w:ascii="Sylfaen" w:hAnsi="Sylfaen" w:cs="Sylfaen"/>
          <w:b/>
          <w:sz w:val="24"/>
          <w:lang w:val="ka-GE"/>
        </w:rPr>
        <w:t>:</w:t>
      </w:r>
    </w:p>
    <w:p w:rsidR="00763FE3" w:rsidRPr="00E330DF" w:rsidRDefault="00763FE3" w:rsidP="00763F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რეესტრთან პიროვნების შედარების სტატუსის მიღება შესაძლებელია ნებისმიერ დროს </w:t>
      </w:r>
      <w:r w:rsidRPr="00763FE3">
        <w:rPr>
          <w:rFonts w:ascii="Consolas" w:hAnsi="Consolas" w:cs="Consolas"/>
          <w:b/>
          <w:color w:val="000000"/>
        </w:rPr>
        <w:t xml:space="preserve">GetPersonValidationStates </w:t>
      </w:r>
      <w:r w:rsidRPr="00E330DF">
        <w:rPr>
          <w:rFonts w:ascii="Sylfaen" w:hAnsi="Sylfaen"/>
          <w:lang w:val="ka-GE"/>
        </w:rPr>
        <w:t>მეთოდის გამოძახებით,</w:t>
      </w:r>
      <w:r>
        <w:rPr>
          <w:rFonts w:ascii="Sylfaen" w:hAnsi="Sylfaen"/>
          <w:lang w:val="ka-GE"/>
        </w:rPr>
        <w:t xml:space="preserve"> </w:t>
      </w:r>
      <w:r w:rsidRPr="00E330DF">
        <w:rPr>
          <w:rFonts w:ascii="Sylfaen" w:hAnsi="Sylfaen"/>
          <w:lang w:val="ka-GE"/>
        </w:rPr>
        <w:t>რომლის პარამეტრებია:</w:t>
      </w:r>
    </w:p>
    <w:p w:rsidR="001D4AC6" w:rsidRPr="00D82CB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763FE3" w:rsidRPr="00763FE3">
        <w:rPr>
          <w:rFonts w:ascii="Consolas" w:hAnsi="Consolas" w:cs="Consolas"/>
          <w:color w:val="2B91AF"/>
        </w:rPr>
        <w:t>PersonsValidationsStatesInputParameters</w:t>
      </w:r>
      <w:r w:rsidR="00763FE3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1D4AC6" w:rsidRPr="00D82CB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1D4AC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1D4AC6" w:rsidRDefault="001D4AC6" w:rsidP="001D4AC6">
      <w:pPr>
        <w:rPr>
          <w:rFonts w:ascii="Sylfaen" w:hAnsi="Sylfaen" w:cs="Consolas"/>
          <w:color w:val="000000"/>
          <w:lang w:val="ka-GE"/>
        </w:rPr>
      </w:pPr>
    </w:p>
    <w:p w:rsidR="001D4AC6" w:rsidRDefault="009931EB" w:rsidP="001D4AC6">
      <w:pPr>
        <w:rPr>
          <w:rFonts w:ascii="Sylfaen" w:hAnsi="Sylfaen"/>
          <w:szCs w:val="24"/>
          <w:lang w:val="ka-GE"/>
        </w:rPr>
      </w:pPr>
      <w:r w:rsidRPr="009931EB">
        <w:rPr>
          <w:rFonts w:ascii="Consolas" w:hAnsi="Consolas" w:cs="Consolas"/>
          <w:b/>
          <w:color w:val="2B91AF"/>
        </w:rPr>
        <w:t>PersonsValidationsStatesInputParameters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 </w:t>
      </w:r>
      <w:r w:rsidR="001D4AC6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PersonsValidationsStatesInputParameters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PersonValidationsStatesInputParameter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PersonValidationsStatesInputParameter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0F3" w:rsidRDefault="002200F3" w:rsidP="002200F3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1D4AC6" w:rsidP="001D4A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  <w:r w:rsidR="002200F3">
        <w:rPr>
          <w:rFonts w:ascii="Sylfaen" w:hAnsi="Sylfaen"/>
          <w:lang w:val="ka-GE"/>
        </w:rPr>
        <w:t xml:space="preserve"> </w:t>
      </w:r>
    </w:p>
    <w:p w:rsidR="001D4AC6" w:rsidRPr="002200F3" w:rsidRDefault="002200F3" w:rsidP="001D4AC6">
      <w:pPr>
        <w:rPr>
          <w:rFonts w:ascii="Sylfaen" w:hAnsi="Sylfaen"/>
          <w:lang w:val="ka-GE"/>
        </w:rPr>
      </w:pPr>
      <w:r w:rsidRPr="002200F3">
        <w:rPr>
          <w:rFonts w:ascii="Consolas" w:hAnsi="Consolas" w:cs="Consolas"/>
          <w:b/>
          <w:color w:val="2B91AF"/>
        </w:rPr>
        <w:t>PersonsValidationsResultEntity</w:t>
      </w:r>
      <w:r>
        <w:rPr>
          <w:rFonts w:ascii="Sylfaen" w:hAnsi="Sylfaen" w:cs="Consolas"/>
          <w:b/>
          <w:color w:val="2B91AF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PersonsValidationsResultEntity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PersonValidationsResultEntity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//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PersonValidationsResultEntity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D45FF9" w:rsidRDefault="00D45FF9" w:rsidP="00D45F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D45FF9" w:rsidRDefault="00D45FF9" w:rsidP="00D45F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45FF9" w:rsidRDefault="00D45FF9" w:rsidP="00D45FF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1D4AC6" w:rsidRDefault="001D4AC6" w:rsidP="001D4AC6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A15A78" w:rsidRPr="00C643F7" w:rsidRDefault="00A15A78" w:rsidP="00A15A78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</w:t>
      </w:r>
      <w:r w:rsidR="00042BAD">
        <w:rPr>
          <w:rFonts w:ascii="Sylfaen" w:hAnsi="Sylfaen"/>
          <w:szCs w:val="24"/>
          <w:lang w:val="ka-GE"/>
        </w:rPr>
        <w:t>ები</w:t>
      </w:r>
      <w:r>
        <w:rPr>
          <w:rFonts w:ascii="Sylfaen" w:hAnsi="Sylfaen"/>
          <w:szCs w:val="24"/>
          <w:lang w:val="ka-GE"/>
        </w:rPr>
        <w:t xml:space="preserve"> იხ. დანართი #2</w:t>
      </w:r>
    </w:p>
    <w:p w:rsidR="00A15A78" w:rsidRDefault="00A15A78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10" w:name="OLE_LINK9"/>
      <w:bookmarkStart w:id="11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10"/>
      <w:bookmarkEnd w:id="11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92287C" w:rsidRDefault="0092287C" w:rsidP="00A77867">
      <w:pPr>
        <w:jc w:val="right"/>
        <w:rPr>
          <w:rFonts w:ascii="Sylfaen" w:hAnsi="Sylfaen"/>
          <w:lang w:val="ka-GE"/>
        </w:rPr>
      </w:pPr>
      <w:r>
        <w:rPr>
          <w:lang w:val="ka-GE"/>
        </w:rPr>
        <w:br w:type="page"/>
      </w:r>
      <w:r w:rsidR="00122C3C">
        <w:rPr>
          <w:lang w:val="ka-GE"/>
        </w:rPr>
        <w:lastRenderedPageBreak/>
        <w:br w:type="page"/>
      </w:r>
      <w:r w:rsidR="00122C3C">
        <w:rPr>
          <w:rFonts w:ascii="Sylfaen" w:hAnsi="Sylfaen"/>
          <w:lang w:val="ka-GE"/>
        </w:rPr>
        <w:lastRenderedPageBreak/>
        <w:t>დანართი #2</w:t>
      </w:r>
    </w:p>
    <w:p w:rsidR="00B71692" w:rsidRPr="00B71692" w:rsidRDefault="00A77867" w:rsidP="00B71692">
      <w:pPr>
        <w:rPr>
          <w:rFonts w:ascii="Sylfaen" w:hAnsi="Sylfaen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განმარტება</w:t>
      </w:r>
    </w:p>
    <w:p w:rsidR="008F3240" w:rsidRDefault="008F3240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5695"/>
      </w:tblGrid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A77867" w:rsidRPr="0064258A" w:rsidRDefault="00A77867" w:rsidP="00D95F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5695" w:type="dxa"/>
          </w:tcPr>
          <w:p w:rsidR="00A77867" w:rsidRPr="00A77867" w:rsidRDefault="00A77867" w:rsidP="00D95F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არაა შემოწმაბული</w:t>
            </w:r>
          </w:p>
        </w:tc>
      </w:tr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5695" w:type="dxa"/>
          </w:tcPr>
          <w:p w:rsidR="00A77867" w:rsidRPr="00A77867" w:rsidRDefault="00A77867" w:rsidP="00A7786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  <w:t>ვალიდური</w:t>
            </w:r>
          </w:p>
        </w:tc>
      </w:tr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A77867" w:rsidRPr="0064258A" w:rsidRDefault="00A77867" w:rsidP="00D95FBB">
            <w:pPr>
              <w:rPr>
                <w:rFonts w:ascii="Sylfaen" w:hAnsi="Sylfaen" w:cs="Sylfaen"/>
                <w:lang w:val="ka-GE"/>
              </w:rPr>
            </w:pP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</w:p>
        </w:tc>
      </w:tr>
    </w:tbl>
    <w:p w:rsidR="008F3240" w:rsidRPr="00817834" w:rsidRDefault="008F3240" w:rsidP="00817834">
      <w:pPr>
        <w:rPr>
          <w:rFonts w:ascii="Sylfaen" w:hAnsi="Sylfaen"/>
          <w:lang w:val="ka-GE"/>
        </w:rPr>
      </w:pPr>
    </w:p>
    <w:sectPr w:rsidR="008F3240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80AF9"/>
    <w:rsid w:val="004D660A"/>
    <w:rsid w:val="0053023B"/>
    <w:rsid w:val="00544B7A"/>
    <w:rsid w:val="005528FD"/>
    <w:rsid w:val="00583ED1"/>
    <w:rsid w:val="00594656"/>
    <w:rsid w:val="005C1C12"/>
    <w:rsid w:val="0066570C"/>
    <w:rsid w:val="0069025E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22307"/>
    <w:rsid w:val="00B32800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A2E8F"/>
    <w:rsid w:val="00DD5A3B"/>
    <w:rsid w:val="00DF0367"/>
    <w:rsid w:val="00E330DF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42D7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2.17.7.103:8889/InsuranceServise/InsuranceService.as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86</cp:revision>
  <cp:lastPrinted>2017-03-23T15:29:00Z</cp:lastPrinted>
  <dcterms:created xsi:type="dcterms:W3CDTF">2017-04-10T06:53:00Z</dcterms:created>
  <dcterms:modified xsi:type="dcterms:W3CDTF">2017-04-13T07:51:00Z</dcterms:modified>
</cp:coreProperties>
</file>