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75" w:rsidRPr="00D34375" w:rsidRDefault="00D34375" w:rsidP="00D34375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D34375">
        <w:rPr>
          <w:rFonts w:ascii="Sylfaen" w:hAnsi="Sylfaen"/>
          <w:b/>
          <w:sz w:val="20"/>
          <w:szCs w:val="20"/>
          <w:lang w:val="ka-GE"/>
        </w:rPr>
        <w:t>დანართი №</w:t>
      </w:r>
    </w:p>
    <w:p w:rsidR="00D34375" w:rsidRPr="00D34375" w:rsidRDefault="00D34375" w:rsidP="00D34375">
      <w:pPr>
        <w:spacing w:line="240" w:lineRule="auto"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b/>
          <w:sz w:val="20"/>
          <w:szCs w:val="20"/>
          <w:lang w:val="ka-GE"/>
        </w:rPr>
        <w:t>პერსონალური მონაცემების მიღების მეთოდი</w:t>
      </w:r>
    </w:p>
    <w:p w:rsidR="00D34375" w:rsidRPr="00D34375" w:rsidRDefault="00D34375" w:rsidP="00D34375">
      <w:pPr>
        <w:numPr>
          <w:ilvl w:val="0"/>
          <w:numId w:val="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b/>
          <w:sz w:val="20"/>
          <w:szCs w:val="20"/>
          <w:lang w:val="ka-GE"/>
        </w:rPr>
        <w:t>მეთოდის მახასიათებლები</w:t>
      </w:r>
    </w:p>
    <w:p w:rsidR="00D34375" w:rsidRPr="00D34375" w:rsidRDefault="00D34375" w:rsidP="00D34375">
      <w:pPr>
        <w:numPr>
          <w:ilvl w:val="1"/>
          <w:numId w:val="1"/>
        </w:numPr>
        <w:spacing w:before="120" w:after="120" w:line="240" w:lineRule="auto"/>
        <w:contextualSpacing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>მეთოდის უნიკალური იდენტიფიკატორი (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>SubcontractId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):</w:t>
      </w:r>
      <w:r w:rsidRPr="00D34375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SESAForeignPersonInfo2 </w:t>
      </w:r>
    </w:p>
    <w:p w:rsidR="00D34375" w:rsidRPr="00D34375" w:rsidRDefault="00D34375" w:rsidP="00D34375">
      <w:pPr>
        <w:numPr>
          <w:ilvl w:val="1"/>
          <w:numId w:val="1"/>
        </w:numPr>
        <w:spacing w:before="120" w:after="120" w:line="240" w:lineRule="auto"/>
        <w:contextualSpacing/>
        <w:rPr>
          <w:rFonts w:ascii="Sylfaen" w:eastAsia="Calibri" w:hAnsi="Sylfaen" w:cs="Sylfaen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 xml:space="preserve">მოთხოვნის ობიექტში ხელმოსაწერი ქვეობიექტი: </w:t>
      </w:r>
      <w:r w:rsidRPr="00D34375">
        <w:rPr>
          <w:rFonts w:ascii="Sylfaen" w:eastAsia="Calibri" w:hAnsi="Sylfaen"/>
          <w:b/>
          <w:bCs/>
          <w:sz w:val="20"/>
          <w:szCs w:val="20"/>
          <w:lang w:val="ka-GE"/>
        </w:rPr>
        <w:t>Request</w:t>
      </w:r>
    </w:p>
    <w:p w:rsidR="00D34375" w:rsidRPr="00D34375" w:rsidRDefault="00D34375" w:rsidP="00D34375">
      <w:pPr>
        <w:numPr>
          <w:ilvl w:val="1"/>
          <w:numId w:val="1"/>
        </w:numPr>
        <w:spacing w:before="120" w:after="120" w:line="240" w:lineRule="auto"/>
        <w:contextualSpacing/>
        <w:rPr>
          <w:rFonts w:ascii="Sylfaen" w:eastAsia="Calibri" w:hAnsi="Sylfaen" w:cs="Sylfaen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 xml:space="preserve">მოთხოვნის ობიექტში დასაშიფრი  ქვეობიექტი: </w:t>
      </w:r>
      <w:r w:rsidRPr="00D34375">
        <w:rPr>
          <w:rFonts w:ascii="Sylfaen" w:eastAsia="Calibri" w:hAnsi="Sylfaen"/>
          <w:b/>
          <w:bCs/>
          <w:sz w:val="20"/>
          <w:szCs w:val="20"/>
          <w:lang w:val="ka-GE"/>
        </w:rPr>
        <w:t>Parameters</w:t>
      </w:r>
    </w:p>
    <w:p w:rsidR="00D34375" w:rsidRPr="00D34375" w:rsidRDefault="00D34375" w:rsidP="00D34375">
      <w:pPr>
        <w:numPr>
          <w:ilvl w:val="1"/>
          <w:numId w:val="1"/>
        </w:numPr>
        <w:spacing w:before="120" w:after="120" w:line="240" w:lineRule="auto"/>
        <w:contextualSpacing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 xml:space="preserve">პასუხის ობიექტში ხელმოსაწერი ქვეობიექტი: </w:t>
      </w:r>
      <w:r w:rsidRPr="00D34375">
        <w:rPr>
          <w:rFonts w:ascii="Sylfaen" w:eastAsia="Calibri" w:hAnsi="Sylfaen"/>
          <w:b/>
          <w:bCs/>
          <w:sz w:val="20"/>
          <w:szCs w:val="20"/>
          <w:lang w:val="ka-GE"/>
        </w:rPr>
        <w:t>Response</w:t>
      </w:r>
    </w:p>
    <w:p w:rsidR="00D34375" w:rsidRPr="00D34375" w:rsidRDefault="00D34375" w:rsidP="00D34375">
      <w:pPr>
        <w:numPr>
          <w:ilvl w:val="1"/>
          <w:numId w:val="1"/>
        </w:numPr>
        <w:spacing w:before="120" w:after="120" w:line="240" w:lineRule="auto"/>
        <w:contextualSpacing/>
        <w:rPr>
          <w:rFonts w:ascii="Sylfaen" w:eastAsia="Calibri" w:hAnsi="Sylfaen" w:cs="Courier New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 xml:space="preserve">პასუხის ობიექტში დასაშიფრი  ქვეობიექტი: </w:t>
      </w:r>
      <w:r w:rsidRPr="00D34375">
        <w:rPr>
          <w:rFonts w:ascii="Sylfaen" w:eastAsia="Calibri" w:hAnsi="Sylfaen"/>
          <w:b/>
          <w:bCs/>
          <w:sz w:val="20"/>
          <w:szCs w:val="20"/>
          <w:lang w:val="ka-GE"/>
        </w:rPr>
        <w:t>Person</w:t>
      </w:r>
    </w:p>
    <w:p w:rsidR="00D34375" w:rsidRPr="00D34375" w:rsidRDefault="00D34375" w:rsidP="00D34375">
      <w:pPr>
        <w:numPr>
          <w:ilvl w:val="1"/>
          <w:numId w:val="1"/>
        </w:numPr>
        <w:spacing w:before="120" w:after="120" w:line="240" w:lineRule="auto"/>
        <w:ind w:left="851"/>
        <w:contextualSpacing/>
        <w:rPr>
          <w:rFonts w:ascii="Sylfaen" w:eastAsia="Calibri" w:hAnsi="Sylfaen" w:cs="Sylfaen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 xml:space="preserve">მოთხოვნის რეკვიზიტების შესაძლო კომბინაცია: </w:t>
      </w:r>
    </w:p>
    <w:p w:rsidR="00D34375" w:rsidRPr="00D34375" w:rsidRDefault="00D34375" w:rsidP="00D34375">
      <w:pPr>
        <w:spacing w:line="240" w:lineRule="auto"/>
        <w:ind w:left="1134" w:hanging="283"/>
        <w:rPr>
          <w:rFonts w:ascii="Sylfaen" w:eastAsia="Calibri" w:hAnsi="Sylfaen" w:cs="Sylfaen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>ა)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ab/>
        <w:t>პირადი ნომერი (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PrivateNumber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) და გვარი (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LastName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);</w:t>
      </w:r>
    </w:p>
    <w:p w:rsidR="00D34375" w:rsidRPr="00D34375" w:rsidRDefault="00D34375" w:rsidP="00D34375">
      <w:pPr>
        <w:spacing w:line="240" w:lineRule="auto"/>
        <w:ind w:left="1134" w:hanging="283"/>
        <w:rPr>
          <w:rFonts w:ascii="Sylfaen" w:eastAsia="Calibri" w:hAnsi="Sylfaen" w:cs="Sylfaen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>ბ)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ab/>
        <w:t>პირადი ნომერი (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PrivateNumber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) და სახელი (</w:t>
      </w:r>
      <w:r w:rsidRPr="00D34375">
        <w:rPr>
          <w:rFonts w:ascii="Sylfaen" w:eastAsia="Calibri" w:hAnsi="Sylfaen" w:cs="Courier New"/>
          <w:sz w:val="20"/>
          <w:szCs w:val="20"/>
        </w:rPr>
        <w:t>First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Name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);</w:t>
      </w:r>
    </w:p>
    <w:p w:rsidR="00D34375" w:rsidRPr="00D34375" w:rsidRDefault="00D34375" w:rsidP="00D34375">
      <w:pPr>
        <w:spacing w:line="240" w:lineRule="auto"/>
        <w:ind w:left="1134" w:hanging="283"/>
        <w:rPr>
          <w:rFonts w:ascii="Sylfaen" w:eastAsia="Calibri" w:hAnsi="Sylfaen" w:cs="Sylfaen"/>
          <w:sz w:val="20"/>
          <w:szCs w:val="20"/>
          <w:lang w:val="ka-GE"/>
        </w:rPr>
      </w:pPr>
    </w:p>
    <w:p w:rsidR="00D34375" w:rsidRPr="00D34375" w:rsidRDefault="00D34375" w:rsidP="00D34375">
      <w:pPr>
        <w:numPr>
          <w:ilvl w:val="0"/>
          <w:numId w:val="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b/>
          <w:sz w:val="20"/>
          <w:szCs w:val="20"/>
          <w:lang w:val="ka-GE"/>
        </w:rPr>
        <w:t>მეთოდით მიღებული ინფორმაცია</w:t>
      </w:r>
    </w:p>
    <w:p w:rsidR="00D34375" w:rsidRPr="00D34375" w:rsidRDefault="00D34375" w:rsidP="00D34375">
      <w:pPr>
        <w:spacing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sz w:val="20"/>
          <w:szCs w:val="20"/>
          <w:lang w:val="ka-GE"/>
        </w:rPr>
        <w:t>მოთხოვნის ობიექტის პარამეტრების შესაბამისად, ამავე დანართის მე-4 პუნქტით გათვალისწინებული,  სააგენტოს მონაცემთა ბაზაში არსებული ფიზიკური პირის მიმდინარე საიდენტიფიკაციო მონაცემების</w:t>
      </w:r>
      <w:r w:rsidRPr="00D34375">
        <w:rPr>
          <w:rFonts w:ascii="Sylfaen" w:eastAsia="Calibri" w:hAnsi="Sylfaen" w:cs="Sylfaen"/>
          <w:sz w:val="20"/>
          <w:szCs w:val="20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შესახებ ინფორმაცია.</w:t>
      </w:r>
    </w:p>
    <w:p w:rsidR="00D34375" w:rsidRPr="00D34375" w:rsidRDefault="00D34375" w:rsidP="00D34375">
      <w:pPr>
        <w:numPr>
          <w:ilvl w:val="0"/>
          <w:numId w:val="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b/>
          <w:sz w:val="20"/>
          <w:szCs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993" w:hanging="993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&lt;Request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xmlns=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bCs/>
          <w:sz w:val="20"/>
          <w:szCs w:val="20"/>
          <w:u w:val="single"/>
          <w:lang w:val="ka-GE"/>
        </w:rPr>
        <w:t>http://www.w3.org/2009/xmldsig11#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Id=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ორგანიზაციის</w:t>
      </w:r>
      <w:r w:rsidRPr="00D3437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D3437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D3437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&lt;SubcontractId&gt;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მეთოდის</w:t>
      </w:r>
      <w:r w:rsidRPr="00D3437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უნიკალური</w:t>
      </w:r>
      <w:r w:rsidRPr="00D3437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&lt;/SubcontractId&gt;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&lt;RequestReason&gt;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ინფორმაციის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გამოთხოვის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მიზნობრიობა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(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არასავალდებულო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) &lt;/RequestReason&gt;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&lt;Parameters&gt;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&lt;Person&gt;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993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&lt;PrivateNumber&gt;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პირადი</w:t>
      </w:r>
      <w:r w:rsidRPr="00D34375">
        <w:rPr>
          <w:rFonts w:ascii="Sylfaen" w:eastAsia="Calibri" w:hAnsi="Sylfaen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ნომერი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&lt;/PrivateNumber&gt;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993"/>
        <w:rPr>
          <w:rFonts w:ascii="Sylfaen" w:eastAsia="Calibri" w:hAnsi="Sylfaen" w:cs="Courier New"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&lt;LastName&gt; გვარი &lt;/LastName&gt;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993"/>
        <w:rPr>
          <w:rFonts w:ascii="Sylfaen" w:eastAsia="Calibri" w:hAnsi="Sylfaen" w:cs="Courier New"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&lt;FirstName&gt; სახელი &lt;/FirstName&gt;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&lt;/Person&gt;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&lt;/Parameters&gt;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&lt;Signature&gt;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 xml:space="preserve"> ...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ორგანიზაციის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მიერ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ელ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. </w:t>
      </w:r>
      <w:r w:rsidRPr="00D34375">
        <w:rPr>
          <w:rFonts w:ascii="Sylfaen" w:eastAsia="Calibri" w:hAnsi="Sylfaen" w:cs="Arial Unicode MS"/>
          <w:bCs/>
          <w:sz w:val="20"/>
          <w:szCs w:val="20"/>
          <w:lang w:val="ka-GE"/>
        </w:rPr>
        <w:t>ს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ერტიფიკატით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განხორციელებული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ხელმოწერა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&lt;/Signature&gt;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rPr>
          <w:rFonts w:ascii="Sylfaen" w:eastAsia="Calibri" w:hAnsi="Sylfaen" w:cs="Courier New"/>
          <w:b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&lt;/Request&gt;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</w:p>
    <w:p w:rsidR="00D34375" w:rsidRPr="00D34375" w:rsidRDefault="00D34375" w:rsidP="00D34375">
      <w:pPr>
        <w:numPr>
          <w:ilvl w:val="0"/>
          <w:numId w:val="1"/>
        </w:numPr>
        <w:spacing w:before="120" w:after="120" w:line="240" w:lineRule="auto"/>
        <w:contextualSpacing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D34375">
        <w:rPr>
          <w:rFonts w:ascii="Sylfaen" w:eastAsia="Calibri" w:hAnsi="Sylfaen" w:cs="Sylfaen"/>
          <w:b/>
          <w:sz w:val="20"/>
          <w:szCs w:val="20"/>
          <w:lang w:val="ka-GE"/>
        </w:rPr>
        <w:t>პასუხის ობიექტის XML სტრუქტურა და პარამეტრების მნიშვნელობა</w:t>
      </w:r>
    </w:p>
    <w:p w:rsidR="00D34375" w:rsidRPr="00D34375" w:rsidRDefault="00D34375" w:rsidP="00D34375">
      <w:pPr>
        <w:spacing w:line="240" w:lineRule="auto"/>
        <w:ind w:left="1701" w:hanging="1701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</w:t>
      </w: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Response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xmlns=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bCs/>
          <w:sz w:val="20"/>
          <w:szCs w:val="20"/>
          <w:u w:val="single"/>
          <w:lang w:val="ka-GE"/>
        </w:rPr>
        <w:t>http://www.w3.org/2009/xmldsig11#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Id=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 xml:space="preserve">"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სააგენტოს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უნიკალური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იდენტიფიკატორი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TimeStamp=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"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პასუხის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დაბრუნების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დრო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ReferenceId=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 xml:space="preserve">"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ორგანიზაციის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უნიკალური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იდენტიფიკატორი</w:t>
      </w:r>
      <w:r w:rsidRPr="00D34375">
        <w:rPr>
          <w:rFonts w:ascii="Sylfaen" w:eastAsia="Calibri" w:hAnsi="Sylfaen" w:cs="Courier New"/>
          <w:b/>
          <w:bCs/>
          <w:sz w:val="20"/>
          <w:szCs w:val="20"/>
          <w:lang w:val="ka-GE"/>
        </w:rPr>
        <w:t>"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 xml:space="preserve">&lt;ResultStatus&gt; </w:t>
      </w:r>
      <w:r w:rsidRPr="00D34375">
        <w:rPr>
          <w:rFonts w:ascii="Sylfaen" w:eastAsia="Calibri" w:hAnsi="Sylfaen" w:cs="Courier New"/>
          <w:color w:val="538135"/>
          <w:sz w:val="20"/>
          <w:szCs w:val="20"/>
          <w:lang w:val="ka-GE"/>
        </w:rPr>
        <w:t>&lt;!-- სერვისით დაბრუნებული პასუხის სტატუსი--&gt;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709"/>
        <w:rPr>
          <w:rFonts w:ascii="Sylfaen" w:eastAsia="Calibri" w:hAnsi="Sylfaen" w:cs="Courier New"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&lt;Code&gt;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პასუხის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სტატუსის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კოდი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&lt;/Code&gt;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709"/>
        <w:rPr>
          <w:rFonts w:ascii="Sylfaen" w:eastAsia="Calibri" w:hAnsi="Sylfaen" w:cs="Courier New"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sz w:val="20"/>
          <w:szCs w:val="20"/>
          <w:lang w:val="ka-GE"/>
        </w:rPr>
        <w:t>&lt;Message&gt;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პასუხის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სტატუსის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bCs/>
          <w:sz w:val="20"/>
          <w:szCs w:val="20"/>
          <w:lang w:val="ka-GE"/>
        </w:rPr>
        <w:t>აღწერილობა</w:t>
      </w:r>
      <w:r w:rsidRPr="00D34375">
        <w:rPr>
          <w:rFonts w:ascii="Sylfaen" w:eastAsia="Calibri" w:hAnsi="Sylfaen" w:cs="Courier New"/>
          <w:bCs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>&lt;/Message&gt;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&lt;/ResultStatus&gt;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urier New"/>
          <w:b/>
          <w:bCs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&lt;Person&gt;</w:t>
      </w:r>
      <w:r w:rsidRPr="00D34375">
        <w:rPr>
          <w:rFonts w:ascii="Sylfaen" w:eastAsia="Calibri" w:hAnsi="Sylfaen" w:cs="Courier New"/>
          <w:sz w:val="20"/>
          <w:szCs w:val="20"/>
          <w:lang w:val="ka-GE"/>
        </w:rPr>
        <w:t xml:space="preserve">  </w:t>
      </w:r>
      <w:r w:rsidRPr="00D34375">
        <w:rPr>
          <w:rFonts w:ascii="Sylfaen" w:eastAsia="Calibri" w:hAnsi="Sylfaen" w:cs="Courier New"/>
          <w:color w:val="538135"/>
          <w:sz w:val="20"/>
          <w:szCs w:val="20"/>
          <w:lang w:val="ka-GE"/>
        </w:rPr>
        <w:t>&lt;!-- ფიზიკური პირის მიმდინარე მონაცემები--&gt;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&lt;PrivateNumber&gt;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პირადი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ნომერი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&lt;/PrivateNumber&gt;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&lt;LastName&gt;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გვარი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&lt;LastName&gt;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&lt;FirstName&gt;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სახელი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&lt;/FirstName&gt;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&lt;BirthDate&gt;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დაბადების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თარიღი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&lt;/BirthDate&gt;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&lt;GenderID&gt; სქესის იდენტიფიკატორი (1- მამრობითი; 2 - მდედრობითი)  &lt;/GenderID&gt;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>&lt;LastNameEn&gt; გვარი ინგლისურად (მხოლოდ აქტიური პირადობის დამადასტურებელი დოკუმენტის არსებობის შემთხვევაში &lt;/ LastNameEn &gt;)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>&lt;FirstNameEn&gt; სახელი ინგლისურად (მხოლოდ აქტიური პირადობის დამადასტურებელი დოკუმენტის არსებობის შემთხვევაში &lt;/ FirstNameEn&gt;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&lt;CitizenshipCountry&gt;მოქალაქეობა - ქვეყნის დასახელება&lt;/CitizenshipCountry&gt;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>&lt;CitizenshipCountryCode&gt;მოქალაქეობა - ქვეყნის კოდი&lt;/CitizenshipCountryCode&gt;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&lt;PersonStatus&gt;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პირის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სტატუსი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&lt;/PersonStatus&gt;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&lt;PersonStatusId&gt;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პირის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სტატუსის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იდენტიფიკატორი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(1-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აქტიური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>; 2-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გარდაცვლილი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>; 3-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გაუქმებული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>; 4-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შეჩერებული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>.) &lt;/PersonStatusId&gt;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843" w:hanging="1276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>&lt;ID&gt; პირადი ნომრის იდენტიფიკატორი &lt;/ID&gt;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nsolas"/>
          <w:b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b/>
          <w:sz w:val="20"/>
          <w:szCs w:val="20"/>
          <w:lang w:val="ka-GE"/>
        </w:rPr>
        <w:t>&lt;/Person&gt;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eastAsia="Calibri" w:hAnsi="Sylfaen" w:cs="Consolas"/>
          <w:sz w:val="20"/>
          <w:szCs w:val="20"/>
          <w:lang w:val="ka-GE"/>
        </w:rPr>
      </w:pP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&lt;Signature&gt;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სააგენტოს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მიერ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ელ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.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სერტიფიკატით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განხორციელებული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ხელმოწერის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</w:t>
      </w:r>
      <w:r w:rsidRPr="00D34375">
        <w:rPr>
          <w:rFonts w:ascii="Sylfaen" w:eastAsia="Calibri" w:hAnsi="Sylfaen" w:cs="Sylfaen"/>
          <w:sz w:val="20"/>
          <w:szCs w:val="20"/>
          <w:lang w:val="ka-GE"/>
        </w:rPr>
        <w:t>ქვეობიექტი</w:t>
      </w:r>
      <w:r w:rsidRPr="00D34375">
        <w:rPr>
          <w:rFonts w:ascii="Sylfaen" w:eastAsia="Calibri" w:hAnsi="Sylfaen" w:cs="Consolas"/>
          <w:sz w:val="20"/>
          <w:szCs w:val="20"/>
          <w:lang w:val="ka-GE"/>
        </w:rPr>
        <w:t xml:space="preserve"> &lt;/Signature&gt;</w:t>
      </w:r>
    </w:p>
    <w:p w:rsidR="00713FBF" w:rsidRPr="00D34375" w:rsidRDefault="00D34375" w:rsidP="00D34375">
      <w:pPr>
        <w:rPr>
          <w:rFonts w:ascii="Sylfaen" w:eastAsia="Calibri" w:hAnsi="Sylfaen" w:cs="Courier New"/>
          <w:b/>
          <w:sz w:val="20"/>
          <w:szCs w:val="20"/>
          <w:lang w:val="ka-GE"/>
        </w:rPr>
      </w:pPr>
      <w:r w:rsidRPr="00D34375">
        <w:rPr>
          <w:rFonts w:ascii="Sylfaen" w:eastAsia="Calibri" w:hAnsi="Sylfaen" w:cs="Courier New"/>
          <w:b/>
          <w:sz w:val="20"/>
          <w:szCs w:val="20"/>
          <w:lang w:val="ka-GE"/>
        </w:rPr>
        <w:t>&lt;/Response&gt;</w:t>
      </w:r>
    </w:p>
    <w:p w:rsidR="00D34375" w:rsidRPr="00D34375" w:rsidRDefault="00D34375" w:rsidP="00D34375">
      <w:pPr>
        <w:rPr>
          <w:rFonts w:ascii="Sylfaen" w:eastAsia="Calibri" w:hAnsi="Sylfaen" w:cs="Courier New"/>
          <w:b/>
          <w:sz w:val="20"/>
          <w:szCs w:val="20"/>
          <w:lang w:val="ka-GE"/>
        </w:rPr>
      </w:pPr>
    </w:p>
    <w:p w:rsidR="00D34375" w:rsidRPr="00D34375" w:rsidRDefault="00D34375" w:rsidP="00D34375">
      <w:pPr>
        <w:rPr>
          <w:rFonts w:ascii="Sylfaen" w:eastAsia="Calibri" w:hAnsi="Sylfaen" w:cs="Courier New"/>
          <w:b/>
          <w:sz w:val="20"/>
          <w:szCs w:val="20"/>
          <w:lang w:val="ka-GE"/>
        </w:rPr>
      </w:pPr>
    </w:p>
    <w:p w:rsidR="00D34375" w:rsidRPr="00D34375" w:rsidRDefault="00D34375" w:rsidP="00D34375">
      <w:pPr>
        <w:spacing w:line="240" w:lineRule="auto"/>
        <w:jc w:val="right"/>
        <w:rPr>
          <w:rFonts w:ascii="Sylfaen" w:hAnsi="Sylfaen" w:cs="Sylfaen"/>
          <w:b/>
          <w:lang w:val="ka-GE"/>
        </w:rPr>
      </w:pPr>
      <w:r w:rsidRPr="00D34375">
        <w:rPr>
          <w:rFonts w:ascii="Sylfaen" w:hAnsi="Sylfaen"/>
          <w:b/>
          <w:sz w:val="20"/>
          <w:szCs w:val="20"/>
          <w:lang w:val="ka-GE"/>
        </w:rPr>
        <w:lastRenderedPageBreak/>
        <w:t>დანართი №</w:t>
      </w:r>
    </w:p>
    <w:p w:rsidR="00D34375" w:rsidRPr="00D34375" w:rsidRDefault="00D34375" w:rsidP="00D34375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D34375">
        <w:rPr>
          <w:rFonts w:ascii="Sylfaen" w:hAnsi="Sylfaen" w:cs="Sylfaen"/>
          <w:b/>
          <w:lang w:val="ka-GE"/>
        </w:rPr>
        <w:t>პირადობის დამადასტურებელი დოკუმენტის მონაცემების მიღების მეთოდი</w:t>
      </w:r>
    </w:p>
    <w:p w:rsidR="00D34375" w:rsidRPr="00D34375" w:rsidRDefault="00D34375" w:rsidP="00D3437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D34375">
        <w:rPr>
          <w:rFonts w:ascii="Sylfaen" w:hAnsi="Sylfaen" w:cs="Sylfaen"/>
          <w:b/>
          <w:lang w:val="ka-GE"/>
        </w:rPr>
        <w:t>მეთოდის მახასიათებლები</w:t>
      </w:r>
    </w:p>
    <w:p w:rsidR="00D34375" w:rsidRPr="00D34375" w:rsidRDefault="00D34375" w:rsidP="00D34375">
      <w:pPr>
        <w:pStyle w:val="ListParagraph"/>
        <w:numPr>
          <w:ilvl w:val="1"/>
          <w:numId w:val="2"/>
        </w:numPr>
        <w:spacing w:before="0" w:after="0" w:line="240" w:lineRule="auto"/>
        <w:rPr>
          <w:rFonts w:ascii="Sylfaen" w:hAnsi="Sylfaen"/>
          <w:lang w:val="ka-GE"/>
        </w:rPr>
      </w:pPr>
      <w:r w:rsidRPr="00D34375">
        <w:rPr>
          <w:rFonts w:ascii="Sylfaen" w:hAnsi="Sylfaen" w:cs="Sylfaen"/>
          <w:lang w:val="ka-GE"/>
        </w:rPr>
        <w:t>მეთოდის უნიკალური იდენტიფიკატორი (</w:t>
      </w:r>
      <w:r w:rsidRPr="00D34375">
        <w:rPr>
          <w:rFonts w:ascii="Sylfaen" w:hAnsi="Sylfaen" w:cs="Consolas"/>
          <w:lang w:val="ka-GE"/>
        </w:rPr>
        <w:t>SubcontractId</w:t>
      </w:r>
      <w:r w:rsidRPr="00D34375">
        <w:rPr>
          <w:rFonts w:ascii="Sylfaen" w:hAnsi="Sylfaen" w:cs="Sylfaen"/>
          <w:lang w:val="ka-GE"/>
        </w:rPr>
        <w:t xml:space="preserve">): </w:t>
      </w:r>
      <w:r w:rsidRPr="00D34375">
        <w:rPr>
          <w:rStyle w:val="tx1"/>
          <w:rFonts w:ascii="Sylfaen" w:hAnsi="Sylfaen"/>
          <w:lang w:val="ka-GE"/>
        </w:rPr>
        <w:t>SESAForeignDocumentInfo2</w:t>
      </w:r>
    </w:p>
    <w:p w:rsidR="00D34375" w:rsidRPr="00D34375" w:rsidRDefault="00D34375" w:rsidP="00D34375">
      <w:pPr>
        <w:pStyle w:val="ListParagraph"/>
        <w:numPr>
          <w:ilvl w:val="1"/>
          <w:numId w:val="2"/>
        </w:numPr>
        <w:spacing w:before="0" w:after="0" w:line="240" w:lineRule="auto"/>
        <w:rPr>
          <w:rFonts w:ascii="Sylfaen" w:hAnsi="Sylfaen" w:cs="Sylfaen"/>
          <w:lang w:val="ka-GE"/>
        </w:rPr>
      </w:pPr>
      <w:r w:rsidRPr="00D34375">
        <w:rPr>
          <w:rFonts w:ascii="Sylfaen" w:hAnsi="Sylfaen" w:cs="Sylfaen"/>
          <w:lang w:val="ka-GE"/>
        </w:rPr>
        <w:t xml:space="preserve">მოთხოვნის ობიექტში ხელმოსაწერი ქვეობიექტი: </w:t>
      </w:r>
      <w:r w:rsidRPr="00D34375">
        <w:rPr>
          <w:rStyle w:val="tx1"/>
          <w:rFonts w:ascii="Sylfaen" w:hAnsi="Sylfaen"/>
          <w:lang w:val="ka-GE"/>
        </w:rPr>
        <w:t>Request</w:t>
      </w:r>
    </w:p>
    <w:p w:rsidR="00D34375" w:rsidRPr="00D34375" w:rsidRDefault="00D34375" w:rsidP="00D34375">
      <w:pPr>
        <w:pStyle w:val="ListParagraph"/>
        <w:numPr>
          <w:ilvl w:val="1"/>
          <w:numId w:val="2"/>
        </w:numPr>
        <w:spacing w:before="0" w:after="0" w:line="240" w:lineRule="auto"/>
        <w:rPr>
          <w:rFonts w:ascii="Sylfaen" w:hAnsi="Sylfaen" w:cs="Sylfaen"/>
          <w:lang w:val="ka-GE"/>
        </w:rPr>
      </w:pPr>
      <w:r w:rsidRPr="00D34375">
        <w:rPr>
          <w:rFonts w:ascii="Sylfaen" w:hAnsi="Sylfaen" w:cs="Sylfaen"/>
          <w:lang w:val="ka-GE"/>
        </w:rPr>
        <w:t xml:space="preserve">მოთხოვნის ობიექტში დასაშიფრი  ქვეობიექტი: </w:t>
      </w:r>
      <w:r w:rsidRPr="00D34375">
        <w:rPr>
          <w:rStyle w:val="tx1"/>
          <w:rFonts w:ascii="Sylfaen" w:hAnsi="Sylfaen"/>
          <w:lang w:val="ka-GE"/>
        </w:rPr>
        <w:t>Parameters</w:t>
      </w:r>
    </w:p>
    <w:p w:rsidR="00D34375" w:rsidRPr="00D34375" w:rsidRDefault="00D34375" w:rsidP="00D34375">
      <w:pPr>
        <w:pStyle w:val="ListParagraph"/>
        <w:numPr>
          <w:ilvl w:val="1"/>
          <w:numId w:val="2"/>
        </w:numPr>
        <w:spacing w:before="0" w:after="0" w:line="240" w:lineRule="auto"/>
        <w:rPr>
          <w:rStyle w:val="tx1"/>
          <w:rFonts w:ascii="Sylfaen" w:hAnsi="Sylfaen"/>
          <w:lang w:val="ka-GE"/>
        </w:rPr>
      </w:pPr>
      <w:r w:rsidRPr="00D34375">
        <w:rPr>
          <w:rFonts w:ascii="Sylfaen" w:hAnsi="Sylfaen" w:cs="Sylfaen"/>
          <w:lang w:val="ka-GE"/>
        </w:rPr>
        <w:t xml:space="preserve">პასუხის ობიექტში ხელმოსაწერი ქვეობიექტი: </w:t>
      </w:r>
      <w:r w:rsidRPr="00D34375">
        <w:rPr>
          <w:rStyle w:val="tx1"/>
          <w:rFonts w:ascii="Sylfaen" w:hAnsi="Sylfaen"/>
          <w:lang w:val="ka-GE"/>
        </w:rPr>
        <w:t>Response</w:t>
      </w:r>
    </w:p>
    <w:p w:rsidR="00D34375" w:rsidRPr="00D34375" w:rsidRDefault="00D34375" w:rsidP="00D34375">
      <w:pPr>
        <w:pStyle w:val="ListParagraph"/>
        <w:numPr>
          <w:ilvl w:val="1"/>
          <w:numId w:val="2"/>
        </w:numPr>
        <w:spacing w:before="0" w:after="0" w:line="240" w:lineRule="auto"/>
        <w:rPr>
          <w:rFonts w:ascii="Sylfaen" w:hAnsi="Sylfaen" w:cs="Courier New"/>
          <w:lang w:val="ka-GE"/>
        </w:rPr>
      </w:pPr>
      <w:r w:rsidRPr="00D34375">
        <w:rPr>
          <w:rFonts w:ascii="Sylfaen" w:hAnsi="Sylfaen" w:cs="Sylfaen"/>
          <w:lang w:val="ka-GE"/>
        </w:rPr>
        <w:t xml:space="preserve">პასუხის ობიექტში დასაშიფრი  ქვეობიექტი: </w:t>
      </w:r>
      <w:r w:rsidRPr="00D34375">
        <w:rPr>
          <w:rStyle w:val="tx1"/>
          <w:rFonts w:ascii="Sylfaen" w:hAnsi="Sylfaen"/>
          <w:lang w:val="ka-GE"/>
        </w:rPr>
        <w:t>Document</w:t>
      </w:r>
    </w:p>
    <w:p w:rsidR="00D34375" w:rsidRPr="00D34375" w:rsidRDefault="00D34375" w:rsidP="00D34375">
      <w:pPr>
        <w:pStyle w:val="ListParagraph"/>
        <w:numPr>
          <w:ilvl w:val="1"/>
          <w:numId w:val="2"/>
        </w:numPr>
        <w:spacing w:before="0" w:after="0" w:line="240" w:lineRule="auto"/>
        <w:rPr>
          <w:rFonts w:ascii="Sylfaen" w:hAnsi="Sylfaen" w:cs="Sylfaen"/>
          <w:lang w:val="ka-GE"/>
        </w:rPr>
      </w:pPr>
      <w:r w:rsidRPr="00D34375">
        <w:rPr>
          <w:rFonts w:ascii="Sylfaen" w:hAnsi="Sylfaen" w:cs="Sylfaen"/>
          <w:lang w:val="ka-GE"/>
        </w:rPr>
        <w:t>მოთხოვნის რეკვიზიტების შესაძლო კომბინაციები:</w:t>
      </w:r>
    </w:p>
    <w:p w:rsidR="00D34375" w:rsidRPr="00D34375" w:rsidRDefault="00D34375" w:rsidP="00D34375">
      <w:pPr>
        <w:pStyle w:val="ListParagraph"/>
        <w:spacing w:before="0" w:after="0" w:line="240" w:lineRule="auto"/>
        <w:ind w:left="851" w:hanging="283"/>
        <w:rPr>
          <w:rFonts w:ascii="Sylfaen" w:hAnsi="Sylfaen" w:cs="Sylfaen"/>
          <w:lang w:val="ka-GE"/>
        </w:rPr>
      </w:pPr>
      <w:r w:rsidRPr="00D34375">
        <w:rPr>
          <w:rFonts w:ascii="Sylfaen" w:hAnsi="Sylfaen" w:cs="Sylfaen"/>
          <w:lang w:val="ka-GE"/>
        </w:rPr>
        <w:t>ა)</w:t>
      </w:r>
      <w:r w:rsidRPr="00D34375">
        <w:rPr>
          <w:rFonts w:ascii="Sylfaen" w:hAnsi="Sylfaen" w:cs="Sylfaen"/>
          <w:lang w:val="ka-GE"/>
        </w:rPr>
        <w:tab/>
        <w:t>პირადი ნომერი (</w:t>
      </w:r>
      <w:r w:rsidRPr="00D34375">
        <w:rPr>
          <w:rFonts w:ascii="Sylfaen" w:hAnsi="Sylfaen" w:cs="Courier New"/>
          <w:lang w:val="ka-GE"/>
        </w:rPr>
        <w:t>PrivateNumber</w:t>
      </w:r>
      <w:r w:rsidRPr="00D34375">
        <w:rPr>
          <w:rFonts w:ascii="Sylfaen" w:hAnsi="Sylfaen" w:cs="Sylfaen"/>
          <w:lang w:val="ka-GE"/>
        </w:rPr>
        <w:t>), დოკუმენტის სერია (Serial) და დოკუმენტის ნომერი (</w:t>
      </w:r>
      <w:r w:rsidRPr="00D34375">
        <w:rPr>
          <w:rFonts w:ascii="Sylfaen" w:hAnsi="Sylfaen" w:cs="Courier New"/>
          <w:lang w:val="ka-GE"/>
        </w:rPr>
        <w:t>Number</w:t>
      </w:r>
      <w:r w:rsidRPr="00D34375">
        <w:rPr>
          <w:rFonts w:ascii="Sylfaen" w:hAnsi="Sylfaen" w:cs="Sylfaen"/>
          <w:lang w:val="ka-GE"/>
        </w:rPr>
        <w:t>);</w:t>
      </w:r>
    </w:p>
    <w:p w:rsidR="00D34375" w:rsidRPr="00D34375" w:rsidRDefault="00D34375" w:rsidP="00D34375">
      <w:pPr>
        <w:pStyle w:val="ListParagraph"/>
        <w:spacing w:before="0" w:after="0" w:line="240" w:lineRule="auto"/>
        <w:ind w:left="851" w:hanging="283"/>
        <w:rPr>
          <w:rFonts w:ascii="Sylfaen" w:hAnsi="Sylfaen" w:cs="Sylfaen"/>
          <w:lang w:val="ka-GE"/>
        </w:rPr>
      </w:pPr>
      <w:r w:rsidRPr="00D34375">
        <w:rPr>
          <w:rFonts w:ascii="Sylfaen" w:hAnsi="Sylfaen" w:cs="Sylfaen"/>
          <w:lang w:val="ka-GE"/>
        </w:rPr>
        <w:t>ბ)</w:t>
      </w:r>
      <w:r w:rsidRPr="00D34375">
        <w:rPr>
          <w:rFonts w:ascii="Sylfaen" w:hAnsi="Sylfaen" w:cs="Sylfaen"/>
          <w:lang w:val="ka-GE"/>
        </w:rPr>
        <w:tab/>
        <w:t>პირადი ნომერი (</w:t>
      </w:r>
      <w:r w:rsidRPr="00D34375">
        <w:rPr>
          <w:rFonts w:ascii="Sylfaen" w:hAnsi="Sylfaen" w:cs="Courier New"/>
          <w:lang w:val="ka-GE"/>
        </w:rPr>
        <w:t>PrivateNumber</w:t>
      </w:r>
      <w:r w:rsidRPr="00D34375">
        <w:rPr>
          <w:rFonts w:ascii="Sylfaen" w:hAnsi="Sylfaen" w:cs="Sylfaen"/>
          <w:lang w:val="ka-GE"/>
        </w:rPr>
        <w:t>) და  დოკუმენტის ნომერი (</w:t>
      </w:r>
      <w:r w:rsidRPr="00D34375">
        <w:rPr>
          <w:rFonts w:ascii="Sylfaen" w:hAnsi="Sylfaen" w:cs="Courier New"/>
          <w:lang w:val="ka-GE"/>
        </w:rPr>
        <w:t>Number</w:t>
      </w:r>
      <w:r w:rsidRPr="00D34375">
        <w:rPr>
          <w:rFonts w:ascii="Sylfaen" w:hAnsi="Sylfaen" w:cs="Sylfaen"/>
          <w:lang w:val="ka-GE"/>
        </w:rPr>
        <w:t>);</w:t>
      </w:r>
    </w:p>
    <w:p w:rsidR="00D34375" w:rsidRPr="00D34375" w:rsidRDefault="00D34375" w:rsidP="00D34375">
      <w:pPr>
        <w:pStyle w:val="ListParagraph"/>
        <w:spacing w:before="0" w:after="0" w:line="240" w:lineRule="auto"/>
        <w:ind w:left="851" w:hanging="283"/>
        <w:rPr>
          <w:rFonts w:ascii="Sylfaen" w:hAnsi="Sylfaen" w:cs="Sylfaen"/>
          <w:lang w:val="ka-GE"/>
        </w:rPr>
      </w:pPr>
      <w:bookmarkStart w:id="0" w:name="_GoBack"/>
      <w:bookmarkEnd w:id="0"/>
    </w:p>
    <w:p w:rsidR="00D34375" w:rsidRPr="00D34375" w:rsidRDefault="00D34375" w:rsidP="00D3437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D34375">
        <w:rPr>
          <w:rFonts w:ascii="Sylfaen" w:hAnsi="Sylfaen" w:cs="Sylfaen"/>
          <w:b/>
          <w:lang w:val="ka-GE"/>
        </w:rPr>
        <w:t>მეთოდით მიღებული ინფორმაცია</w:t>
      </w:r>
    </w:p>
    <w:p w:rsidR="00D34375" w:rsidRPr="00D34375" w:rsidRDefault="00D34375" w:rsidP="00D34375">
      <w:pPr>
        <w:spacing w:line="240" w:lineRule="auto"/>
        <w:rPr>
          <w:rFonts w:ascii="Sylfaen" w:hAnsi="Sylfaen" w:cs="Sylfaen"/>
          <w:lang w:val="ka-GE"/>
        </w:rPr>
      </w:pPr>
      <w:r w:rsidRPr="00D34375">
        <w:rPr>
          <w:rFonts w:ascii="Sylfaen" w:hAnsi="Sylfaen" w:cs="Sylfaen"/>
          <w:lang w:val="ka-GE"/>
        </w:rPr>
        <w:t>მოთხოვნის ობიექტში პარამეტრების შესაბამისად, სააგენტოს მონაცემთა ბაზაში არსებული, ამავე დანართის მე-4 პუნქტით გათვალისწინებული, ფიზიკური პირის სახელზე გაცემული პირადობის დამადასტურებელი დოკუმენტის მონაცემები და ამ დოკუმენტის მფლობელი ფიზიკური პირის მიმდინ</w:t>
      </w:r>
      <w:r w:rsidRPr="00D34375">
        <w:rPr>
          <w:rFonts w:ascii="Sylfaen" w:hAnsi="Sylfaen" w:cs="Sylfaen"/>
          <w:lang w:val="ka-GE"/>
        </w:rPr>
        <w:t xml:space="preserve">არე საიდენტიფიკაციო მონაცემების </w:t>
      </w:r>
      <w:r w:rsidRPr="00D34375">
        <w:rPr>
          <w:rFonts w:ascii="Sylfaen" w:hAnsi="Sylfaen" w:cs="Sylfaen"/>
          <w:lang w:val="ka-GE"/>
        </w:rPr>
        <w:t xml:space="preserve">შესახებ ინფორმაცია. </w:t>
      </w:r>
    </w:p>
    <w:p w:rsidR="00D34375" w:rsidRPr="00D34375" w:rsidRDefault="00D34375" w:rsidP="00D34375">
      <w:pPr>
        <w:spacing w:line="240" w:lineRule="auto"/>
        <w:rPr>
          <w:rFonts w:ascii="Sylfaen" w:hAnsi="Sylfaen" w:cs="Sylfaen"/>
          <w:lang w:val="ka-GE"/>
        </w:rPr>
      </w:pPr>
    </w:p>
    <w:p w:rsidR="00D34375" w:rsidRPr="00D34375" w:rsidRDefault="00D34375" w:rsidP="00D3437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D34375">
        <w:rPr>
          <w:rFonts w:ascii="Sylfaen" w:hAnsi="Sylfaen" w:cs="Sylfaen"/>
          <w:b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&lt;Request</w:t>
      </w:r>
      <w:r w:rsidRPr="00D34375">
        <w:rPr>
          <w:rFonts w:ascii="Sylfaen" w:hAnsi="Sylfaen" w:cs="Courier New"/>
          <w:lang w:val="ka-GE"/>
        </w:rPr>
        <w:t xml:space="preserve"> xmlns=</w:t>
      </w:r>
      <w:r w:rsidRPr="00D34375">
        <w:rPr>
          <w:rFonts w:ascii="Sylfaen" w:hAnsi="Sylfaen" w:cs="Courier New"/>
          <w:bCs/>
          <w:lang w:val="ka-GE"/>
        </w:rPr>
        <w:t>"</w:t>
      </w:r>
      <w:r w:rsidRPr="00D34375">
        <w:rPr>
          <w:rFonts w:ascii="Sylfaen" w:hAnsi="Sylfaen" w:cs="Courier New"/>
          <w:bCs/>
          <w:u w:val="single"/>
          <w:lang w:val="ka-GE"/>
        </w:rPr>
        <w:t>http://www.w3.org/2009/xmldsig11#</w:t>
      </w:r>
      <w:r w:rsidRPr="00D34375">
        <w:rPr>
          <w:rFonts w:ascii="Sylfaen" w:hAnsi="Sylfaen" w:cs="Courier New"/>
          <w:bCs/>
          <w:lang w:val="ka-GE"/>
        </w:rPr>
        <w:t>"</w:t>
      </w:r>
      <w:r w:rsidRPr="00D34375">
        <w:rPr>
          <w:rFonts w:ascii="Sylfaen" w:hAnsi="Sylfaen" w:cs="Courier New"/>
          <w:lang w:val="ka-GE"/>
        </w:rPr>
        <w:t xml:space="preserve"> Id=</w:t>
      </w:r>
      <w:r w:rsidRPr="00D34375">
        <w:rPr>
          <w:rFonts w:ascii="Sylfaen" w:hAnsi="Sylfaen" w:cs="Courier New"/>
          <w:b/>
          <w:bCs/>
          <w:lang w:val="ka-GE"/>
        </w:rPr>
        <w:t>"</w:t>
      </w:r>
      <w:r w:rsidRPr="00D34375">
        <w:rPr>
          <w:rFonts w:ascii="Sylfaen" w:hAnsi="Sylfaen" w:cs="Sylfaen"/>
          <w:lang w:val="ka-GE"/>
        </w:rPr>
        <w:t>ორგანიზაციის</w:t>
      </w:r>
      <w:r w:rsidRPr="00D34375">
        <w:rPr>
          <w:rFonts w:ascii="Sylfaen" w:hAnsi="Sylfaen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უნიკალური</w:t>
      </w:r>
      <w:r w:rsidRPr="00D34375">
        <w:rPr>
          <w:rFonts w:ascii="Sylfaen" w:hAnsi="Sylfaen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იდენტიფიკატორი</w:t>
      </w:r>
      <w:r w:rsidRPr="00D34375">
        <w:rPr>
          <w:rFonts w:ascii="Sylfaen" w:hAnsi="Sylfaen" w:cs="Courier New"/>
          <w:b/>
          <w:bCs/>
          <w:lang w:val="ka-GE"/>
        </w:rPr>
        <w:t>"</w:t>
      </w:r>
      <w:r w:rsidRPr="00D34375">
        <w:rPr>
          <w:rFonts w:ascii="Sylfaen" w:hAnsi="Sylfaen" w:cs="Courier New"/>
          <w:lang w:val="ka-GE"/>
        </w:rPr>
        <w:t>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lang w:val="ka-GE"/>
        </w:rPr>
      </w:pPr>
      <w:r w:rsidRPr="00D34375">
        <w:rPr>
          <w:rFonts w:ascii="Sylfaen" w:hAnsi="Sylfaen" w:cs="Courier New"/>
          <w:lang w:val="ka-GE"/>
        </w:rPr>
        <w:t>&lt;SubcontractId&gt;</w:t>
      </w:r>
      <w:r w:rsidRPr="00D34375">
        <w:rPr>
          <w:rFonts w:ascii="Sylfaen" w:hAnsi="Sylfaen" w:cs="Sylfaen"/>
          <w:lang w:val="ka-GE"/>
        </w:rPr>
        <w:t>მეთოდის</w:t>
      </w:r>
      <w:r w:rsidRPr="00D34375">
        <w:rPr>
          <w:rFonts w:ascii="Sylfaen" w:hAnsi="Sylfaen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უნიკალური</w:t>
      </w:r>
      <w:r w:rsidRPr="00D34375">
        <w:rPr>
          <w:rFonts w:ascii="Sylfaen" w:hAnsi="Sylfaen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იდენტიფიკატორი</w:t>
      </w:r>
      <w:r w:rsidRPr="00D34375">
        <w:rPr>
          <w:rFonts w:ascii="Sylfaen" w:hAnsi="Sylfaen" w:cs="Courier New"/>
          <w:lang w:val="ka-GE"/>
        </w:rPr>
        <w:t>&lt;/SubcontractId&gt;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lang w:val="ka-GE"/>
        </w:rPr>
      </w:pPr>
      <w:r w:rsidRPr="00D34375">
        <w:rPr>
          <w:rFonts w:ascii="Sylfaen" w:hAnsi="Sylfaen" w:cs="Courier New"/>
          <w:bCs/>
          <w:lang w:val="ka-GE"/>
        </w:rPr>
        <w:t xml:space="preserve">&lt;RequestReason&gt; </w:t>
      </w:r>
      <w:r w:rsidRPr="00D34375">
        <w:rPr>
          <w:rFonts w:ascii="Sylfaen" w:hAnsi="Sylfaen" w:cs="Sylfaen"/>
          <w:bCs/>
          <w:lang w:val="ka-GE"/>
        </w:rPr>
        <w:t>ინფორმაციის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გამოთხოვის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მიზნობრიობა/საფუძველი</w:t>
      </w:r>
      <w:r w:rsidRPr="00D34375">
        <w:rPr>
          <w:rFonts w:ascii="Sylfaen" w:hAnsi="Sylfaen" w:cs="Courier New"/>
          <w:bCs/>
          <w:lang w:val="ka-GE"/>
        </w:rPr>
        <w:t xml:space="preserve"> (</w:t>
      </w:r>
      <w:r w:rsidRPr="00D34375">
        <w:rPr>
          <w:rFonts w:ascii="Sylfaen" w:hAnsi="Sylfaen" w:cs="Sylfaen"/>
          <w:bCs/>
          <w:lang w:val="ka-GE"/>
        </w:rPr>
        <w:t>არასავალდებულო</w:t>
      </w:r>
      <w:r w:rsidRPr="00D34375">
        <w:rPr>
          <w:rFonts w:ascii="Sylfaen" w:hAnsi="Sylfaen" w:cs="Courier New"/>
          <w:bCs/>
          <w:lang w:val="ka-GE"/>
        </w:rPr>
        <w:t>) &lt;/RequestReason&gt;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&lt;Parameters&gt;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&lt;Document&gt;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lang w:val="ka-GE"/>
        </w:rPr>
      </w:pPr>
      <w:r w:rsidRPr="00D34375">
        <w:rPr>
          <w:rFonts w:ascii="Sylfaen" w:hAnsi="Sylfaen" w:cs="Courier New"/>
          <w:lang w:val="ka-GE"/>
        </w:rPr>
        <w:t xml:space="preserve">&lt;PrivateNumber&gt; </w:t>
      </w:r>
      <w:r w:rsidRPr="00D34375">
        <w:rPr>
          <w:rFonts w:ascii="Sylfaen" w:hAnsi="Sylfaen" w:cs="Sylfaen"/>
          <w:lang w:val="ka-GE"/>
        </w:rPr>
        <w:t>პირადი</w:t>
      </w:r>
      <w:r w:rsidRPr="00D34375">
        <w:rPr>
          <w:rFonts w:ascii="Sylfaen" w:hAnsi="Sylfaen" w:cs="Courier New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ნომერი</w:t>
      </w:r>
      <w:r w:rsidRPr="00D34375">
        <w:rPr>
          <w:rFonts w:ascii="Sylfaen" w:hAnsi="Sylfaen" w:cs="Courier New"/>
          <w:lang w:val="ka-GE"/>
        </w:rPr>
        <w:t xml:space="preserve"> &lt;/PrivateNumber&gt;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lang w:val="ka-GE"/>
        </w:rPr>
      </w:pPr>
      <w:r w:rsidRPr="00D34375">
        <w:rPr>
          <w:rFonts w:ascii="Sylfaen" w:hAnsi="Sylfaen" w:cs="Courier New"/>
          <w:lang w:val="ka-GE"/>
        </w:rPr>
        <w:t xml:space="preserve">&lt;Serial&gt; </w:t>
      </w:r>
      <w:r w:rsidRPr="00D34375">
        <w:rPr>
          <w:rFonts w:ascii="Sylfaen" w:hAnsi="Sylfaen" w:cs="Sylfaen"/>
          <w:lang w:val="ka-GE"/>
        </w:rPr>
        <w:t>დოკუმენტის</w:t>
      </w:r>
      <w:r w:rsidRPr="00D34375">
        <w:rPr>
          <w:rFonts w:ascii="Sylfaen" w:hAnsi="Sylfaen" w:cs="Courier New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სერია</w:t>
      </w:r>
      <w:r w:rsidRPr="00D34375">
        <w:rPr>
          <w:rFonts w:ascii="Sylfaen" w:hAnsi="Sylfaen" w:cs="Courier New"/>
          <w:lang w:val="ka-GE"/>
        </w:rPr>
        <w:t xml:space="preserve"> &lt;/Serial&gt;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lang w:val="ka-GE"/>
        </w:rPr>
      </w:pPr>
      <w:r w:rsidRPr="00D34375">
        <w:rPr>
          <w:rFonts w:ascii="Sylfaen" w:hAnsi="Sylfaen" w:cs="Courier New"/>
          <w:lang w:val="ka-GE"/>
        </w:rPr>
        <w:t xml:space="preserve">&lt;Number&gt; </w:t>
      </w:r>
      <w:r w:rsidRPr="00D34375">
        <w:rPr>
          <w:rFonts w:ascii="Sylfaen" w:hAnsi="Sylfaen" w:cs="Sylfaen"/>
          <w:lang w:val="ka-GE"/>
        </w:rPr>
        <w:t>დოკუმენტის</w:t>
      </w:r>
      <w:r w:rsidRPr="00D34375">
        <w:rPr>
          <w:rFonts w:ascii="Sylfaen" w:hAnsi="Sylfaen" w:cs="Courier New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ნომერი</w:t>
      </w:r>
      <w:r w:rsidRPr="00D34375">
        <w:rPr>
          <w:rFonts w:ascii="Sylfaen" w:hAnsi="Sylfaen" w:cs="Courier New"/>
          <w:lang w:val="ka-GE"/>
        </w:rPr>
        <w:t xml:space="preserve"> &lt;/Number&gt;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&lt;/Document&gt;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&lt;/Parameters&gt;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&lt;Signature&gt;</w:t>
      </w:r>
      <w:r w:rsidRPr="00D34375">
        <w:rPr>
          <w:rFonts w:ascii="Sylfaen" w:hAnsi="Sylfaen" w:cs="Courier New"/>
          <w:b/>
          <w:bCs/>
          <w:lang w:val="ka-GE"/>
        </w:rPr>
        <w:t xml:space="preserve"> ... </w:t>
      </w:r>
      <w:r w:rsidRPr="00D34375">
        <w:rPr>
          <w:rFonts w:ascii="Sylfaen" w:hAnsi="Sylfaen" w:cs="Sylfaen"/>
          <w:bCs/>
          <w:lang w:val="ka-GE"/>
        </w:rPr>
        <w:t>ორგანიზაციის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მიერ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ელ</w:t>
      </w:r>
      <w:r w:rsidRPr="00D34375">
        <w:rPr>
          <w:rFonts w:ascii="Sylfaen" w:hAnsi="Sylfaen" w:cs="Courier New"/>
          <w:bCs/>
          <w:lang w:val="ka-GE"/>
        </w:rPr>
        <w:t xml:space="preserve">. </w:t>
      </w:r>
      <w:r w:rsidRPr="00D34375">
        <w:rPr>
          <w:rFonts w:ascii="Sylfaen" w:hAnsi="Sylfaen" w:cs="Sylfaen"/>
          <w:bCs/>
          <w:lang w:val="ka-GE"/>
        </w:rPr>
        <w:t>სერტიფიკატის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განხორციელებული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ხელმოწერა</w:t>
      </w:r>
      <w:r w:rsidRPr="00D34375">
        <w:rPr>
          <w:rFonts w:ascii="Sylfaen" w:hAnsi="Sylfaen" w:cs="Courier New"/>
          <w:b/>
          <w:bCs/>
          <w:lang w:val="ka-GE"/>
        </w:rPr>
        <w:t xml:space="preserve"> </w:t>
      </w:r>
      <w:r w:rsidRPr="00D34375">
        <w:rPr>
          <w:rFonts w:ascii="Sylfaen" w:hAnsi="Sylfaen" w:cs="Courier New"/>
          <w:b/>
          <w:lang w:val="ka-GE"/>
        </w:rPr>
        <w:t>&lt;/Signature&gt;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&lt;/Request&gt;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lang w:val="ka-GE"/>
        </w:rPr>
      </w:pPr>
    </w:p>
    <w:p w:rsidR="00D34375" w:rsidRPr="00D34375" w:rsidRDefault="00D34375" w:rsidP="00D3437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Sylfaen" w:hAnsi="Sylfaen" w:cs="Sylfaen"/>
          <w:b/>
          <w:lang w:val="ka-GE"/>
        </w:rPr>
      </w:pPr>
      <w:r w:rsidRPr="00D34375">
        <w:rPr>
          <w:rFonts w:ascii="Sylfaen" w:hAnsi="Sylfaen" w:cs="Sylfaen"/>
          <w:b/>
          <w:lang w:val="ka-GE"/>
        </w:rPr>
        <w:t>პასუხის ობიექტის XML სტრუქტურა და პარამეტრების მნიშვნელობა</w:t>
      </w:r>
    </w:p>
    <w:p w:rsidR="00D34375" w:rsidRPr="00D34375" w:rsidRDefault="00D34375" w:rsidP="00D34375">
      <w:pPr>
        <w:spacing w:line="240" w:lineRule="auto"/>
        <w:ind w:left="1701" w:hanging="1701"/>
        <w:rPr>
          <w:rFonts w:ascii="Sylfaen" w:hAnsi="Sylfaen" w:cs="Courier New"/>
          <w:b/>
          <w:bCs/>
          <w:lang w:val="ka-GE"/>
        </w:rPr>
      </w:pPr>
      <w:r w:rsidRPr="00D34375">
        <w:rPr>
          <w:rFonts w:ascii="Sylfaen" w:hAnsi="Sylfaen" w:cs="Courier New"/>
          <w:lang w:val="ka-GE"/>
        </w:rPr>
        <w:t>&lt;</w:t>
      </w:r>
      <w:r w:rsidRPr="00D34375">
        <w:rPr>
          <w:rFonts w:ascii="Sylfaen" w:hAnsi="Sylfaen" w:cs="Courier New"/>
          <w:b/>
          <w:lang w:val="ka-GE"/>
        </w:rPr>
        <w:t>Response</w:t>
      </w:r>
      <w:r w:rsidRPr="00D34375">
        <w:rPr>
          <w:rFonts w:ascii="Sylfaen" w:hAnsi="Sylfaen" w:cs="Courier New"/>
          <w:lang w:val="ka-GE"/>
        </w:rPr>
        <w:t xml:space="preserve"> xmlns=</w:t>
      </w:r>
      <w:r w:rsidRPr="00D34375">
        <w:rPr>
          <w:rFonts w:ascii="Sylfaen" w:hAnsi="Sylfaen" w:cs="Courier New"/>
          <w:bCs/>
          <w:lang w:val="ka-GE"/>
        </w:rPr>
        <w:t>"</w:t>
      </w:r>
      <w:r w:rsidRPr="00D34375">
        <w:rPr>
          <w:rFonts w:ascii="Sylfaen" w:hAnsi="Sylfaen" w:cs="Courier New"/>
          <w:bCs/>
          <w:u w:val="single"/>
          <w:lang w:val="ka-GE"/>
        </w:rPr>
        <w:t>http://www.w3.org/2009/xmldsig11#</w:t>
      </w:r>
      <w:r w:rsidRPr="00D34375">
        <w:rPr>
          <w:rFonts w:ascii="Sylfaen" w:hAnsi="Sylfaen" w:cs="Courier New"/>
          <w:bCs/>
          <w:lang w:val="ka-GE"/>
        </w:rPr>
        <w:t>"</w:t>
      </w:r>
      <w:r w:rsidRPr="00D34375">
        <w:rPr>
          <w:rFonts w:ascii="Sylfaen" w:hAnsi="Sylfaen" w:cs="Courier New"/>
          <w:lang w:val="ka-GE"/>
        </w:rPr>
        <w:t xml:space="preserve"> Id=</w:t>
      </w:r>
      <w:r w:rsidRPr="00D34375">
        <w:rPr>
          <w:rFonts w:ascii="Sylfaen" w:hAnsi="Sylfaen" w:cs="Courier New"/>
          <w:b/>
          <w:bCs/>
          <w:lang w:val="ka-GE"/>
        </w:rPr>
        <w:t xml:space="preserve">" </w:t>
      </w:r>
      <w:r w:rsidRPr="00D34375">
        <w:rPr>
          <w:rFonts w:ascii="Sylfaen" w:hAnsi="Sylfaen" w:cs="Sylfaen"/>
          <w:bCs/>
          <w:lang w:val="ka-GE"/>
        </w:rPr>
        <w:t>სააგენტოს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უნიკალური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იდენტიფიკატორი</w:t>
      </w:r>
      <w:r w:rsidRPr="00D34375">
        <w:rPr>
          <w:rFonts w:ascii="Sylfaen" w:hAnsi="Sylfaen" w:cs="Courier New"/>
          <w:bCs/>
          <w:lang w:val="ka-GE"/>
        </w:rPr>
        <w:t>"</w:t>
      </w:r>
      <w:r w:rsidRPr="00D34375">
        <w:rPr>
          <w:rFonts w:ascii="Sylfaen" w:hAnsi="Sylfaen" w:cs="Courier New"/>
          <w:lang w:val="ka-GE"/>
        </w:rPr>
        <w:t xml:space="preserve"> TimeStamp=</w:t>
      </w:r>
      <w:r w:rsidRPr="00D34375">
        <w:rPr>
          <w:rFonts w:ascii="Sylfaen" w:hAnsi="Sylfaen" w:cs="Courier New"/>
          <w:bCs/>
          <w:lang w:val="ka-GE"/>
        </w:rPr>
        <w:t xml:space="preserve">" </w:t>
      </w:r>
      <w:r w:rsidRPr="00D34375">
        <w:rPr>
          <w:rFonts w:ascii="Sylfaen" w:hAnsi="Sylfaen" w:cs="Sylfaen"/>
          <w:bCs/>
          <w:lang w:val="ka-GE"/>
        </w:rPr>
        <w:t>პასუხის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დაბრუნების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დრო</w:t>
      </w:r>
      <w:r w:rsidRPr="00D34375">
        <w:rPr>
          <w:rFonts w:ascii="Sylfaen" w:hAnsi="Sylfaen" w:cs="Courier New"/>
          <w:bCs/>
          <w:lang w:val="ka-GE"/>
        </w:rPr>
        <w:t>"</w:t>
      </w:r>
      <w:r w:rsidRPr="00D34375">
        <w:rPr>
          <w:rFonts w:ascii="Sylfaen" w:hAnsi="Sylfaen" w:cs="Courier New"/>
          <w:lang w:val="ka-GE"/>
        </w:rPr>
        <w:t xml:space="preserve"> ReferenceId=</w:t>
      </w:r>
      <w:r w:rsidRPr="00D34375">
        <w:rPr>
          <w:rFonts w:ascii="Sylfaen" w:hAnsi="Sylfaen" w:cs="Courier New"/>
          <w:b/>
          <w:bCs/>
          <w:lang w:val="ka-GE"/>
        </w:rPr>
        <w:t xml:space="preserve">" </w:t>
      </w:r>
      <w:r w:rsidRPr="00D34375">
        <w:rPr>
          <w:rFonts w:ascii="Sylfaen" w:hAnsi="Sylfaen" w:cs="Sylfaen"/>
          <w:bCs/>
          <w:lang w:val="ka-GE"/>
        </w:rPr>
        <w:t>ორგანიზაციის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უნიკალური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იდენტიფიკატორი</w:t>
      </w:r>
      <w:r w:rsidRPr="00D34375">
        <w:rPr>
          <w:rFonts w:ascii="Sylfaen" w:hAnsi="Sylfaen" w:cs="Courier New"/>
          <w:b/>
          <w:bCs/>
          <w:lang w:val="ka-GE"/>
        </w:rPr>
        <w:t>"</w:t>
      </w:r>
      <w:r w:rsidRPr="00D34375">
        <w:rPr>
          <w:rFonts w:ascii="Sylfaen" w:hAnsi="Sylfaen" w:cs="Courier New"/>
          <w:lang w:val="ka-GE"/>
        </w:rPr>
        <w:t>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D34375">
        <w:rPr>
          <w:rFonts w:ascii="Sylfaen" w:hAnsi="Sylfaen" w:cs="Courier New"/>
          <w:b/>
          <w:lang w:val="ka-GE"/>
        </w:rPr>
        <w:t xml:space="preserve">&lt;ResultStatus&gt; </w:t>
      </w:r>
      <w:r w:rsidRPr="00D34375">
        <w:rPr>
          <w:rFonts w:ascii="Sylfaen" w:hAnsi="Sylfaen" w:cs="Courier New"/>
          <w:color w:val="538135" w:themeColor="accent6" w:themeShade="BF"/>
          <w:lang w:val="ka-GE"/>
        </w:rPr>
        <w:t>&lt;!-- სერვისით დაბრუნებული პასუხის სტატუსი--&gt;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lang w:val="ka-GE"/>
        </w:rPr>
      </w:pPr>
      <w:r w:rsidRPr="00D34375">
        <w:rPr>
          <w:rFonts w:ascii="Sylfaen" w:hAnsi="Sylfaen" w:cs="Courier New"/>
          <w:lang w:val="ka-GE"/>
        </w:rPr>
        <w:t>&lt;Code&gt;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პასუხის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სტატუსის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კოდი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Courier New"/>
          <w:lang w:val="ka-GE"/>
        </w:rPr>
        <w:t>&lt;/Code&gt;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lang w:val="ka-GE"/>
        </w:rPr>
      </w:pPr>
      <w:r w:rsidRPr="00D34375">
        <w:rPr>
          <w:rFonts w:ascii="Sylfaen" w:hAnsi="Sylfaen" w:cs="Courier New"/>
          <w:lang w:val="ka-GE"/>
        </w:rPr>
        <w:t>&lt;Message&gt;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პასუხის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სტატუსის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Sylfaen"/>
          <w:bCs/>
          <w:lang w:val="ka-GE"/>
        </w:rPr>
        <w:t>აღწერილობა</w:t>
      </w:r>
      <w:r w:rsidRPr="00D34375">
        <w:rPr>
          <w:rFonts w:ascii="Sylfaen" w:hAnsi="Sylfaen" w:cs="Courier New"/>
          <w:bCs/>
          <w:lang w:val="ka-GE"/>
        </w:rPr>
        <w:t xml:space="preserve"> </w:t>
      </w:r>
      <w:r w:rsidRPr="00D34375">
        <w:rPr>
          <w:rFonts w:ascii="Sylfaen" w:hAnsi="Sylfaen" w:cs="Courier New"/>
          <w:lang w:val="ka-GE"/>
        </w:rPr>
        <w:t>&lt;/Message&gt;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&lt;/ResultStatus&gt;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lang w:val="ka-GE"/>
        </w:rPr>
      </w:pPr>
      <w:r w:rsidRPr="00D34375">
        <w:rPr>
          <w:rFonts w:ascii="Sylfaen" w:hAnsi="Sylfaen" w:cs="Courier New"/>
          <w:b/>
          <w:lang w:val="ka-GE"/>
        </w:rPr>
        <w:t xml:space="preserve">&lt;Document&gt; </w:t>
      </w:r>
      <w:r w:rsidRPr="00D34375">
        <w:rPr>
          <w:rFonts w:ascii="Sylfaen" w:hAnsi="Sylfaen" w:cs="Courier New"/>
          <w:color w:val="538135" w:themeColor="accent6" w:themeShade="BF"/>
          <w:lang w:val="ka-GE"/>
        </w:rPr>
        <w:t>&lt;!-- დოკუმენტის მონაცემები--&gt;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&lt;DocTypeID&gt; დოკუმენტის ტიპის იდენტიფიკატორი &lt;/DocTypeID&gt;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&lt;DocTypeName&gt; დოკუმენტის ტიპი &lt;/DocTypeName&gt;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&lt;ID&gt;დოკუმენტის იდენტიფიკატორი&lt;/ID&gt;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&lt;Serial&gt; დოკუმენტის სერია &lt;/Serial&gt;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&lt;Number&gt; დოკუმენტის ნომერი&lt;/Number 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&lt;ValidDate&gt; დოკუმენტის მოქმედების ვადა&lt;/ValidDate&gt;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&lt;PrivateNumber&gt; დოკუმენტის პირადი ნომერი &lt;/PrivateNumber&gt;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&lt;StatusId&gt; დოკუმენტის სტატუსის იდენტიფიკატორი (1 - აქტიური; 2 - გაუქმებული; 3 - შეჩერებული; 4 - გაბათილებული;) &lt;/StatusId&gt;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&lt;StatusName&gt; დოკუმენტის სტატუსი &lt;/StatusName&gt;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b/>
          <w:lang w:val="ka-GE"/>
        </w:rPr>
      </w:pPr>
      <w:r w:rsidRPr="00D34375">
        <w:rPr>
          <w:rFonts w:ascii="Sylfaen" w:hAnsi="Sylfaen" w:cs="Consolas"/>
          <w:b/>
          <w:lang w:val="ka-GE"/>
        </w:rPr>
        <w:t xml:space="preserve">&lt;Person&gt; </w:t>
      </w:r>
      <w:r w:rsidRPr="00D34375">
        <w:rPr>
          <w:rFonts w:ascii="Sylfaen" w:hAnsi="Sylfaen" w:cs="Courier New"/>
          <w:color w:val="538135" w:themeColor="accent6" w:themeShade="BF"/>
          <w:lang w:val="ka-GE"/>
        </w:rPr>
        <w:t>&lt;!-- დოკუმენტის მფლობელი პირის მიმდინარე მონაცემები--&gt;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&lt;PrivateNumber&gt; პირადი ნომერი &lt;/PrivateNumber&gt;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993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lastRenderedPageBreak/>
        <w:t xml:space="preserve">&lt;LastName&gt; გვარი &lt;LastName&gt;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&lt;FirstName&gt; სახელი &lt;/FirstName&gt;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&lt;LastNameEn&gt; გვარი ინგლისურად (მხოლოდ აქტიური პირადობის დამადასტურებელი დოკუმენტის არსებობის შემთხვევაში &lt;/ LastNameEn &gt;)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&lt;FirstNameEn&gt; სახელი ინგლისურად (მხოლოდ აქტიური პირადობის დამადასტურებელი დოკუმენტის არსებობის შემთხვევაში &lt;/ FirstNameEn&gt;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&lt;BirthDate&gt; დაბადების თარიღი &lt;/BirthDate&gt;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&lt;GenderID&gt; სქესის იდენტიფიკატორი (1- მამრობითი; 2 - მდედრობითი)  &lt;/GenderID&gt;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269" w:hanging="1276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&lt;CitizenshipCountry&gt;მოქალაქეობა - ქვეყნის დასახელება&lt;/CitizenshipCountry&gt;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&lt;CitizenshipCountryCode&gt;მოქალაქეობა - ქვეყნის კოდი&lt;/CitizenshipCountryCode&gt;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&lt;PersonStatus&gt; პირის სტატუსი &lt;/PersonStatus&gt;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>&lt;PersonStatusId&gt; პირის სტატუსის იდენტიფიკატორი (1-აქტიური; 2-გარდაცვლილი; 3-გაუქმებული; 4-შეჩერებული.) &lt;/PersonStatusId&gt;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560" w:hanging="567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lang w:val="ka-GE"/>
        </w:rPr>
        <w:t xml:space="preserve">&lt;ID&gt; პირადი ნომრის იდენტიფიკატორი &lt;/ID&gt; 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1276" w:hanging="567"/>
        <w:rPr>
          <w:rFonts w:ascii="Sylfaen" w:hAnsi="Sylfaen" w:cs="Consolas"/>
          <w:b/>
          <w:lang w:val="ka-GE"/>
        </w:rPr>
      </w:pPr>
      <w:r w:rsidRPr="00D34375">
        <w:rPr>
          <w:rFonts w:ascii="Sylfaen" w:hAnsi="Sylfaen" w:cs="Consolas"/>
          <w:b/>
          <w:lang w:val="ka-GE"/>
        </w:rPr>
        <w:t>&lt;/Person&gt;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lang w:val="ka-GE"/>
        </w:rPr>
      </w:pPr>
      <w:r w:rsidRPr="00D34375">
        <w:rPr>
          <w:rFonts w:ascii="Sylfaen" w:hAnsi="Sylfaen" w:cs="Courier New"/>
          <w:b/>
          <w:lang w:val="ka-GE"/>
        </w:rPr>
        <w:t>&lt;/Document&gt;</w:t>
      </w:r>
    </w:p>
    <w:p w:rsidR="00D34375" w:rsidRPr="00D34375" w:rsidRDefault="00D34375" w:rsidP="00D3437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nsolas"/>
          <w:lang w:val="ka-GE"/>
        </w:rPr>
      </w:pPr>
      <w:r w:rsidRPr="00D34375">
        <w:rPr>
          <w:rFonts w:ascii="Sylfaen" w:hAnsi="Sylfaen" w:cs="Consolas"/>
          <w:b/>
          <w:lang w:val="ka-GE"/>
        </w:rPr>
        <w:t>&lt;Signature&gt;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სააგენტოს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მიერ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ელ</w:t>
      </w:r>
      <w:r w:rsidRPr="00D34375">
        <w:rPr>
          <w:rFonts w:ascii="Sylfaen" w:hAnsi="Sylfaen" w:cs="Consolas"/>
          <w:lang w:val="ka-GE"/>
        </w:rPr>
        <w:t xml:space="preserve">. </w:t>
      </w:r>
      <w:r w:rsidRPr="00D34375">
        <w:rPr>
          <w:rFonts w:ascii="Sylfaen" w:hAnsi="Sylfaen" w:cs="Sylfaen"/>
          <w:lang w:val="ka-GE"/>
        </w:rPr>
        <w:t>სერტიფიკატით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განხორციელებული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ხელმოწერის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Sylfaen"/>
          <w:lang w:val="ka-GE"/>
        </w:rPr>
        <w:t>ქვეობიექტი</w:t>
      </w:r>
      <w:r w:rsidRPr="00D34375">
        <w:rPr>
          <w:rFonts w:ascii="Sylfaen" w:hAnsi="Sylfaen" w:cs="Consolas"/>
          <w:lang w:val="ka-GE"/>
        </w:rPr>
        <w:t xml:space="preserve"> </w:t>
      </w:r>
      <w:r w:rsidRPr="00D34375">
        <w:rPr>
          <w:rFonts w:ascii="Sylfaen" w:hAnsi="Sylfaen" w:cs="Consolas"/>
          <w:b/>
          <w:lang w:val="ka-GE"/>
        </w:rPr>
        <w:t>&lt;/Signature&gt;</w:t>
      </w:r>
    </w:p>
    <w:p w:rsidR="00D34375" w:rsidRPr="00362BE9" w:rsidRDefault="00D34375" w:rsidP="00D34375">
      <w:pPr>
        <w:spacing w:line="240" w:lineRule="auto"/>
        <w:rPr>
          <w:rFonts w:ascii="Sylfaen" w:hAnsi="Sylfaen" w:cs="Courier New"/>
          <w:b/>
        </w:rPr>
      </w:pPr>
      <w:r w:rsidRPr="00D34375">
        <w:rPr>
          <w:rFonts w:ascii="Sylfaen" w:hAnsi="Sylfaen" w:cs="Courier New"/>
          <w:b/>
          <w:lang w:val="ka-GE"/>
        </w:rPr>
        <w:t>&lt;/Response&gt;</w:t>
      </w:r>
    </w:p>
    <w:p w:rsidR="00D34375" w:rsidRDefault="00D34375" w:rsidP="00D34375"/>
    <w:sectPr w:rsidR="00D34375" w:rsidSect="001154C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F53F4D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75"/>
    <w:rsid w:val="001154CE"/>
    <w:rsid w:val="002A11C5"/>
    <w:rsid w:val="00336C58"/>
    <w:rsid w:val="003651AA"/>
    <w:rsid w:val="003870B8"/>
    <w:rsid w:val="004029D9"/>
    <w:rsid w:val="00740BE9"/>
    <w:rsid w:val="008F5BCD"/>
    <w:rsid w:val="0098573E"/>
    <w:rsid w:val="00A86A84"/>
    <w:rsid w:val="00D34375"/>
    <w:rsid w:val="00D86E7C"/>
    <w:rsid w:val="00E17D7E"/>
    <w:rsid w:val="00E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108B2"/>
  <w15:chartTrackingRefBased/>
  <w15:docId w15:val="{62E57E1F-0571-4DFB-A522-FE57E5E4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375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BCD"/>
    <w:pPr>
      <w:keepNext/>
      <w:keepLines/>
      <w:spacing w:before="480" w:after="280"/>
      <w:jc w:val="center"/>
      <w:outlineLvl w:val="0"/>
    </w:pPr>
    <w:rPr>
      <w:rFonts w:eastAsiaTheme="majorEastAsia" w:cstheme="majorBidi"/>
      <w:b/>
      <w:bCs/>
      <w:color w:val="BE4055"/>
      <w:sz w:val="28"/>
      <w:szCs w:val="28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BCD"/>
    <w:pPr>
      <w:keepNext/>
      <w:keepLines/>
      <w:spacing w:before="280" w:after="100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BCD"/>
    <w:rPr>
      <w:rFonts w:eastAsiaTheme="majorEastAsia" w:cstheme="majorBidi"/>
      <w:b/>
      <w:bCs/>
      <w:color w:val="BE4055"/>
      <w:sz w:val="28"/>
      <w:szCs w:val="28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8F5BCD"/>
    <w:rPr>
      <w:rFonts w:eastAsiaTheme="majorEastAsia" w:cstheme="majorBidi"/>
      <w:b/>
      <w:color w:val="404040" w:themeColor="text1" w:themeTint="BF"/>
      <w:sz w:val="24"/>
      <w:szCs w:val="26"/>
    </w:rPr>
  </w:style>
  <w:style w:type="character" w:customStyle="1" w:styleId="CommentTextChar">
    <w:name w:val="Comment Text Char"/>
    <w:link w:val="CommentText"/>
    <w:uiPriority w:val="99"/>
    <w:rsid w:val="00D34375"/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34375"/>
    <w:pPr>
      <w:spacing w:line="240" w:lineRule="auto"/>
    </w:pPr>
    <w:rPr>
      <w:rFonts w:ascii="Sylfaen" w:hAnsi="Sylfaen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34375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34375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4375"/>
    <w:pPr>
      <w:spacing w:before="120" w:after="120" w:line="259" w:lineRule="auto"/>
      <w:ind w:left="720"/>
      <w:contextualSpacing/>
    </w:pPr>
    <w:rPr>
      <w:rFonts w:asciiTheme="minorHAnsi" w:eastAsiaTheme="minorHAnsi" w:hAnsiTheme="minorHAnsi" w:cstheme="minorBidi"/>
      <w:sz w:val="20"/>
    </w:rPr>
  </w:style>
  <w:style w:type="character" w:customStyle="1" w:styleId="tx1">
    <w:name w:val="tx1"/>
    <w:basedOn w:val="DefaultParagraphFont"/>
    <w:rsid w:val="00D3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Sisauri</dc:creator>
  <cp:keywords/>
  <dc:description/>
  <cp:lastModifiedBy>Giorgi Sisauri</cp:lastModifiedBy>
  <cp:revision>1</cp:revision>
  <dcterms:created xsi:type="dcterms:W3CDTF">2021-02-08T09:35:00Z</dcterms:created>
  <dcterms:modified xsi:type="dcterms:W3CDTF">2021-02-08T09:39:00Z</dcterms:modified>
</cp:coreProperties>
</file>