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25F54" w:rsidRDefault="00B25F54" w:rsidP="00B25F54">
      <w:pPr>
        <w:spacing w:line="360" w:lineRule="auto"/>
        <w:rPr>
          <w:rFonts w:ascii="Times New Roman" w:hAnsi="Times New Roman" w:cs="Times New Roman"/>
          <w:bCs/>
          <w:sz w:val="28"/>
          <w:szCs w:val="28"/>
          <w:lang w:val="en"/>
        </w:rPr>
      </w:pPr>
    </w:p>
    <w:p w:rsidR="00B25F54" w:rsidRDefault="00B516CE" w:rsidP="00B25F54">
      <w:pPr>
        <w:spacing w:line="360" w:lineRule="auto"/>
        <w:rPr>
          <w:rFonts w:ascii="Times New Roman" w:hAnsi="Times New Roman" w:cs="Times New Roman"/>
          <w:bCs/>
          <w:sz w:val="28"/>
          <w:szCs w:val="28"/>
          <w:lang w:val="en"/>
        </w:rPr>
      </w:pPr>
      <w:r>
        <w:rPr>
          <w:rFonts w:ascii="Times New Roman" w:hAnsi="Times New Roman" w:cs="Times New Roman"/>
          <w:bCs/>
          <w:sz w:val="28"/>
          <w:szCs w:val="28"/>
          <w:lang w:val="en"/>
        </w:rPr>
        <w:t>Note on Immunity case:</w:t>
      </w:r>
    </w:p>
    <w:p w:rsidR="0005711E" w:rsidRPr="00B25F54" w:rsidRDefault="00B25F54" w:rsidP="00B25F54">
      <w:pPr>
        <w:spacing w:line="360" w:lineRule="auto"/>
        <w:rPr>
          <w:rFonts w:ascii="Times New Roman" w:hAnsi="Times New Roman" w:cs="Times New Roman"/>
          <w:sz w:val="28"/>
          <w:szCs w:val="28"/>
          <w:vertAlign w:val="superscript"/>
          <w:lang w:val="en"/>
        </w:rPr>
      </w:pPr>
      <w:r w:rsidRPr="00B516CE">
        <w:rPr>
          <w:rFonts w:ascii="Times New Roman" w:hAnsi="Times New Roman" w:cs="Times New Roman"/>
          <w:b/>
          <w:bCs/>
          <w:sz w:val="28"/>
          <w:szCs w:val="28"/>
          <w:lang w:val="en"/>
        </w:rPr>
        <w:t>Bashir Saleh Bashir</w:t>
      </w:r>
      <w:r w:rsidRPr="00B25F54">
        <w:rPr>
          <w:rFonts w:ascii="Times New Roman" w:hAnsi="Times New Roman" w:cs="Times New Roman"/>
          <w:sz w:val="28"/>
          <w:szCs w:val="28"/>
          <w:lang w:val="en"/>
        </w:rPr>
        <w:t xml:space="preserve"> was a former aide of former Libyan leader </w:t>
      </w:r>
      <w:hyperlink r:id="rId5" w:tooltip="Muammar Gaddafi" w:history="1">
        <w:r w:rsidRPr="002E60AA">
          <w:rPr>
            <w:rStyle w:val="Hyperlink"/>
            <w:rFonts w:ascii="Times New Roman" w:hAnsi="Times New Roman" w:cs="Times New Roman"/>
            <w:color w:val="auto"/>
            <w:sz w:val="28"/>
            <w:szCs w:val="28"/>
            <w:u w:val="none"/>
            <w:lang w:val="en"/>
          </w:rPr>
          <w:t>Muammar Gaddafi</w:t>
        </w:r>
      </w:hyperlink>
      <w:r w:rsidR="002E60AA">
        <w:rPr>
          <w:rFonts w:ascii="Times New Roman" w:hAnsi="Times New Roman" w:cs="Times New Roman"/>
          <w:sz w:val="28"/>
          <w:szCs w:val="28"/>
          <w:lang w:val="en"/>
        </w:rPr>
        <w:t xml:space="preserve">, who </w:t>
      </w:r>
      <w:r w:rsidR="00B516CE">
        <w:rPr>
          <w:rFonts w:ascii="Times New Roman" w:hAnsi="Times New Roman" w:cs="Times New Roman"/>
          <w:sz w:val="28"/>
          <w:szCs w:val="28"/>
          <w:lang w:val="en"/>
        </w:rPr>
        <w:t>Interpol</w:t>
      </w:r>
      <w:r w:rsidR="002E60AA">
        <w:rPr>
          <w:rFonts w:ascii="Times New Roman" w:hAnsi="Times New Roman" w:cs="Times New Roman"/>
          <w:sz w:val="28"/>
          <w:szCs w:val="28"/>
          <w:lang w:val="en"/>
        </w:rPr>
        <w:t xml:space="preserve"> and the Libyan government believe holds the key to the hidden resources of the former dictator</w:t>
      </w:r>
      <w:r w:rsidRPr="00B25F54">
        <w:rPr>
          <w:rFonts w:ascii="Times New Roman" w:hAnsi="Times New Roman" w:cs="Times New Roman"/>
          <w:sz w:val="28"/>
          <w:szCs w:val="28"/>
          <w:lang w:val="en"/>
        </w:rPr>
        <w:t>. He was head of the Libyan African Portfolio, a sovereign wealth fund that invested Libya’s oil wealth mostly in sub-Saharan Africa, and served as an intermediary between Libya, Africa and France.</w:t>
      </w:r>
      <w:r w:rsidR="002E60AA">
        <w:rPr>
          <w:rFonts w:ascii="Times New Roman" w:hAnsi="Times New Roman" w:cs="Times New Roman"/>
          <w:sz w:val="28"/>
          <w:szCs w:val="28"/>
          <w:lang w:val="en"/>
        </w:rPr>
        <w:t xml:space="preserve"> </w:t>
      </w:r>
      <w:proofErr w:type="spellStart"/>
      <w:r w:rsidR="00B516CE">
        <w:rPr>
          <w:rFonts w:ascii="Times New Roman" w:hAnsi="Times New Roman" w:cs="Times New Roman"/>
          <w:sz w:val="28"/>
          <w:szCs w:val="28"/>
          <w:lang w:val="en"/>
        </w:rPr>
        <w:t>Saleh</w:t>
      </w:r>
      <w:proofErr w:type="spellEnd"/>
      <w:r w:rsidRPr="00B25F54">
        <w:rPr>
          <w:rFonts w:ascii="Times New Roman" w:hAnsi="Times New Roman" w:cs="Times New Roman"/>
          <w:sz w:val="28"/>
          <w:szCs w:val="28"/>
          <w:lang w:val="en"/>
        </w:rPr>
        <w:t xml:space="preserve"> was captured after the </w:t>
      </w:r>
      <w:hyperlink r:id="rId6" w:tooltip="Battle of Tripoli (2011)" w:history="1">
        <w:r w:rsidRPr="002E60AA">
          <w:rPr>
            <w:rStyle w:val="Hyperlink"/>
            <w:rFonts w:ascii="Times New Roman" w:hAnsi="Times New Roman" w:cs="Times New Roman"/>
            <w:color w:val="auto"/>
            <w:sz w:val="28"/>
            <w:szCs w:val="28"/>
            <w:u w:val="none"/>
            <w:lang w:val="en"/>
          </w:rPr>
          <w:t>Battle of Tripoli</w:t>
        </w:r>
      </w:hyperlink>
      <w:r w:rsidRPr="002E60AA">
        <w:rPr>
          <w:rFonts w:ascii="Times New Roman" w:hAnsi="Times New Roman" w:cs="Times New Roman"/>
          <w:sz w:val="28"/>
          <w:szCs w:val="28"/>
          <w:lang w:val="en"/>
        </w:rPr>
        <w:t xml:space="preserve"> </w:t>
      </w:r>
      <w:r w:rsidR="002E60AA">
        <w:rPr>
          <w:rFonts w:ascii="Times New Roman" w:hAnsi="Times New Roman" w:cs="Times New Roman"/>
          <w:sz w:val="28"/>
          <w:szCs w:val="28"/>
          <w:lang w:val="en"/>
        </w:rPr>
        <w:t xml:space="preserve">in 2011 </w:t>
      </w:r>
      <w:r w:rsidRPr="00B25F54">
        <w:rPr>
          <w:rFonts w:ascii="Times New Roman" w:hAnsi="Times New Roman" w:cs="Times New Roman"/>
          <w:sz w:val="28"/>
          <w:szCs w:val="28"/>
          <w:lang w:val="en"/>
        </w:rPr>
        <w:t xml:space="preserve">during the </w:t>
      </w:r>
      <w:hyperlink r:id="rId7" w:tooltip="Libyan civil war" w:history="1">
        <w:r w:rsidRPr="002E60AA">
          <w:rPr>
            <w:rStyle w:val="Hyperlink"/>
            <w:rFonts w:ascii="Times New Roman" w:hAnsi="Times New Roman" w:cs="Times New Roman"/>
            <w:color w:val="auto"/>
            <w:sz w:val="28"/>
            <w:szCs w:val="28"/>
            <w:u w:val="none"/>
            <w:lang w:val="en"/>
          </w:rPr>
          <w:t>Libyan civil war</w:t>
        </w:r>
      </w:hyperlink>
      <w:r w:rsidRPr="002E60AA">
        <w:rPr>
          <w:rFonts w:ascii="Times New Roman" w:hAnsi="Times New Roman" w:cs="Times New Roman"/>
          <w:sz w:val="28"/>
          <w:szCs w:val="28"/>
          <w:lang w:val="en"/>
        </w:rPr>
        <w:t xml:space="preserve"> </w:t>
      </w:r>
      <w:r w:rsidRPr="00B25F54">
        <w:rPr>
          <w:rFonts w:ascii="Times New Roman" w:hAnsi="Times New Roman" w:cs="Times New Roman"/>
          <w:sz w:val="28"/>
          <w:szCs w:val="28"/>
          <w:lang w:val="en"/>
        </w:rPr>
        <w:t xml:space="preserve">but later escaped. Libya demanded that he be </w:t>
      </w:r>
      <w:r w:rsidR="002E60AA" w:rsidRPr="00B25F54">
        <w:rPr>
          <w:rFonts w:ascii="Times New Roman" w:hAnsi="Times New Roman" w:cs="Times New Roman"/>
          <w:sz w:val="28"/>
          <w:szCs w:val="28"/>
          <w:lang w:val="en"/>
        </w:rPr>
        <w:t>extradited</w:t>
      </w:r>
      <w:r w:rsidRPr="00B25F54">
        <w:rPr>
          <w:rFonts w:ascii="Times New Roman" w:hAnsi="Times New Roman" w:cs="Times New Roman"/>
          <w:sz w:val="28"/>
          <w:szCs w:val="28"/>
          <w:lang w:val="en"/>
        </w:rPr>
        <w:t xml:space="preserve"> because it is believed he is in France</w:t>
      </w:r>
      <w:r w:rsidR="002E60AA">
        <w:rPr>
          <w:rFonts w:ascii="Times New Roman" w:hAnsi="Times New Roman" w:cs="Times New Roman"/>
          <w:sz w:val="28"/>
          <w:szCs w:val="28"/>
          <w:lang w:val="en"/>
        </w:rPr>
        <w:t>.</w:t>
      </w:r>
      <w:r w:rsidR="00B516CE">
        <w:rPr>
          <w:rFonts w:ascii="Times New Roman" w:hAnsi="Times New Roman" w:cs="Times New Roman"/>
          <w:sz w:val="28"/>
          <w:szCs w:val="28"/>
          <w:lang w:val="en"/>
        </w:rPr>
        <w:t xml:space="preserve"> </w:t>
      </w:r>
      <w:proofErr w:type="spellStart"/>
      <w:r w:rsidR="00B516CE">
        <w:rPr>
          <w:rFonts w:ascii="Times New Roman" w:hAnsi="Times New Roman" w:cs="Times New Roman"/>
          <w:sz w:val="28"/>
          <w:szCs w:val="28"/>
          <w:lang w:val="en"/>
        </w:rPr>
        <w:t>Saleh</w:t>
      </w:r>
      <w:proofErr w:type="spellEnd"/>
      <w:r w:rsidRPr="00B25F54">
        <w:rPr>
          <w:rFonts w:ascii="Times New Roman" w:hAnsi="Times New Roman" w:cs="Times New Roman"/>
          <w:sz w:val="28"/>
          <w:szCs w:val="28"/>
          <w:lang w:val="en"/>
        </w:rPr>
        <w:t xml:space="preserve"> spent Libya’s oil money solely for the Gaddafi family, buying up hotels, mineral resources and shares in companies, eventually becoming what some Libyan officials and financial experts describe as one of the largest single investors in Africa. Libyan authorities believe that finding him is the key to finding a missing 7 billion dollars in Libyan funds.</w:t>
      </w:r>
    </w:p>
    <w:p w:rsidR="00B25F54" w:rsidRPr="00B25F54" w:rsidRDefault="00B516CE" w:rsidP="00B25F54">
      <w:pPr>
        <w:spacing w:line="360" w:lineRule="auto"/>
        <w:rPr>
          <w:rFonts w:ascii="Times New Roman" w:hAnsi="Times New Roman" w:cs="Times New Roman"/>
          <w:sz w:val="28"/>
          <w:szCs w:val="28"/>
          <w:vertAlign w:val="superscript"/>
          <w:lang w:val="en"/>
        </w:rPr>
      </w:pPr>
      <w:r>
        <w:rPr>
          <w:rFonts w:ascii="Times New Roman" w:hAnsi="Times New Roman" w:cs="Times New Roman"/>
          <w:bCs/>
          <w:kern w:val="36"/>
          <w:sz w:val="28"/>
          <w:szCs w:val="28"/>
          <w:lang w:val="en"/>
        </w:rPr>
        <w:t xml:space="preserve"> In April 2007 </w:t>
      </w:r>
      <w:proofErr w:type="spellStart"/>
      <w:r>
        <w:rPr>
          <w:rFonts w:ascii="Times New Roman" w:hAnsi="Times New Roman" w:cs="Times New Roman"/>
          <w:bCs/>
          <w:kern w:val="36"/>
          <w:sz w:val="28"/>
          <w:szCs w:val="28"/>
          <w:lang w:val="en"/>
        </w:rPr>
        <w:t>Saleh</w:t>
      </w:r>
      <w:proofErr w:type="spellEnd"/>
      <w:r w:rsidR="00B25F54" w:rsidRPr="00B25F54">
        <w:rPr>
          <w:rFonts w:ascii="Times New Roman" w:hAnsi="Times New Roman" w:cs="Times New Roman"/>
          <w:bCs/>
          <w:kern w:val="36"/>
          <w:sz w:val="28"/>
          <w:szCs w:val="28"/>
          <w:lang w:val="en"/>
        </w:rPr>
        <w:t xml:space="preserve">, </w:t>
      </w:r>
      <w:r>
        <w:rPr>
          <w:rFonts w:ascii="Times New Roman" w:hAnsi="Times New Roman" w:cs="Times New Roman"/>
          <w:bCs/>
          <w:kern w:val="36"/>
          <w:sz w:val="28"/>
          <w:szCs w:val="28"/>
          <w:lang w:val="en"/>
        </w:rPr>
        <w:t>then</w:t>
      </w:r>
      <w:r w:rsidR="00B25F54" w:rsidRPr="00B25F54">
        <w:rPr>
          <w:rFonts w:ascii="Times New Roman" w:hAnsi="Times New Roman" w:cs="Times New Roman"/>
          <w:bCs/>
          <w:kern w:val="36"/>
          <w:sz w:val="28"/>
          <w:szCs w:val="28"/>
          <w:lang w:val="en"/>
        </w:rPr>
        <w:t xml:space="preserve"> the Chairman and Managing Director of the Libya Africa Portfolio, the Investment Arm of the Great Socialist People's Libyan Arab Jamahiriya</w:t>
      </w:r>
      <w:r>
        <w:rPr>
          <w:rFonts w:ascii="Times New Roman" w:hAnsi="Times New Roman" w:cs="Times New Roman"/>
          <w:bCs/>
          <w:kern w:val="36"/>
          <w:sz w:val="28"/>
          <w:szCs w:val="28"/>
          <w:lang w:val="en"/>
        </w:rPr>
        <w:t xml:space="preserve"> announced that Libya would be investing in development across Africa</w:t>
      </w:r>
    </w:p>
    <w:p w:rsidR="00B25F54" w:rsidRPr="00B25F54" w:rsidRDefault="00B516CE" w:rsidP="00B25F54">
      <w:pPr>
        <w:shd w:val="clear" w:color="auto" w:fill="FFFFFF"/>
        <w:spacing w:after="225" w:line="36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At present, </w:t>
      </w:r>
      <w:r w:rsidR="00B25F54" w:rsidRPr="00B25F54">
        <w:rPr>
          <w:rFonts w:ascii="Times New Roman" w:eastAsia="Times New Roman" w:hAnsi="Times New Roman" w:cs="Times New Roman"/>
          <w:sz w:val="28"/>
          <w:szCs w:val="28"/>
        </w:rPr>
        <w:t>Libya is demand</w:t>
      </w:r>
      <w:r>
        <w:rPr>
          <w:rFonts w:ascii="Times New Roman" w:eastAsia="Times New Roman" w:hAnsi="Times New Roman" w:cs="Times New Roman"/>
          <w:sz w:val="28"/>
          <w:szCs w:val="28"/>
        </w:rPr>
        <w:t xml:space="preserve">ing that France hand over </w:t>
      </w:r>
      <w:proofErr w:type="spellStart"/>
      <w:r>
        <w:rPr>
          <w:rFonts w:ascii="Times New Roman" w:eastAsia="Times New Roman" w:hAnsi="Times New Roman" w:cs="Times New Roman"/>
          <w:sz w:val="28"/>
          <w:szCs w:val="28"/>
        </w:rPr>
        <w:t>Saleh</w:t>
      </w:r>
      <w:proofErr w:type="spellEnd"/>
      <w:r>
        <w:rPr>
          <w:rFonts w:ascii="Times New Roman" w:eastAsia="Times New Roman" w:hAnsi="Times New Roman" w:cs="Times New Roman"/>
          <w:sz w:val="28"/>
          <w:szCs w:val="28"/>
        </w:rPr>
        <w:t xml:space="preserve"> as</w:t>
      </w:r>
      <w:r w:rsidR="00B25F54" w:rsidRPr="00B25F54">
        <w:rPr>
          <w:rFonts w:ascii="Times New Roman" w:eastAsia="Times New Roman" w:hAnsi="Times New Roman" w:cs="Times New Roman"/>
          <w:sz w:val="28"/>
          <w:szCs w:val="28"/>
        </w:rPr>
        <w:t xml:space="preserve"> one of Qaddafi’s closest associates and former head of Libya’s multi-billion dollar investments in Africa.</w:t>
      </w:r>
      <w:r>
        <w:rPr>
          <w:rFonts w:ascii="Times New Roman" w:eastAsia="Times New Roman" w:hAnsi="Times New Roman" w:cs="Times New Roman"/>
          <w:sz w:val="28"/>
          <w:szCs w:val="28"/>
        </w:rPr>
        <w:t xml:space="preserve">  A government spokesman announced in May 2012 that </w:t>
      </w:r>
      <w:r w:rsidR="00B25F54" w:rsidRPr="00B25F54">
        <w:rPr>
          <w:rFonts w:ascii="Times New Roman" w:eastAsia="Times New Roman" w:hAnsi="Times New Roman" w:cs="Times New Roman"/>
          <w:sz w:val="28"/>
          <w:szCs w:val="28"/>
        </w:rPr>
        <w:t>“Libya will formally request France for the extradition of Bashir Saleh to Libya</w:t>
      </w:r>
      <w:r>
        <w:rPr>
          <w:rFonts w:ascii="Times New Roman" w:eastAsia="Times New Roman" w:hAnsi="Times New Roman" w:cs="Times New Roman"/>
          <w:sz w:val="28"/>
          <w:szCs w:val="28"/>
        </w:rPr>
        <w:t>”</w:t>
      </w:r>
      <w:r w:rsidR="00B25F54" w:rsidRPr="00B25F54">
        <w:rPr>
          <w:rFonts w:ascii="Times New Roman" w:eastAsia="Times New Roman" w:hAnsi="Times New Roman" w:cs="Times New Roman"/>
          <w:sz w:val="28"/>
          <w:szCs w:val="28"/>
        </w:rPr>
        <w:t>.</w:t>
      </w:r>
    </w:p>
    <w:p w:rsidR="00B25F54" w:rsidRPr="00B25F54" w:rsidRDefault="00B516CE" w:rsidP="00B25F54">
      <w:pPr>
        <w:shd w:val="clear" w:color="auto" w:fill="FFFFFF"/>
        <w:spacing w:after="225" w:line="360" w:lineRule="auto"/>
        <w:rPr>
          <w:rFonts w:ascii="Times New Roman" w:eastAsia="Times New Roman" w:hAnsi="Times New Roman" w:cs="Times New Roman"/>
          <w:sz w:val="28"/>
          <w:szCs w:val="28"/>
        </w:rPr>
      </w:pPr>
      <w:proofErr w:type="spellStart"/>
      <w:r>
        <w:rPr>
          <w:rFonts w:ascii="Times New Roman" w:eastAsia="Times New Roman" w:hAnsi="Times New Roman" w:cs="Times New Roman"/>
          <w:sz w:val="28"/>
          <w:szCs w:val="28"/>
        </w:rPr>
        <w:t>Saleh</w:t>
      </w:r>
      <w:proofErr w:type="spellEnd"/>
      <w:r w:rsidR="00B25F54" w:rsidRPr="00B25F54">
        <w:rPr>
          <w:rFonts w:ascii="Times New Roman" w:eastAsia="Times New Roman" w:hAnsi="Times New Roman" w:cs="Times New Roman"/>
          <w:sz w:val="28"/>
          <w:szCs w:val="28"/>
        </w:rPr>
        <w:t xml:space="preserve"> is currently a wanted person </w:t>
      </w:r>
      <w:r>
        <w:rPr>
          <w:rFonts w:ascii="Times New Roman" w:eastAsia="Times New Roman" w:hAnsi="Times New Roman" w:cs="Times New Roman"/>
          <w:sz w:val="28"/>
          <w:szCs w:val="28"/>
        </w:rPr>
        <w:t xml:space="preserve">under a warrant issued </w:t>
      </w:r>
      <w:r w:rsidR="00B25F54" w:rsidRPr="00B25F54">
        <w:rPr>
          <w:rFonts w:ascii="Times New Roman" w:eastAsia="Times New Roman" w:hAnsi="Times New Roman" w:cs="Times New Roman"/>
          <w:sz w:val="28"/>
          <w:szCs w:val="28"/>
        </w:rPr>
        <w:t>by the National Transitional Council of Libya</w:t>
      </w:r>
      <w:r>
        <w:rPr>
          <w:rFonts w:ascii="Times New Roman" w:eastAsia="Times New Roman" w:hAnsi="Times New Roman" w:cs="Times New Roman"/>
          <w:sz w:val="28"/>
          <w:szCs w:val="28"/>
        </w:rPr>
        <w:t xml:space="preserve"> in mid-2012, and renewed under the General National Council government in late 2012</w:t>
      </w:r>
      <w:r w:rsidR="00B25F54" w:rsidRPr="00B25F54">
        <w:rPr>
          <w:rFonts w:ascii="Times New Roman" w:eastAsia="Times New Roman" w:hAnsi="Times New Roman" w:cs="Times New Roman"/>
          <w:sz w:val="28"/>
          <w:szCs w:val="28"/>
        </w:rPr>
        <w:t xml:space="preserve">. He was captured after the liberation of </w:t>
      </w:r>
      <w:r w:rsidR="00B25F54" w:rsidRPr="00B25F54">
        <w:rPr>
          <w:rFonts w:ascii="Times New Roman" w:eastAsia="Times New Roman" w:hAnsi="Times New Roman" w:cs="Times New Roman"/>
          <w:sz w:val="28"/>
          <w:szCs w:val="28"/>
        </w:rPr>
        <w:lastRenderedPageBreak/>
        <w:t>Tripoli but later escaped. A committee was formed to investigate the circumstances under which he escaped but so far the committee has not submitted any report.</w:t>
      </w:r>
    </w:p>
    <w:p w:rsidR="00B25F54" w:rsidRPr="00B25F54" w:rsidRDefault="00B516CE" w:rsidP="00B25F54">
      <w:pPr>
        <w:shd w:val="clear" w:color="auto" w:fill="FFFFFF"/>
        <w:spacing w:after="225" w:line="36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At that time, </w:t>
      </w:r>
      <w:r w:rsidR="00B25F54" w:rsidRPr="00B25F54">
        <w:rPr>
          <w:rFonts w:ascii="Times New Roman" w:eastAsia="Times New Roman" w:hAnsi="Times New Roman" w:cs="Times New Roman"/>
          <w:sz w:val="28"/>
          <w:szCs w:val="28"/>
        </w:rPr>
        <w:t>French President Nicolas Sarkozy said that Saleh was in France and would be handed over to Interpol if Libya wanted him. He added that his presence in F</w:t>
      </w:r>
      <w:r>
        <w:rPr>
          <w:rFonts w:ascii="Times New Roman" w:eastAsia="Times New Roman" w:hAnsi="Times New Roman" w:cs="Times New Roman"/>
          <w:sz w:val="28"/>
          <w:szCs w:val="28"/>
        </w:rPr>
        <w:t>r</w:t>
      </w:r>
      <w:r w:rsidR="00B25F54" w:rsidRPr="00B25F54">
        <w:rPr>
          <w:rFonts w:ascii="Times New Roman" w:eastAsia="Times New Roman" w:hAnsi="Times New Roman" w:cs="Times New Roman"/>
          <w:sz w:val="28"/>
          <w:szCs w:val="28"/>
        </w:rPr>
        <w:t>ance has been approved by NTC Chairman Mustafa Abdu</w:t>
      </w:r>
      <w:r w:rsidR="00E43E2F">
        <w:rPr>
          <w:rFonts w:ascii="Times New Roman" w:eastAsia="Times New Roman" w:hAnsi="Times New Roman" w:cs="Times New Roman"/>
          <w:sz w:val="28"/>
          <w:szCs w:val="28"/>
        </w:rPr>
        <w:t xml:space="preserve">l Jalil. “The arrival of Mr </w:t>
      </w:r>
      <w:proofErr w:type="spellStart"/>
      <w:r w:rsidR="00E43E2F">
        <w:rPr>
          <w:rFonts w:ascii="Times New Roman" w:eastAsia="Times New Roman" w:hAnsi="Times New Roman" w:cs="Times New Roman"/>
          <w:sz w:val="28"/>
          <w:szCs w:val="28"/>
        </w:rPr>
        <w:t>Sale</w:t>
      </w:r>
      <w:r w:rsidR="00B25F54" w:rsidRPr="00B25F54">
        <w:rPr>
          <w:rFonts w:ascii="Times New Roman" w:eastAsia="Times New Roman" w:hAnsi="Times New Roman" w:cs="Times New Roman"/>
          <w:sz w:val="28"/>
          <w:szCs w:val="28"/>
        </w:rPr>
        <w:t>h</w:t>
      </w:r>
      <w:proofErr w:type="spellEnd"/>
      <w:r w:rsidR="00B25F54" w:rsidRPr="00B25F54">
        <w:rPr>
          <w:rFonts w:ascii="Times New Roman" w:eastAsia="Times New Roman" w:hAnsi="Times New Roman" w:cs="Times New Roman"/>
          <w:sz w:val="28"/>
          <w:szCs w:val="28"/>
        </w:rPr>
        <w:t xml:space="preserve"> was made with the full agreement of the president of the Libyan National </w:t>
      </w:r>
      <w:r w:rsidRPr="00B25F54">
        <w:rPr>
          <w:rFonts w:ascii="Times New Roman" w:eastAsia="Times New Roman" w:hAnsi="Times New Roman" w:cs="Times New Roman"/>
          <w:sz w:val="28"/>
          <w:szCs w:val="28"/>
        </w:rPr>
        <w:t>Transitional</w:t>
      </w:r>
      <w:r w:rsidR="00B25F54" w:rsidRPr="00B25F54">
        <w:rPr>
          <w:rFonts w:ascii="Times New Roman" w:eastAsia="Times New Roman" w:hAnsi="Times New Roman" w:cs="Times New Roman"/>
          <w:sz w:val="28"/>
          <w:szCs w:val="28"/>
        </w:rPr>
        <w:t xml:space="preserve"> Council,” he said. “The decision for him to be in France was taken after consultation with the Libyan authorities.”</w:t>
      </w:r>
    </w:p>
    <w:p w:rsidR="00B25F54" w:rsidRPr="00B25F54" w:rsidRDefault="00B516CE" w:rsidP="00B25F54">
      <w:pPr>
        <w:shd w:val="clear" w:color="auto" w:fill="FFFFFF"/>
        <w:spacing w:after="225" w:line="36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The then</w:t>
      </w:r>
      <w:r w:rsidR="00B25F54" w:rsidRPr="00B25F54">
        <w:rPr>
          <w:rFonts w:ascii="Times New Roman" w:eastAsia="Times New Roman" w:hAnsi="Times New Roman" w:cs="Times New Roman"/>
          <w:sz w:val="28"/>
          <w:szCs w:val="28"/>
        </w:rPr>
        <w:t xml:space="preserve"> French Prime Minister François </w:t>
      </w:r>
      <w:proofErr w:type="spellStart"/>
      <w:r w:rsidRPr="00B25F54">
        <w:rPr>
          <w:rFonts w:ascii="Times New Roman" w:eastAsia="Times New Roman" w:hAnsi="Times New Roman" w:cs="Times New Roman"/>
          <w:sz w:val="28"/>
          <w:szCs w:val="28"/>
        </w:rPr>
        <w:t>Fillon</w:t>
      </w:r>
      <w:proofErr w:type="spellEnd"/>
      <w:r w:rsidR="00B25F54" w:rsidRPr="00B25F54">
        <w:rPr>
          <w:rFonts w:ascii="Times New Roman" w:eastAsia="Times New Roman" w:hAnsi="Times New Roman" w:cs="Times New Roman"/>
          <w:sz w:val="28"/>
          <w:szCs w:val="28"/>
        </w:rPr>
        <w:t xml:space="preserve"> had said that “there was no trace” of an international request for his detention, saying Saleh “comes and goes between France and Niger”.</w:t>
      </w:r>
    </w:p>
    <w:p w:rsidR="00B25F54" w:rsidRPr="00B25F54" w:rsidRDefault="00B25F54" w:rsidP="00B25F54">
      <w:pPr>
        <w:shd w:val="clear" w:color="auto" w:fill="FFFFFF"/>
        <w:spacing w:after="225" w:line="360" w:lineRule="auto"/>
        <w:rPr>
          <w:rFonts w:ascii="Times New Roman" w:eastAsia="Times New Roman" w:hAnsi="Times New Roman" w:cs="Times New Roman"/>
          <w:sz w:val="28"/>
          <w:szCs w:val="28"/>
        </w:rPr>
      </w:pPr>
      <w:r w:rsidRPr="00B25F54">
        <w:rPr>
          <w:rFonts w:ascii="Times New Roman" w:eastAsia="Times New Roman" w:hAnsi="Times New Roman" w:cs="Times New Roman"/>
          <w:sz w:val="28"/>
          <w:szCs w:val="28"/>
        </w:rPr>
        <w:t xml:space="preserve">Libya has, in fact, already put </w:t>
      </w:r>
      <w:r w:rsidR="00E43E2F">
        <w:rPr>
          <w:rFonts w:ascii="Times New Roman" w:eastAsia="Times New Roman" w:hAnsi="Times New Roman" w:cs="Times New Roman"/>
          <w:sz w:val="28"/>
          <w:szCs w:val="28"/>
        </w:rPr>
        <w:t>out an Interpol request for Sale</w:t>
      </w:r>
      <w:bookmarkStart w:id="0" w:name="_GoBack"/>
      <w:bookmarkEnd w:id="0"/>
      <w:r w:rsidRPr="00B25F54">
        <w:rPr>
          <w:rFonts w:ascii="Times New Roman" w:eastAsia="Times New Roman" w:hAnsi="Times New Roman" w:cs="Times New Roman"/>
          <w:sz w:val="28"/>
          <w:szCs w:val="28"/>
        </w:rPr>
        <w:t>h’s arrest. His picture appears in the Interpol site of persons wanted by Libya, however there he is named as Bashir Al-Shrkawi.</w:t>
      </w:r>
    </w:p>
    <w:p w:rsidR="00B25F54" w:rsidRPr="00B25F54" w:rsidRDefault="00B25F54" w:rsidP="00B25F54">
      <w:pPr>
        <w:spacing w:line="360" w:lineRule="auto"/>
        <w:rPr>
          <w:rFonts w:ascii="Times New Roman" w:hAnsi="Times New Roman" w:cs="Times New Roman"/>
          <w:sz w:val="28"/>
          <w:szCs w:val="28"/>
        </w:rPr>
      </w:pPr>
    </w:p>
    <w:sectPr w:rsidR="00B25F54" w:rsidRPr="00B25F5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25F54"/>
    <w:rsid w:val="000011FA"/>
    <w:rsid w:val="00012926"/>
    <w:rsid w:val="000161D7"/>
    <w:rsid w:val="00023495"/>
    <w:rsid w:val="00025D83"/>
    <w:rsid w:val="00027856"/>
    <w:rsid w:val="00036CF4"/>
    <w:rsid w:val="00047DE9"/>
    <w:rsid w:val="0005711E"/>
    <w:rsid w:val="000750A2"/>
    <w:rsid w:val="000860EB"/>
    <w:rsid w:val="000A1310"/>
    <w:rsid w:val="00107BBE"/>
    <w:rsid w:val="001179D1"/>
    <w:rsid w:val="00132BF8"/>
    <w:rsid w:val="00142473"/>
    <w:rsid w:val="00151492"/>
    <w:rsid w:val="00163202"/>
    <w:rsid w:val="00172251"/>
    <w:rsid w:val="00172377"/>
    <w:rsid w:val="001A281F"/>
    <w:rsid w:val="001A6FC2"/>
    <w:rsid w:val="001B0375"/>
    <w:rsid w:val="001E0F36"/>
    <w:rsid w:val="001F5936"/>
    <w:rsid w:val="00206E4B"/>
    <w:rsid w:val="00215983"/>
    <w:rsid w:val="002161D8"/>
    <w:rsid w:val="00230214"/>
    <w:rsid w:val="00230D1A"/>
    <w:rsid w:val="00233A95"/>
    <w:rsid w:val="00244522"/>
    <w:rsid w:val="002617DC"/>
    <w:rsid w:val="00267CC3"/>
    <w:rsid w:val="00276ECE"/>
    <w:rsid w:val="00284FBD"/>
    <w:rsid w:val="002B2EA1"/>
    <w:rsid w:val="002C2F2B"/>
    <w:rsid w:val="002E214E"/>
    <w:rsid w:val="002E42B6"/>
    <w:rsid w:val="002E60AA"/>
    <w:rsid w:val="003056F2"/>
    <w:rsid w:val="00305F91"/>
    <w:rsid w:val="00332B37"/>
    <w:rsid w:val="0034360E"/>
    <w:rsid w:val="0035280B"/>
    <w:rsid w:val="00363900"/>
    <w:rsid w:val="00370890"/>
    <w:rsid w:val="003B0CC1"/>
    <w:rsid w:val="003D771A"/>
    <w:rsid w:val="00411320"/>
    <w:rsid w:val="0043179F"/>
    <w:rsid w:val="0043574D"/>
    <w:rsid w:val="00472159"/>
    <w:rsid w:val="004773A2"/>
    <w:rsid w:val="0048624B"/>
    <w:rsid w:val="0050780E"/>
    <w:rsid w:val="00510229"/>
    <w:rsid w:val="00511BC1"/>
    <w:rsid w:val="00536445"/>
    <w:rsid w:val="0054140B"/>
    <w:rsid w:val="005440A2"/>
    <w:rsid w:val="00550377"/>
    <w:rsid w:val="0057331F"/>
    <w:rsid w:val="005875A9"/>
    <w:rsid w:val="00587C93"/>
    <w:rsid w:val="005B16F6"/>
    <w:rsid w:val="005B5C1F"/>
    <w:rsid w:val="005C4D9D"/>
    <w:rsid w:val="005C5E55"/>
    <w:rsid w:val="005C7BD2"/>
    <w:rsid w:val="005E5946"/>
    <w:rsid w:val="00617EB6"/>
    <w:rsid w:val="00624AF3"/>
    <w:rsid w:val="00627215"/>
    <w:rsid w:val="00630E5D"/>
    <w:rsid w:val="0064086D"/>
    <w:rsid w:val="00642123"/>
    <w:rsid w:val="00650656"/>
    <w:rsid w:val="00670B90"/>
    <w:rsid w:val="0067539D"/>
    <w:rsid w:val="00677F86"/>
    <w:rsid w:val="006A1451"/>
    <w:rsid w:val="006A7438"/>
    <w:rsid w:val="006E39E1"/>
    <w:rsid w:val="006E6ACB"/>
    <w:rsid w:val="006E7F33"/>
    <w:rsid w:val="00701086"/>
    <w:rsid w:val="0070666C"/>
    <w:rsid w:val="0071783C"/>
    <w:rsid w:val="0072120D"/>
    <w:rsid w:val="00726293"/>
    <w:rsid w:val="00727F95"/>
    <w:rsid w:val="00741D50"/>
    <w:rsid w:val="00777EF4"/>
    <w:rsid w:val="00780EDB"/>
    <w:rsid w:val="00783D55"/>
    <w:rsid w:val="00794C9A"/>
    <w:rsid w:val="00796DD5"/>
    <w:rsid w:val="007E43DF"/>
    <w:rsid w:val="00804E1D"/>
    <w:rsid w:val="00833F21"/>
    <w:rsid w:val="00837FEA"/>
    <w:rsid w:val="0084068F"/>
    <w:rsid w:val="00851A93"/>
    <w:rsid w:val="008626EE"/>
    <w:rsid w:val="008725B7"/>
    <w:rsid w:val="00884B38"/>
    <w:rsid w:val="0089243E"/>
    <w:rsid w:val="008A475E"/>
    <w:rsid w:val="008B487B"/>
    <w:rsid w:val="008C2CF1"/>
    <w:rsid w:val="008D1228"/>
    <w:rsid w:val="00901934"/>
    <w:rsid w:val="00914757"/>
    <w:rsid w:val="00925896"/>
    <w:rsid w:val="009541EB"/>
    <w:rsid w:val="00992F67"/>
    <w:rsid w:val="00996FFB"/>
    <w:rsid w:val="009A0DA8"/>
    <w:rsid w:val="009B782A"/>
    <w:rsid w:val="009C193A"/>
    <w:rsid w:val="009C32B9"/>
    <w:rsid w:val="009C5FD5"/>
    <w:rsid w:val="009C6CB8"/>
    <w:rsid w:val="009E7EE2"/>
    <w:rsid w:val="00A00B26"/>
    <w:rsid w:val="00A25894"/>
    <w:rsid w:val="00A4021B"/>
    <w:rsid w:val="00A437E6"/>
    <w:rsid w:val="00A474BA"/>
    <w:rsid w:val="00A60DD6"/>
    <w:rsid w:val="00A83E49"/>
    <w:rsid w:val="00A90DC2"/>
    <w:rsid w:val="00A9234B"/>
    <w:rsid w:val="00AA3CCF"/>
    <w:rsid w:val="00AB1EA7"/>
    <w:rsid w:val="00AB5435"/>
    <w:rsid w:val="00AC0D89"/>
    <w:rsid w:val="00AC6A09"/>
    <w:rsid w:val="00AD5B4A"/>
    <w:rsid w:val="00AD6BCD"/>
    <w:rsid w:val="00AE6D4C"/>
    <w:rsid w:val="00AF16F9"/>
    <w:rsid w:val="00AF63AB"/>
    <w:rsid w:val="00B25F54"/>
    <w:rsid w:val="00B516CE"/>
    <w:rsid w:val="00B54A39"/>
    <w:rsid w:val="00BA13B7"/>
    <w:rsid w:val="00BA746F"/>
    <w:rsid w:val="00BB35E8"/>
    <w:rsid w:val="00C1516E"/>
    <w:rsid w:val="00C16618"/>
    <w:rsid w:val="00C16709"/>
    <w:rsid w:val="00C2706D"/>
    <w:rsid w:val="00C45F11"/>
    <w:rsid w:val="00C552D8"/>
    <w:rsid w:val="00C94FA7"/>
    <w:rsid w:val="00CC19C5"/>
    <w:rsid w:val="00CD2B20"/>
    <w:rsid w:val="00CF6768"/>
    <w:rsid w:val="00D34685"/>
    <w:rsid w:val="00D37405"/>
    <w:rsid w:val="00D4019D"/>
    <w:rsid w:val="00D5470B"/>
    <w:rsid w:val="00D5740F"/>
    <w:rsid w:val="00D7051B"/>
    <w:rsid w:val="00D87562"/>
    <w:rsid w:val="00DA152E"/>
    <w:rsid w:val="00DC74A4"/>
    <w:rsid w:val="00DD1651"/>
    <w:rsid w:val="00DF0FF4"/>
    <w:rsid w:val="00DF6E8E"/>
    <w:rsid w:val="00E10F21"/>
    <w:rsid w:val="00E161BE"/>
    <w:rsid w:val="00E22A99"/>
    <w:rsid w:val="00E3264C"/>
    <w:rsid w:val="00E43E2F"/>
    <w:rsid w:val="00E47D04"/>
    <w:rsid w:val="00E74614"/>
    <w:rsid w:val="00E91A7D"/>
    <w:rsid w:val="00EA1579"/>
    <w:rsid w:val="00EA2A9A"/>
    <w:rsid w:val="00EB65FC"/>
    <w:rsid w:val="00EC338D"/>
    <w:rsid w:val="00EC44CB"/>
    <w:rsid w:val="00EF01B7"/>
    <w:rsid w:val="00F017D3"/>
    <w:rsid w:val="00F13C2B"/>
    <w:rsid w:val="00F23391"/>
    <w:rsid w:val="00F23AB9"/>
    <w:rsid w:val="00F4051F"/>
    <w:rsid w:val="00F408C1"/>
    <w:rsid w:val="00F610D9"/>
    <w:rsid w:val="00F658CE"/>
    <w:rsid w:val="00F71BA5"/>
    <w:rsid w:val="00F77F3F"/>
    <w:rsid w:val="00FC337E"/>
    <w:rsid w:val="00FE3589"/>
    <w:rsid w:val="00FF6C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B25F54"/>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B25F5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70757663">
      <w:bodyDiv w:val="1"/>
      <w:marLeft w:val="0"/>
      <w:marRight w:val="0"/>
      <w:marTop w:val="0"/>
      <w:marBottom w:val="0"/>
      <w:divBdr>
        <w:top w:val="none" w:sz="0" w:space="0" w:color="auto"/>
        <w:left w:val="none" w:sz="0" w:space="0" w:color="auto"/>
        <w:bottom w:val="none" w:sz="0" w:space="0" w:color="auto"/>
        <w:right w:val="none" w:sz="0" w:space="0" w:color="auto"/>
      </w:divBdr>
      <w:divsChild>
        <w:div w:id="1410729068">
          <w:marLeft w:val="0"/>
          <w:marRight w:val="0"/>
          <w:marTop w:val="0"/>
          <w:marBottom w:val="0"/>
          <w:divBdr>
            <w:top w:val="none" w:sz="0" w:space="0" w:color="auto"/>
            <w:left w:val="none" w:sz="0" w:space="0" w:color="auto"/>
            <w:bottom w:val="none" w:sz="0" w:space="0" w:color="auto"/>
            <w:right w:val="none" w:sz="0" w:space="0" w:color="auto"/>
          </w:divBdr>
          <w:divsChild>
            <w:div w:id="1347175144">
              <w:marLeft w:val="0"/>
              <w:marRight w:val="0"/>
              <w:marTop w:val="0"/>
              <w:marBottom w:val="0"/>
              <w:divBdr>
                <w:top w:val="none" w:sz="0" w:space="0" w:color="auto"/>
                <w:left w:val="none" w:sz="0" w:space="0" w:color="auto"/>
                <w:bottom w:val="none" w:sz="0" w:space="0" w:color="auto"/>
                <w:right w:val="none" w:sz="0" w:space="0" w:color="auto"/>
              </w:divBdr>
              <w:divsChild>
                <w:div w:id="259728782">
                  <w:marLeft w:val="0"/>
                  <w:marRight w:val="0"/>
                  <w:marTop w:val="0"/>
                  <w:marBottom w:val="0"/>
                  <w:divBdr>
                    <w:top w:val="none" w:sz="0" w:space="0" w:color="auto"/>
                    <w:left w:val="none" w:sz="0" w:space="0" w:color="auto"/>
                    <w:bottom w:val="none" w:sz="0" w:space="0" w:color="auto"/>
                    <w:right w:val="none" w:sz="0" w:space="0" w:color="auto"/>
                  </w:divBdr>
                  <w:divsChild>
                    <w:div w:id="1849322259">
                      <w:marLeft w:val="0"/>
                      <w:marRight w:val="0"/>
                      <w:marTop w:val="0"/>
                      <w:marBottom w:val="0"/>
                      <w:divBdr>
                        <w:top w:val="none" w:sz="0" w:space="0" w:color="auto"/>
                        <w:left w:val="none" w:sz="0" w:space="0" w:color="auto"/>
                        <w:bottom w:val="none" w:sz="0" w:space="0" w:color="auto"/>
                        <w:right w:val="none" w:sz="0" w:space="0" w:color="auto"/>
                      </w:divBdr>
                    </w:div>
                    <w:div w:id="1474131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en.wikipedia.org/wiki/Libyan_civil_war"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en.wikipedia.org/wiki/Battle_of_Tripoli_(2011)" TargetMode="External"/><Relationship Id="rId5" Type="http://schemas.openxmlformats.org/officeDocument/2006/relationships/hyperlink" Target="http://en.wikipedia.org/wiki/Muammar_Gaddafi"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34</TotalTime>
  <Pages>2</Pages>
  <Words>444</Words>
  <Characters>2532</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Tyler</dc:creator>
  <cp:lastModifiedBy>Tyler</cp:lastModifiedBy>
  <cp:revision>1</cp:revision>
  <dcterms:created xsi:type="dcterms:W3CDTF">2013-02-21T23:41:00Z</dcterms:created>
  <dcterms:modified xsi:type="dcterms:W3CDTF">2013-02-22T00:15:00Z</dcterms:modified>
</cp:coreProperties>
</file>