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41" w:rsidRPr="008D02FA" w:rsidRDefault="008D02FA" w:rsidP="008D02FA">
      <w:pPr>
        <w:jc w:val="center"/>
        <w:rPr>
          <w:rFonts w:ascii="Times New Roman" w:hAnsi="Times New Roman" w:cs="Times New Roman"/>
          <w:b/>
          <w:sz w:val="28"/>
        </w:rPr>
      </w:pPr>
      <w:r w:rsidRPr="008D02FA">
        <w:rPr>
          <w:rFonts w:ascii="Times New Roman" w:hAnsi="Times New Roman" w:cs="Times New Roman"/>
          <w:b/>
          <w:sz w:val="28"/>
        </w:rPr>
        <w:t>THE UNITED STATES OF AMERICAN EMBASSY RABAT, MOROCCO</w:t>
      </w:r>
    </w:p>
    <w:p w:rsidR="008D02FA" w:rsidRPr="008D02FA" w:rsidRDefault="008D02FA" w:rsidP="008D02FA">
      <w:pPr>
        <w:jc w:val="center"/>
        <w:rPr>
          <w:rFonts w:ascii="Times New Roman" w:hAnsi="Times New Roman" w:cs="Times New Roman"/>
          <w:sz w:val="24"/>
        </w:rPr>
      </w:pPr>
      <w:r w:rsidRPr="008D02FA">
        <w:rPr>
          <w:rFonts w:ascii="Times New Roman" w:hAnsi="Times New Roman" w:cs="Times New Roman"/>
          <w:sz w:val="24"/>
        </w:rPr>
        <w:t>Preventive Maintenance</w:t>
      </w:r>
      <w:r w:rsidR="00DE5CD5">
        <w:rPr>
          <w:rFonts w:ascii="Times New Roman" w:hAnsi="Times New Roman" w:cs="Times New Roman"/>
          <w:sz w:val="24"/>
        </w:rPr>
        <w:t xml:space="preserve"> and Repair</w:t>
      </w:r>
      <w:r w:rsidRPr="008D02FA">
        <w:rPr>
          <w:rFonts w:ascii="Times New Roman" w:hAnsi="Times New Roman" w:cs="Times New Roman"/>
          <w:sz w:val="24"/>
        </w:rPr>
        <w:t xml:space="preserve"> </w:t>
      </w:r>
      <w:r w:rsidR="00F72E67">
        <w:rPr>
          <w:rFonts w:ascii="Times New Roman" w:hAnsi="Times New Roman" w:cs="Times New Roman"/>
          <w:sz w:val="24"/>
        </w:rPr>
        <w:t xml:space="preserve">Services </w:t>
      </w:r>
      <w:r w:rsidRPr="008D02FA">
        <w:rPr>
          <w:rFonts w:ascii="Times New Roman" w:hAnsi="Times New Roman" w:cs="Times New Roman"/>
          <w:sz w:val="24"/>
        </w:rPr>
        <w:t>for NEC Elevators</w:t>
      </w:r>
    </w:p>
    <w:p w:rsidR="008D02FA" w:rsidRDefault="00D27083" w:rsidP="008D02FA">
      <w:pPr>
        <w:jc w:val="center"/>
        <w:rPr>
          <w:rFonts w:ascii="Times New Roman" w:hAnsi="Times New Roman" w:cs="Times New Roman"/>
          <w:b/>
          <w:sz w:val="24"/>
        </w:rPr>
      </w:pPr>
      <w:r>
        <w:rPr>
          <w:rFonts w:ascii="Times New Roman" w:hAnsi="Times New Roman" w:cs="Times New Roman"/>
          <w:b/>
          <w:sz w:val="24"/>
        </w:rPr>
        <w:t>STATEMENT OF WORK</w:t>
      </w:r>
    </w:p>
    <w:p w:rsidR="008D02FA" w:rsidRDefault="008D02FA" w:rsidP="008D02FA">
      <w:pPr>
        <w:jc w:val="center"/>
        <w:rPr>
          <w:rFonts w:ascii="Times New Roman" w:hAnsi="Times New Roman" w:cs="Times New Roman"/>
          <w:b/>
          <w:sz w:val="24"/>
        </w:rPr>
      </w:pPr>
    </w:p>
    <w:p w:rsidR="00F72E67" w:rsidRPr="00D27083" w:rsidRDefault="003C38B8" w:rsidP="00D27083">
      <w:pPr>
        <w:pStyle w:val="ListParagraph"/>
        <w:numPr>
          <w:ilvl w:val="0"/>
          <w:numId w:val="5"/>
        </w:numPr>
        <w:rPr>
          <w:rFonts w:ascii="Times New Roman" w:hAnsi="Times New Roman" w:cs="Times New Roman"/>
          <w:b/>
          <w:sz w:val="24"/>
        </w:rPr>
      </w:pPr>
      <w:r w:rsidRPr="00D27083">
        <w:rPr>
          <w:rFonts w:ascii="Times New Roman" w:hAnsi="Times New Roman" w:cs="Times New Roman"/>
          <w:b/>
          <w:sz w:val="24"/>
        </w:rPr>
        <w:t>INTRODUCTION</w:t>
      </w:r>
      <w:r w:rsidR="00F72E67" w:rsidRPr="00D27083">
        <w:rPr>
          <w:rFonts w:ascii="Times New Roman" w:hAnsi="Times New Roman" w:cs="Times New Roman"/>
          <w:b/>
          <w:sz w:val="24"/>
        </w:rPr>
        <w:t>:</w:t>
      </w:r>
    </w:p>
    <w:p w:rsidR="00DE5CD5" w:rsidRDefault="00DE5CD5" w:rsidP="00DE5CD5">
      <w:pPr>
        <w:jc w:val="both"/>
        <w:rPr>
          <w:rFonts w:ascii="Times New Roman" w:hAnsi="Times New Roman" w:cs="Times New Roman"/>
          <w:sz w:val="24"/>
        </w:rPr>
      </w:pPr>
      <w:r w:rsidRPr="00DE5CD5">
        <w:rPr>
          <w:rFonts w:ascii="Times New Roman" w:hAnsi="Times New Roman" w:cs="Times New Roman"/>
          <w:sz w:val="24"/>
        </w:rPr>
        <w:t xml:space="preserve">The contractor </w:t>
      </w:r>
      <w:r>
        <w:rPr>
          <w:rFonts w:ascii="Times New Roman" w:hAnsi="Times New Roman" w:cs="Times New Roman"/>
          <w:sz w:val="24"/>
        </w:rPr>
        <w:t xml:space="preserve">agrees to provide monthly </w:t>
      </w:r>
      <w:r w:rsidRPr="00DE5CD5">
        <w:rPr>
          <w:rFonts w:ascii="Times New Roman" w:hAnsi="Times New Roman" w:cs="Times New Roman"/>
          <w:sz w:val="24"/>
        </w:rPr>
        <w:t xml:space="preserve">comprehensive preventive maintenance, repair and communications program for </w:t>
      </w:r>
      <w:r>
        <w:rPr>
          <w:rFonts w:ascii="Times New Roman" w:hAnsi="Times New Roman" w:cs="Times New Roman"/>
          <w:sz w:val="24"/>
        </w:rPr>
        <w:t>five (</w:t>
      </w:r>
      <w:r w:rsidRPr="00DE5CD5">
        <w:rPr>
          <w:rFonts w:ascii="Times New Roman" w:hAnsi="Times New Roman" w:cs="Times New Roman"/>
          <w:sz w:val="24"/>
        </w:rPr>
        <w:t>5</w:t>
      </w:r>
      <w:r>
        <w:rPr>
          <w:rFonts w:ascii="Times New Roman" w:hAnsi="Times New Roman" w:cs="Times New Roman"/>
          <w:sz w:val="24"/>
        </w:rPr>
        <w:t>)</w:t>
      </w:r>
      <w:r w:rsidRPr="00DE5CD5">
        <w:rPr>
          <w:rFonts w:ascii="Times New Roman" w:hAnsi="Times New Roman" w:cs="Times New Roman"/>
          <w:sz w:val="24"/>
        </w:rPr>
        <w:t xml:space="preserve"> OTIS</w:t>
      </w:r>
      <w:r w:rsidR="00157C28">
        <w:rPr>
          <w:rFonts w:ascii="Times New Roman" w:hAnsi="Times New Roman" w:cs="Times New Roman"/>
          <w:sz w:val="24"/>
        </w:rPr>
        <w:t xml:space="preserve"> brand e</w:t>
      </w:r>
      <w:r w:rsidRPr="00DE5CD5">
        <w:rPr>
          <w:rFonts w:ascii="Times New Roman" w:hAnsi="Times New Roman" w:cs="Times New Roman"/>
          <w:sz w:val="24"/>
        </w:rPr>
        <w:t>le</w:t>
      </w:r>
      <w:r w:rsidR="00882723">
        <w:rPr>
          <w:rFonts w:ascii="Times New Roman" w:hAnsi="Times New Roman" w:cs="Times New Roman"/>
          <w:sz w:val="24"/>
        </w:rPr>
        <w:t>vators</w:t>
      </w:r>
      <w:r>
        <w:rPr>
          <w:rFonts w:ascii="Times New Roman" w:hAnsi="Times New Roman" w:cs="Times New Roman"/>
          <w:sz w:val="24"/>
        </w:rPr>
        <w:t xml:space="preserve"> at the American Embassy</w:t>
      </w:r>
      <w:r w:rsidR="00882723">
        <w:rPr>
          <w:rFonts w:ascii="Times New Roman" w:hAnsi="Times New Roman" w:cs="Times New Roman"/>
          <w:sz w:val="24"/>
        </w:rPr>
        <w:t xml:space="preserve"> in Rabat:</w:t>
      </w:r>
    </w:p>
    <w:p w:rsidR="00FC6E58" w:rsidRPr="00DE5CD5" w:rsidRDefault="00FC6E58" w:rsidP="00DE5CD5">
      <w:pPr>
        <w:jc w:val="both"/>
        <w:rPr>
          <w:rFonts w:ascii="Times New Roman" w:hAnsi="Times New Roman" w:cs="Times New Roman"/>
          <w:sz w:val="24"/>
        </w:rPr>
      </w:pP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3"/>
        <w:gridCol w:w="1543"/>
        <w:gridCol w:w="1911"/>
        <w:gridCol w:w="1527"/>
        <w:gridCol w:w="1300"/>
      </w:tblGrid>
      <w:tr w:rsidR="00DE5CD5" w:rsidRPr="00DE5CD5" w:rsidTr="00DE5CD5">
        <w:trPr>
          <w:trHeight w:val="300"/>
          <w:jc w:val="center"/>
        </w:trPr>
        <w:tc>
          <w:tcPr>
            <w:tcW w:w="1135"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proofErr w:type="spellStart"/>
            <w:r w:rsidRPr="00DE5CD5">
              <w:rPr>
                <w:rFonts w:ascii="Calibri" w:eastAsia="Times New Roman" w:hAnsi="Calibri" w:cs="Times New Roman"/>
                <w:b/>
                <w:bCs/>
                <w:kern w:val="28"/>
                <w:sz w:val="24"/>
                <w:szCs w:val="20"/>
                <w:lang w:eastAsia="zh-CN"/>
              </w:rPr>
              <w:t>Sl.No</w:t>
            </w:r>
            <w:proofErr w:type="spellEnd"/>
          </w:p>
        </w:tc>
        <w:tc>
          <w:tcPr>
            <w:tcW w:w="1843"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r w:rsidRPr="00DE5CD5">
              <w:rPr>
                <w:rFonts w:ascii="Calibri" w:eastAsia="Times New Roman" w:hAnsi="Calibri" w:cs="Times New Roman"/>
                <w:b/>
                <w:bCs/>
                <w:kern w:val="28"/>
                <w:sz w:val="24"/>
                <w:szCs w:val="20"/>
                <w:lang w:eastAsia="zh-CN"/>
              </w:rPr>
              <w:t>Lift reference</w:t>
            </w:r>
          </w:p>
        </w:tc>
        <w:tc>
          <w:tcPr>
            <w:tcW w:w="1543"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r w:rsidRPr="00DE5CD5">
              <w:rPr>
                <w:rFonts w:ascii="Calibri" w:eastAsia="Times New Roman" w:hAnsi="Calibri" w:cs="Times New Roman"/>
                <w:b/>
                <w:bCs/>
                <w:kern w:val="28"/>
                <w:sz w:val="24"/>
                <w:szCs w:val="20"/>
                <w:lang w:eastAsia="zh-CN"/>
              </w:rPr>
              <w:t>Machine No.</w:t>
            </w:r>
          </w:p>
        </w:tc>
        <w:tc>
          <w:tcPr>
            <w:tcW w:w="1911"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r w:rsidRPr="00DE5CD5">
              <w:rPr>
                <w:rFonts w:ascii="Calibri" w:eastAsia="Times New Roman" w:hAnsi="Calibri" w:cs="Times New Roman"/>
                <w:b/>
                <w:bCs/>
                <w:kern w:val="28"/>
                <w:sz w:val="24"/>
                <w:szCs w:val="20"/>
                <w:lang w:eastAsia="zh-CN"/>
              </w:rPr>
              <w:t>Duty Load (kg)</w:t>
            </w:r>
          </w:p>
        </w:tc>
        <w:tc>
          <w:tcPr>
            <w:tcW w:w="1527"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r w:rsidRPr="00DE5CD5">
              <w:rPr>
                <w:rFonts w:ascii="Calibri" w:eastAsia="Times New Roman" w:hAnsi="Calibri" w:cs="Times New Roman"/>
                <w:b/>
                <w:bCs/>
                <w:kern w:val="28"/>
                <w:sz w:val="24"/>
                <w:szCs w:val="20"/>
                <w:lang w:eastAsia="zh-CN"/>
              </w:rPr>
              <w:t>Speed (m/s)</w:t>
            </w:r>
          </w:p>
        </w:tc>
        <w:tc>
          <w:tcPr>
            <w:tcW w:w="1300" w:type="dxa"/>
            <w:shd w:val="clear" w:color="auto" w:fill="auto"/>
            <w:noWrap/>
            <w:hideMark/>
          </w:tcPr>
          <w:p w:rsidR="00DE5CD5" w:rsidRPr="00DE5CD5" w:rsidRDefault="00DE5CD5" w:rsidP="00DE5CD5">
            <w:pPr>
              <w:widowControl w:val="0"/>
              <w:spacing w:after="0" w:line="240" w:lineRule="auto"/>
              <w:jc w:val="center"/>
              <w:rPr>
                <w:rFonts w:ascii="Calibri" w:eastAsia="Times New Roman" w:hAnsi="Calibri" w:cs="Times New Roman"/>
                <w:b/>
                <w:bCs/>
                <w:kern w:val="28"/>
                <w:sz w:val="24"/>
                <w:szCs w:val="20"/>
                <w:lang w:eastAsia="zh-CN"/>
              </w:rPr>
            </w:pPr>
            <w:r w:rsidRPr="00DE5CD5">
              <w:rPr>
                <w:rFonts w:ascii="Calibri" w:eastAsia="Times New Roman" w:hAnsi="Calibri" w:cs="Times New Roman"/>
                <w:b/>
                <w:bCs/>
                <w:kern w:val="28"/>
                <w:sz w:val="24"/>
                <w:szCs w:val="20"/>
                <w:lang w:eastAsia="zh-CN"/>
              </w:rPr>
              <w:t>Stops</w:t>
            </w:r>
          </w:p>
        </w:tc>
      </w:tr>
      <w:tr w:rsidR="00DE5CD5" w:rsidRPr="00DE5CD5" w:rsidTr="00DE5CD5">
        <w:trPr>
          <w:trHeight w:val="255"/>
          <w:jc w:val="center"/>
        </w:trPr>
        <w:tc>
          <w:tcPr>
            <w:tcW w:w="1135"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8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Passenger Elevator</w:t>
            </w:r>
          </w:p>
        </w:tc>
        <w:tc>
          <w:tcPr>
            <w:tcW w:w="15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NGH465</w:t>
            </w:r>
          </w:p>
        </w:tc>
        <w:tc>
          <w:tcPr>
            <w:tcW w:w="1911"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1800</w:t>
            </w:r>
          </w:p>
        </w:tc>
        <w:tc>
          <w:tcPr>
            <w:tcW w:w="1527"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300"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3</w:t>
            </w:r>
          </w:p>
        </w:tc>
      </w:tr>
      <w:tr w:rsidR="00DE5CD5" w:rsidRPr="00DE5CD5" w:rsidTr="00DE5CD5">
        <w:trPr>
          <w:trHeight w:val="255"/>
          <w:jc w:val="center"/>
        </w:trPr>
        <w:tc>
          <w:tcPr>
            <w:tcW w:w="1135"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2</w:t>
            </w:r>
          </w:p>
        </w:tc>
        <w:tc>
          <w:tcPr>
            <w:tcW w:w="18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Passenger Elevator</w:t>
            </w:r>
          </w:p>
        </w:tc>
        <w:tc>
          <w:tcPr>
            <w:tcW w:w="15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NGH466</w:t>
            </w:r>
          </w:p>
        </w:tc>
        <w:tc>
          <w:tcPr>
            <w:tcW w:w="1911"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1800</w:t>
            </w:r>
          </w:p>
        </w:tc>
        <w:tc>
          <w:tcPr>
            <w:tcW w:w="1527"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300"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3</w:t>
            </w:r>
          </w:p>
        </w:tc>
      </w:tr>
      <w:tr w:rsidR="00DE5CD5" w:rsidRPr="00DE5CD5" w:rsidTr="00DE5CD5">
        <w:trPr>
          <w:trHeight w:val="255"/>
          <w:jc w:val="center"/>
        </w:trPr>
        <w:tc>
          <w:tcPr>
            <w:tcW w:w="1135"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3</w:t>
            </w:r>
          </w:p>
        </w:tc>
        <w:tc>
          <w:tcPr>
            <w:tcW w:w="18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NOB Service Elevator</w:t>
            </w:r>
          </w:p>
        </w:tc>
        <w:tc>
          <w:tcPr>
            <w:tcW w:w="15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NGH467</w:t>
            </w:r>
          </w:p>
        </w:tc>
        <w:tc>
          <w:tcPr>
            <w:tcW w:w="1911"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2000</w:t>
            </w:r>
          </w:p>
        </w:tc>
        <w:tc>
          <w:tcPr>
            <w:tcW w:w="1527"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300"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5</w:t>
            </w:r>
          </w:p>
        </w:tc>
      </w:tr>
      <w:tr w:rsidR="00DE5CD5" w:rsidRPr="00DE5CD5" w:rsidTr="00DE5CD5">
        <w:trPr>
          <w:trHeight w:val="255"/>
          <w:jc w:val="center"/>
        </w:trPr>
        <w:tc>
          <w:tcPr>
            <w:tcW w:w="1135"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4</w:t>
            </w:r>
          </w:p>
        </w:tc>
        <w:tc>
          <w:tcPr>
            <w:tcW w:w="18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Staff Parking Elevator</w:t>
            </w:r>
          </w:p>
        </w:tc>
        <w:tc>
          <w:tcPr>
            <w:tcW w:w="15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NGH468</w:t>
            </w:r>
          </w:p>
        </w:tc>
        <w:tc>
          <w:tcPr>
            <w:tcW w:w="1911"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2000</w:t>
            </w:r>
          </w:p>
        </w:tc>
        <w:tc>
          <w:tcPr>
            <w:tcW w:w="1527"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300"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4</w:t>
            </w:r>
          </w:p>
        </w:tc>
      </w:tr>
      <w:tr w:rsidR="00DE5CD5" w:rsidRPr="00DE5CD5" w:rsidTr="00DE5CD5">
        <w:trPr>
          <w:trHeight w:val="255"/>
          <w:jc w:val="center"/>
        </w:trPr>
        <w:tc>
          <w:tcPr>
            <w:tcW w:w="1135"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5</w:t>
            </w:r>
          </w:p>
        </w:tc>
        <w:tc>
          <w:tcPr>
            <w:tcW w:w="18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Official Parking Elevator</w:t>
            </w:r>
          </w:p>
        </w:tc>
        <w:tc>
          <w:tcPr>
            <w:tcW w:w="1543"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NGH469</w:t>
            </w:r>
          </w:p>
        </w:tc>
        <w:tc>
          <w:tcPr>
            <w:tcW w:w="1911"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1800</w:t>
            </w:r>
          </w:p>
        </w:tc>
        <w:tc>
          <w:tcPr>
            <w:tcW w:w="1527"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1</w:t>
            </w:r>
          </w:p>
        </w:tc>
        <w:tc>
          <w:tcPr>
            <w:tcW w:w="1300" w:type="dxa"/>
            <w:shd w:val="clear" w:color="auto" w:fill="auto"/>
            <w:noWrap/>
            <w:vAlign w:val="center"/>
            <w:hideMark/>
          </w:tcPr>
          <w:p w:rsidR="00DE5CD5" w:rsidRPr="00DE5CD5" w:rsidRDefault="00DE5CD5" w:rsidP="00DE5CD5">
            <w:pPr>
              <w:widowControl w:val="0"/>
              <w:spacing w:after="0" w:line="240" w:lineRule="auto"/>
              <w:jc w:val="center"/>
              <w:rPr>
                <w:rFonts w:ascii="Calibri" w:eastAsia="Times New Roman" w:hAnsi="Calibri" w:cs="Times New Roman"/>
                <w:kern w:val="28"/>
                <w:sz w:val="24"/>
                <w:szCs w:val="20"/>
                <w:lang w:eastAsia="zh-CN"/>
              </w:rPr>
            </w:pPr>
            <w:r w:rsidRPr="00DE5CD5">
              <w:rPr>
                <w:rFonts w:ascii="Calibri" w:eastAsia="Times New Roman" w:hAnsi="Calibri" w:cs="Times New Roman"/>
                <w:kern w:val="28"/>
                <w:sz w:val="24"/>
                <w:szCs w:val="20"/>
                <w:lang w:eastAsia="zh-CN"/>
              </w:rPr>
              <w:t>3</w:t>
            </w:r>
          </w:p>
        </w:tc>
      </w:tr>
    </w:tbl>
    <w:p w:rsidR="00F72E67" w:rsidRDefault="00F72E67" w:rsidP="00DE5CD5">
      <w:pPr>
        <w:jc w:val="both"/>
        <w:rPr>
          <w:rFonts w:ascii="Times New Roman" w:hAnsi="Times New Roman" w:cs="Times New Roman"/>
          <w:sz w:val="24"/>
        </w:rPr>
      </w:pPr>
    </w:p>
    <w:p w:rsidR="00DE5CD5" w:rsidRPr="00D27083" w:rsidRDefault="003C38B8" w:rsidP="00D27083">
      <w:pPr>
        <w:pStyle w:val="ListParagraph"/>
        <w:numPr>
          <w:ilvl w:val="0"/>
          <w:numId w:val="5"/>
        </w:numPr>
        <w:rPr>
          <w:rFonts w:ascii="Times New Roman" w:hAnsi="Times New Roman" w:cs="Times New Roman"/>
          <w:b/>
          <w:sz w:val="24"/>
        </w:rPr>
      </w:pPr>
      <w:r w:rsidRPr="00D27083">
        <w:rPr>
          <w:rFonts w:ascii="Times New Roman" w:hAnsi="Times New Roman" w:cs="Times New Roman"/>
          <w:b/>
          <w:sz w:val="24"/>
        </w:rPr>
        <w:t>SCOPE OF SERVICES:</w:t>
      </w:r>
    </w:p>
    <w:p w:rsidR="00E94745" w:rsidRDefault="003C38B8" w:rsidP="003C38B8">
      <w:pPr>
        <w:jc w:val="both"/>
        <w:rPr>
          <w:rFonts w:ascii="Times New Roman" w:hAnsi="Times New Roman" w:cs="Times New Roman"/>
          <w:sz w:val="24"/>
        </w:rPr>
      </w:pPr>
      <w:r>
        <w:rPr>
          <w:rFonts w:ascii="Times New Roman" w:hAnsi="Times New Roman" w:cs="Times New Roman"/>
          <w:sz w:val="24"/>
        </w:rPr>
        <w:t xml:space="preserve">Contractor shall provide </w:t>
      </w:r>
      <w:r w:rsidRPr="003C38B8">
        <w:rPr>
          <w:rFonts w:ascii="Times New Roman" w:hAnsi="Times New Roman" w:cs="Times New Roman"/>
          <w:sz w:val="24"/>
        </w:rPr>
        <w:t>skilled</w:t>
      </w:r>
      <w:r>
        <w:rPr>
          <w:rFonts w:ascii="Times New Roman" w:hAnsi="Times New Roman" w:cs="Times New Roman"/>
          <w:sz w:val="24"/>
        </w:rPr>
        <w:t>,</w:t>
      </w:r>
      <w:r w:rsidRPr="003C38B8">
        <w:rPr>
          <w:rFonts w:ascii="Times New Roman" w:hAnsi="Times New Roman" w:cs="Times New Roman"/>
          <w:sz w:val="24"/>
        </w:rPr>
        <w:t xml:space="preserve"> competent employees</w:t>
      </w:r>
      <w:r>
        <w:rPr>
          <w:rFonts w:ascii="Times New Roman" w:hAnsi="Times New Roman" w:cs="Times New Roman"/>
          <w:sz w:val="24"/>
        </w:rPr>
        <w:t xml:space="preserve"> and </w:t>
      </w:r>
      <w:r w:rsidRPr="003C38B8">
        <w:rPr>
          <w:rFonts w:ascii="Times New Roman" w:hAnsi="Times New Roman" w:cs="Times New Roman"/>
          <w:sz w:val="24"/>
        </w:rPr>
        <w:t>trained by the elevator manufacturer or an accredited elevator apprentice program for the purpose of maintenance and repair of elevators</w:t>
      </w:r>
      <w:r w:rsidRPr="003C38B8">
        <w:t xml:space="preserve"> </w:t>
      </w:r>
      <w:r>
        <w:rPr>
          <w:rFonts w:ascii="Times New Roman" w:hAnsi="Times New Roman" w:cs="Times New Roman"/>
          <w:sz w:val="24"/>
        </w:rPr>
        <w:t>to ensure s</w:t>
      </w:r>
      <w:r w:rsidRPr="003C38B8">
        <w:rPr>
          <w:rFonts w:ascii="Times New Roman" w:hAnsi="Times New Roman" w:cs="Times New Roman"/>
          <w:sz w:val="24"/>
        </w:rPr>
        <w:t>afe and reli</w:t>
      </w:r>
      <w:r>
        <w:rPr>
          <w:rFonts w:ascii="Times New Roman" w:hAnsi="Times New Roman" w:cs="Times New Roman"/>
          <w:sz w:val="24"/>
        </w:rPr>
        <w:t xml:space="preserve">able operation of the equipment. </w:t>
      </w:r>
      <w:r w:rsidR="00E94745" w:rsidRPr="00E94745">
        <w:rPr>
          <w:rFonts w:ascii="Times New Roman" w:hAnsi="Times New Roman" w:cs="Times New Roman"/>
          <w:sz w:val="24"/>
        </w:rPr>
        <w:t>Maintenance shall include monthly preventive maintenance, repair and replacement of worn or defective components, lubrication, cleaning, and adjusting as required for operation as designed. Only parts and supplies recommended by the original equipment manufacturer shall be installed.</w:t>
      </w:r>
      <w:r w:rsidR="00E94745">
        <w:rPr>
          <w:rFonts w:ascii="Times New Roman" w:hAnsi="Times New Roman" w:cs="Times New Roman"/>
          <w:sz w:val="24"/>
        </w:rPr>
        <w:t xml:space="preserve"> </w:t>
      </w:r>
    </w:p>
    <w:p w:rsidR="009301E2" w:rsidRPr="009301E2" w:rsidRDefault="009301E2" w:rsidP="009301E2">
      <w:pPr>
        <w:pStyle w:val="ListParagraph"/>
        <w:numPr>
          <w:ilvl w:val="0"/>
          <w:numId w:val="5"/>
        </w:numPr>
        <w:jc w:val="both"/>
        <w:rPr>
          <w:rFonts w:ascii="Times New Roman" w:hAnsi="Times New Roman" w:cs="Times New Roman"/>
          <w:b/>
          <w:sz w:val="24"/>
        </w:rPr>
      </w:pPr>
      <w:r w:rsidRPr="009301E2">
        <w:rPr>
          <w:rFonts w:ascii="Times New Roman" w:hAnsi="Times New Roman" w:cs="Times New Roman"/>
          <w:b/>
          <w:sz w:val="24"/>
        </w:rPr>
        <w:t>GENERAL WORK REQUIREMENTS</w:t>
      </w:r>
    </w:p>
    <w:p w:rsidR="009301E2" w:rsidRDefault="009301E2" w:rsidP="009301E2">
      <w:pPr>
        <w:jc w:val="both"/>
        <w:rPr>
          <w:rFonts w:ascii="Times New Roman" w:hAnsi="Times New Roman" w:cs="Times New Roman"/>
          <w:sz w:val="24"/>
        </w:rPr>
      </w:pPr>
      <w:r w:rsidRPr="009301E2">
        <w:rPr>
          <w:rFonts w:ascii="Times New Roman" w:hAnsi="Times New Roman" w:cs="Times New Roman"/>
          <w:sz w:val="24"/>
        </w:rPr>
        <w:t xml:space="preserve">The Contractor shall provide full service to meet routine maintenance requirements.  The Contractor shall maintain elevators so that the elevators are in a safe and efficient operating condition at all times.  In the event of a break down, the Contractor shall make every effort to immediately return the elevator to an operating condition.  </w:t>
      </w:r>
    </w:p>
    <w:p w:rsidR="009301E2" w:rsidRDefault="003C38B8" w:rsidP="009301E2">
      <w:pPr>
        <w:jc w:val="both"/>
        <w:rPr>
          <w:rFonts w:ascii="Times New Roman" w:hAnsi="Times New Roman" w:cs="Times New Roman"/>
          <w:sz w:val="24"/>
        </w:rPr>
      </w:pPr>
      <w:r w:rsidRPr="003C38B8">
        <w:rPr>
          <w:rFonts w:ascii="Times New Roman" w:hAnsi="Times New Roman" w:cs="Times New Roman"/>
          <w:sz w:val="24"/>
        </w:rPr>
        <w:lastRenderedPageBreak/>
        <w:t>Contractor will carry out repairs including the replacement</w:t>
      </w:r>
      <w:r>
        <w:rPr>
          <w:rFonts w:ascii="Times New Roman" w:hAnsi="Times New Roman" w:cs="Times New Roman"/>
          <w:sz w:val="24"/>
        </w:rPr>
        <w:t xml:space="preserve"> of like for like parts, where </w:t>
      </w:r>
      <w:r w:rsidRPr="003C38B8">
        <w:rPr>
          <w:rFonts w:ascii="Times New Roman" w:hAnsi="Times New Roman" w:cs="Times New Roman"/>
          <w:sz w:val="24"/>
        </w:rPr>
        <w:t>such repairs are due</w:t>
      </w:r>
      <w:r>
        <w:rPr>
          <w:rFonts w:ascii="Times New Roman" w:hAnsi="Times New Roman" w:cs="Times New Roman"/>
          <w:sz w:val="24"/>
        </w:rPr>
        <w:t xml:space="preserve"> to normal use, as listed below:</w:t>
      </w:r>
    </w:p>
    <w:p w:rsidR="003C38B8" w:rsidRPr="009301E2" w:rsidRDefault="003C38B8" w:rsidP="009301E2">
      <w:pPr>
        <w:pStyle w:val="ListParagraph"/>
        <w:numPr>
          <w:ilvl w:val="0"/>
          <w:numId w:val="1"/>
        </w:numPr>
        <w:jc w:val="both"/>
        <w:rPr>
          <w:rFonts w:ascii="Times New Roman" w:hAnsi="Times New Roman" w:cs="Times New Roman"/>
          <w:sz w:val="24"/>
        </w:rPr>
      </w:pPr>
      <w:r w:rsidRPr="009301E2">
        <w:rPr>
          <w:rFonts w:ascii="Times New Roman" w:hAnsi="Times New Roman" w:cs="Times New Roman"/>
          <w:sz w:val="24"/>
        </w:rPr>
        <w:t xml:space="preserve">Worms/gears, sheaves,  bearings, Motors, brake coils and windings and for the machine (excluding complete replacement); </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 xml:space="preserve">Relays, electronic boards (PCB) and contacts for </w:t>
      </w:r>
      <w:r>
        <w:rPr>
          <w:rFonts w:ascii="Times New Roman" w:hAnsi="Times New Roman" w:cs="Times New Roman"/>
          <w:sz w:val="24"/>
        </w:rPr>
        <w:t>the controller and drive system;</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Main hoist ropes  and over speed governor ropes</w:t>
      </w:r>
      <w:r>
        <w:rPr>
          <w:rFonts w:ascii="Times New Roman" w:hAnsi="Times New Roman" w:cs="Times New Roman"/>
          <w:sz w:val="24"/>
        </w:rPr>
        <w:t>;</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Governor component (excluding complete governor replacement)</w:t>
      </w:r>
      <w:r>
        <w:rPr>
          <w:rFonts w:ascii="Times New Roman" w:hAnsi="Times New Roman" w:cs="Times New Roman"/>
          <w:sz w:val="24"/>
        </w:rPr>
        <w:t>;</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Guide</w:t>
      </w:r>
      <w:r>
        <w:rPr>
          <w:rFonts w:ascii="Times New Roman" w:hAnsi="Times New Roman" w:cs="Times New Roman"/>
          <w:sz w:val="24"/>
        </w:rPr>
        <w:t xml:space="preserve"> shoes/rollers and safety gear;</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Loc</w:t>
      </w:r>
      <w:r>
        <w:rPr>
          <w:rFonts w:ascii="Times New Roman" w:hAnsi="Times New Roman" w:cs="Times New Roman"/>
          <w:sz w:val="24"/>
        </w:rPr>
        <w:t>ks and their actuating elements;</w:t>
      </w:r>
      <w:r w:rsidRPr="003C38B8">
        <w:rPr>
          <w:rFonts w:ascii="Times New Roman" w:hAnsi="Times New Roman" w:cs="Times New Roman"/>
          <w:sz w:val="24"/>
        </w:rPr>
        <w:t xml:space="preserve"> </w:t>
      </w:r>
    </w:p>
    <w:p w:rsidR="003C38B8" w:rsidRPr="003C38B8"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Door operators including their motors and contacts</w:t>
      </w:r>
      <w:r>
        <w:rPr>
          <w:rFonts w:ascii="Times New Roman" w:hAnsi="Times New Roman" w:cs="Times New Roman"/>
          <w:sz w:val="24"/>
        </w:rPr>
        <w:t>;</w:t>
      </w:r>
    </w:p>
    <w:p w:rsidR="007022EB" w:rsidRDefault="003C38B8" w:rsidP="003C38B8">
      <w:pPr>
        <w:pStyle w:val="ListParagraph"/>
        <w:numPr>
          <w:ilvl w:val="0"/>
          <w:numId w:val="1"/>
        </w:numPr>
        <w:jc w:val="both"/>
        <w:rPr>
          <w:rFonts w:ascii="Times New Roman" w:hAnsi="Times New Roman" w:cs="Times New Roman"/>
          <w:sz w:val="24"/>
        </w:rPr>
      </w:pPr>
      <w:r w:rsidRPr="003C38B8">
        <w:rPr>
          <w:rFonts w:ascii="Times New Roman" w:hAnsi="Times New Roman" w:cs="Times New Roman"/>
          <w:sz w:val="24"/>
        </w:rPr>
        <w:t>Car door</w:t>
      </w:r>
      <w:r>
        <w:rPr>
          <w:rFonts w:ascii="Times New Roman" w:hAnsi="Times New Roman" w:cs="Times New Roman"/>
          <w:sz w:val="24"/>
        </w:rPr>
        <w:t xml:space="preserve"> hangers, door shoes and tracks.</w:t>
      </w:r>
    </w:p>
    <w:p w:rsidR="00250A59" w:rsidRDefault="003C38B8" w:rsidP="00250A59">
      <w:pPr>
        <w:pStyle w:val="ListParagraph"/>
        <w:numPr>
          <w:ilvl w:val="0"/>
          <w:numId w:val="1"/>
        </w:numPr>
        <w:jc w:val="both"/>
        <w:rPr>
          <w:rFonts w:ascii="Times New Roman" w:hAnsi="Times New Roman" w:cs="Times New Roman"/>
          <w:sz w:val="24"/>
        </w:rPr>
      </w:pPr>
      <w:r w:rsidRPr="007022EB">
        <w:rPr>
          <w:rFonts w:ascii="Times New Roman" w:hAnsi="Times New Roman" w:cs="Times New Roman"/>
          <w:sz w:val="24"/>
        </w:rPr>
        <w:t>Position indicators(excluding LCD displays/indicators) and buttons</w:t>
      </w:r>
    </w:p>
    <w:p w:rsidR="00250A59" w:rsidRPr="00250A59" w:rsidRDefault="00250A59" w:rsidP="00250A59">
      <w:pPr>
        <w:pStyle w:val="ListParagraph"/>
        <w:jc w:val="both"/>
        <w:rPr>
          <w:rFonts w:ascii="Times New Roman" w:hAnsi="Times New Roman" w:cs="Times New Roman"/>
          <w:sz w:val="24"/>
        </w:rPr>
      </w:pPr>
    </w:p>
    <w:p w:rsidR="00250A59" w:rsidRPr="00250A59" w:rsidRDefault="00250A59" w:rsidP="00250A59">
      <w:pPr>
        <w:pStyle w:val="ListParagraph"/>
        <w:numPr>
          <w:ilvl w:val="0"/>
          <w:numId w:val="5"/>
        </w:numPr>
        <w:jc w:val="both"/>
        <w:rPr>
          <w:rFonts w:ascii="Times New Roman" w:hAnsi="Times New Roman" w:cs="Times New Roman"/>
          <w:b/>
          <w:sz w:val="24"/>
        </w:rPr>
      </w:pPr>
      <w:r w:rsidRPr="00250A59">
        <w:rPr>
          <w:rFonts w:ascii="Times New Roman" w:hAnsi="Times New Roman" w:cs="Times New Roman"/>
          <w:b/>
          <w:sz w:val="24"/>
        </w:rPr>
        <w:t>MINIMUM REQUIREMENTS:</w:t>
      </w:r>
    </w:p>
    <w:p w:rsidR="009301E2" w:rsidRDefault="00250A59" w:rsidP="009301E2">
      <w:pPr>
        <w:rPr>
          <w:rFonts w:ascii="Times New Roman" w:hAnsi="Times New Roman" w:cs="Times New Roman"/>
          <w:sz w:val="24"/>
        </w:rPr>
      </w:pPr>
      <w:r w:rsidRPr="00250A59">
        <w:rPr>
          <w:rFonts w:ascii="Times New Roman" w:hAnsi="Times New Roman" w:cs="Times New Roman"/>
          <w:sz w:val="24"/>
        </w:rPr>
        <w:t>The Contractor shall provide a train</w:t>
      </w:r>
      <w:r>
        <w:rPr>
          <w:rFonts w:ascii="Times New Roman" w:hAnsi="Times New Roman" w:cs="Times New Roman"/>
          <w:sz w:val="24"/>
        </w:rPr>
        <w:t xml:space="preserve">ed mechanic to inspect and </w:t>
      </w:r>
      <w:r w:rsidRPr="00250A59">
        <w:rPr>
          <w:rFonts w:ascii="Times New Roman" w:hAnsi="Times New Roman" w:cs="Times New Roman"/>
          <w:sz w:val="24"/>
        </w:rPr>
        <w:t xml:space="preserve">service every elevator a minimum of, </w:t>
      </w:r>
      <w:r w:rsidR="00157C28">
        <w:rPr>
          <w:rFonts w:ascii="Times New Roman" w:hAnsi="Times New Roman" w:cs="Times New Roman"/>
          <w:sz w:val="24"/>
        </w:rPr>
        <w:t xml:space="preserve">once a month, </w:t>
      </w:r>
      <w:r w:rsidRPr="00250A59">
        <w:rPr>
          <w:rFonts w:ascii="Times New Roman" w:hAnsi="Times New Roman" w:cs="Times New Roman"/>
          <w:sz w:val="24"/>
        </w:rPr>
        <w:t xml:space="preserve">every month of the year.  The </w:t>
      </w:r>
      <w:r>
        <w:rPr>
          <w:rFonts w:ascii="Times New Roman" w:hAnsi="Times New Roman" w:cs="Times New Roman"/>
          <w:sz w:val="24"/>
        </w:rPr>
        <w:t xml:space="preserve">elevator mechanic shall sign </w:t>
      </w:r>
      <w:r w:rsidRPr="00250A59">
        <w:rPr>
          <w:rFonts w:ascii="Times New Roman" w:hAnsi="Times New Roman" w:cs="Times New Roman"/>
          <w:sz w:val="24"/>
        </w:rPr>
        <w:t xml:space="preserve">off on every item of the checklist.  The elevator </w:t>
      </w:r>
      <w:r>
        <w:rPr>
          <w:rFonts w:ascii="Times New Roman" w:hAnsi="Times New Roman" w:cs="Times New Roman"/>
          <w:sz w:val="24"/>
        </w:rPr>
        <w:t xml:space="preserve">mechanic shall leave a copy of </w:t>
      </w:r>
      <w:r w:rsidRPr="00250A59">
        <w:rPr>
          <w:rFonts w:ascii="Times New Roman" w:hAnsi="Times New Roman" w:cs="Times New Roman"/>
          <w:sz w:val="24"/>
        </w:rPr>
        <w:t>this signed checklist with the COR or the COR's des</w:t>
      </w:r>
      <w:r>
        <w:rPr>
          <w:rFonts w:ascii="Times New Roman" w:hAnsi="Times New Roman" w:cs="Times New Roman"/>
          <w:sz w:val="24"/>
        </w:rPr>
        <w:t xml:space="preserve">ignate following that </w:t>
      </w:r>
      <w:r w:rsidR="00157C28">
        <w:rPr>
          <w:rFonts w:ascii="Times New Roman" w:hAnsi="Times New Roman" w:cs="Times New Roman"/>
          <w:sz w:val="24"/>
        </w:rPr>
        <w:t xml:space="preserve">month's </w:t>
      </w:r>
      <w:r w:rsidRPr="00250A59">
        <w:rPr>
          <w:rFonts w:ascii="Times New Roman" w:hAnsi="Times New Roman" w:cs="Times New Roman"/>
          <w:sz w:val="24"/>
        </w:rPr>
        <w:t>routine maintenance visit.  This weekly inspection and</w:t>
      </w:r>
      <w:r>
        <w:rPr>
          <w:rFonts w:ascii="Times New Roman" w:hAnsi="Times New Roman" w:cs="Times New Roman"/>
          <w:sz w:val="24"/>
        </w:rPr>
        <w:t xml:space="preserve"> servicing shall include, </w:t>
      </w:r>
      <w:r w:rsidR="0011144C">
        <w:rPr>
          <w:rFonts w:ascii="Times New Roman" w:hAnsi="Times New Roman" w:cs="Times New Roman"/>
          <w:sz w:val="24"/>
        </w:rPr>
        <w:t>but not</w:t>
      </w:r>
      <w:r w:rsidRPr="00250A59">
        <w:rPr>
          <w:rFonts w:ascii="Times New Roman" w:hAnsi="Times New Roman" w:cs="Times New Roman"/>
          <w:sz w:val="24"/>
        </w:rPr>
        <w:t xml:space="preserve"> be limited to, </w:t>
      </w:r>
      <w:r>
        <w:rPr>
          <w:rFonts w:ascii="Times New Roman" w:hAnsi="Times New Roman" w:cs="Times New Roman"/>
          <w:sz w:val="24"/>
        </w:rPr>
        <w:t>the following tasks:</w:t>
      </w:r>
    </w:p>
    <w:p w:rsidR="009301E2"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 xml:space="preserve">Ride all cars to detect and repair any improper operation of the car doors, </w:t>
      </w:r>
      <w:proofErr w:type="spellStart"/>
      <w:r w:rsidRPr="009301E2">
        <w:rPr>
          <w:rFonts w:ascii="Times New Roman" w:hAnsi="Times New Roman" w:cs="Times New Roman"/>
          <w:sz w:val="24"/>
        </w:rPr>
        <w:t>hoistway</w:t>
      </w:r>
      <w:proofErr w:type="spellEnd"/>
      <w:r w:rsidRPr="009301E2">
        <w:rPr>
          <w:rFonts w:ascii="Times New Roman" w:hAnsi="Times New Roman" w:cs="Times New Roman"/>
          <w:sz w:val="24"/>
        </w:rPr>
        <w:t xml:space="preserve"> doors, acceleration, leveling accuracy on the floor stops, and the action of the machine brake;</w:t>
      </w:r>
    </w:p>
    <w:p w:rsidR="009301E2"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Check and make necessary repairs to assure proper operation of retractable doors;</w:t>
      </w:r>
    </w:p>
    <w:p w:rsidR="009301E2"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Review elevator’s performance with the COR, or the designated representative, to determine if any malfunctions have occurred in connection with the operation of the cars since the most recent previous scheduled routine maintenance visit;</w:t>
      </w:r>
    </w:p>
    <w:p w:rsidR="009301E2"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Investigate any malfunctions which have occurred, devoting special attention to any problem involving unsafe operations, and make repairs as necessary;</w:t>
      </w:r>
    </w:p>
    <w:p w:rsidR="009301E2"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 xml:space="preserve">Examine car stations and call buttons and replace any damaged switches, burned out lamps, bulbs and broken buttons, defective fixtures, switches, covers, and related hardware; </w:t>
      </w:r>
    </w:p>
    <w:p w:rsidR="00250A59" w:rsidRPr="009301E2" w:rsidRDefault="00250A59" w:rsidP="009301E2">
      <w:pPr>
        <w:pStyle w:val="ListParagraph"/>
        <w:numPr>
          <w:ilvl w:val="0"/>
          <w:numId w:val="8"/>
        </w:numPr>
        <w:rPr>
          <w:rFonts w:ascii="Times New Roman" w:hAnsi="Times New Roman" w:cs="Times New Roman"/>
          <w:sz w:val="24"/>
        </w:rPr>
      </w:pPr>
      <w:r w:rsidRPr="009301E2">
        <w:rPr>
          <w:rFonts w:ascii="Times New Roman" w:hAnsi="Times New Roman" w:cs="Times New Roman"/>
          <w:sz w:val="24"/>
        </w:rPr>
        <w:t>Troubleshoot any failure to equipment, lighting and receptacle electrical circuits;</w:t>
      </w:r>
    </w:p>
    <w:p w:rsidR="00D27083" w:rsidRDefault="00D27083" w:rsidP="00D27083">
      <w:pPr>
        <w:pStyle w:val="ListParagraph"/>
        <w:jc w:val="both"/>
        <w:rPr>
          <w:rFonts w:ascii="Times New Roman" w:hAnsi="Times New Roman" w:cs="Times New Roman"/>
          <w:sz w:val="24"/>
        </w:rPr>
      </w:pPr>
    </w:p>
    <w:p w:rsidR="007022EB" w:rsidRPr="00882723" w:rsidRDefault="00882723" w:rsidP="00D27083">
      <w:pPr>
        <w:pStyle w:val="ListParagraph"/>
        <w:numPr>
          <w:ilvl w:val="0"/>
          <w:numId w:val="5"/>
        </w:numPr>
        <w:tabs>
          <w:tab w:val="left" w:pos="5275"/>
        </w:tabs>
        <w:rPr>
          <w:rFonts w:ascii="Times New Roman" w:hAnsi="Times New Roman" w:cs="Times New Roman"/>
          <w:b/>
          <w:sz w:val="24"/>
        </w:rPr>
      </w:pPr>
      <w:r w:rsidRPr="00882723">
        <w:rPr>
          <w:rFonts w:ascii="Times New Roman" w:hAnsi="Times New Roman" w:cs="Times New Roman"/>
          <w:b/>
          <w:sz w:val="24"/>
        </w:rPr>
        <w:t>RESPONSIBILITIES OF THE CONTRCATR:</w:t>
      </w:r>
    </w:p>
    <w:p w:rsidR="00882723" w:rsidRDefault="00882723" w:rsidP="00486A9D">
      <w:pPr>
        <w:widowControl w:val="0"/>
        <w:spacing w:after="0" w:line="240" w:lineRule="auto"/>
        <w:rPr>
          <w:rFonts w:ascii="Times New Roman" w:eastAsia="Times New Roman" w:hAnsi="Times New Roman" w:cs="Times New Roman"/>
          <w:kern w:val="28"/>
          <w:sz w:val="24"/>
          <w:szCs w:val="20"/>
          <w:lang w:eastAsia="zh-CN"/>
        </w:rPr>
      </w:pPr>
      <w:r w:rsidRPr="00882723">
        <w:rPr>
          <w:rFonts w:ascii="Times New Roman" w:eastAsia="Times New Roman" w:hAnsi="Times New Roman" w:cs="Times New Roman"/>
          <w:kern w:val="28"/>
          <w:sz w:val="24"/>
          <w:szCs w:val="20"/>
          <w:lang w:eastAsia="zh-CN"/>
        </w:rPr>
        <w:t>All service operations are provided by specialist technicians</w:t>
      </w:r>
      <w:r w:rsidR="00157C28">
        <w:rPr>
          <w:rFonts w:ascii="Times New Roman" w:eastAsia="Times New Roman" w:hAnsi="Times New Roman" w:cs="Times New Roman"/>
          <w:kern w:val="28"/>
          <w:sz w:val="24"/>
          <w:szCs w:val="20"/>
          <w:lang w:eastAsia="zh-CN"/>
        </w:rPr>
        <w:t xml:space="preserve"> trained </w:t>
      </w:r>
      <w:r w:rsidR="00E535E6">
        <w:rPr>
          <w:rFonts w:ascii="Times New Roman" w:eastAsia="Times New Roman" w:hAnsi="Times New Roman" w:cs="Times New Roman"/>
          <w:kern w:val="28"/>
          <w:sz w:val="24"/>
          <w:szCs w:val="20"/>
          <w:lang w:eastAsia="zh-CN"/>
        </w:rPr>
        <w:t xml:space="preserve">and certified </w:t>
      </w:r>
      <w:r w:rsidR="00157C28">
        <w:rPr>
          <w:rFonts w:ascii="Times New Roman" w:eastAsia="Times New Roman" w:hAnsi="Times New Roman" w:cs="Times New Roman"/>
          <w:kern w:val="28"/>
          <w:sz w:val="24"/>
          <w:szCs w:val="20"/>
          <w:lang w:eastAsia="zh-CN"/>
        </w:rPr>
        <w:t>in the maintenance and repair of OTIS elevators</w:t>
      </w:r>
      <w:r w:rsidRPr="00882723">
        <w:rPr>
          <w:rFonts w:ascii="Times New Roman" w:eastAsia="Times New Roman" w:hAnsi="Times New Roman" w:cs="Times New Roman"/>
          <w:kern w:val="28"/>
          <w:sz w:val="24"/>
          <w:szCs w:val="20"/>
          <w:lang w:eastAsia="zh-CN"/>
        </w:rPr>
        <w:t xml:space="preserve">.  </w:t>
      </w:r>
      <w:r w:rsidR="00420732" w:rsidRPr="00882723">
        <w:rPr>
          <w:rFonts w:ascii="Times New Roman" w:eastAsia="Times New Roman" w:hAnsi="Times New Roman" w:cs="Times New Roman"/>
          <w:kern w:val="28"/>
          <w:sz w:val="24"/>
          <w:szCs w:val="20"/>
          <w:lang w:eastAsia="zh-CN"/>
        </w:rPr>
        <w:t>T</w:t>
      </w:r>
      <w:r w:rsidR="00420732">
        <w:rPr>
          <w:rFonts w:ascii="Times New Roman" w:eastAsia="Times New Roman" w:hAnsi="Times New Roman" w:cs="Times New Roman"/>
          <w:kern w:val="28"/>
          <w:sz w:val="24"/>
          <w:szCs w:val="20"/>
          <w:lang w:eastAsia="zh-CN"/>
        </w:rPr>
        <w:t>echnicians</w:t>
      </w:r>
      <w:r w:rsidR="00157C28">
        <w:rPr>
          <w:rFonts w:ascii="Times New Roman" w:eastAsia="Times New Roman" w:hAnsi="Times New Roman" w:cs="Times New Roman"/>
          <w:kern w:val="28"/>
          <w:sz w:val="24"/>
          <w:szCs w:val="20"/>
          <w:lang w:eastAsia="zh-CN"/>
        </w:rPr>
        <w:t xml:space="preserve"> must </w:t>
      </w:r>
      <w:r w:rsidR="00420732">
        <w:rPr>
          <w:rFonts w:ascii="Times New Roman" w:eastAsia="Times New Roman" w:hAnsi="Times New Roman" w:cs="Times New Roman"/>
          <w:kern w:val="28"/>
          <w:sz w:val="24"/>
          <w:szCs w:val="20"/>
          <w:lang w:eastAsia="zh-CN"/>
        </w:rPr>
        <w:t xml:space="preserve">have </w:t>
      </w:r>
      <w:r w:rsidRPr="00882723">
        <w:rPr>
          <w:rFonts w:ascii="Times New Roman" w:eastAsia="Times New Roman" w:hAnsi="Times New Roman" w:cs="Times New Roman"/>
          <w:kern w:val="28"/>
          <w:sz w:val="24"/>
          <w:szCs w:val="20"/>
          <w:lang w:eastAsia="zh-CN"/>
        </w:rPr>
        <w:t>continual training programs and the assistance of regional, national and international experts ensuring O</w:t>
      </w:r>
      <w:r w:rsidR="00157C28">
        <w:rPr>
          <w:rFonts w:ascii="Times New Roman" w:eastAsia="Times New Roman" w:hAnsi="Times New Roman" w:cs="Times New Roman"/>
          <w:kern w:val="28"/>
          <w:sz w:val="24"/>
          <w:szCs w:val="20"/>
          <w:lang w:eastAsia="zh-CN"/>
        </w:rPr>
        <w:t>TIS</w:t>
      </w:r>
      <w:r w:rsidRPr="00882723">
        <w:rPr>
          <w:rFonts w:ascii="Times New Roman" w:eastAsia="Times New Roman" w:hAnsi="Times New Roman" w:cs="Times New Roman"/>
          <w:kern w:val="28"/>
          <w:sz w:val="24"/>
          <w:szCs w:val="20"/>
          <w:lang w:eastAsia="zh-CN"/>
        </w:rPr>
        <w:t xml:space="preserve"> standards.</w:t>
      </w:r>
    </w:p>
    <w:p w:rsidR="00882723" w:rsidRDefault="00882723" w:rsidP="00882723">
      <w:pPr>
        <w:widowControl w:val="0"/>
        <w:spacing w:after="0" w:line="240" w:lineRule="auto"/>
        <w:jc w:val="both"/>
        <w:rPr>
          <w:rFonts w:ascii="Times New Roman" w:eastAsia="Times New Roman" w:hAnsi="Times New Roman" w:cs="Times New Roman"/>
          <w:kern w:val="28"/>
          <w:sz w:val="24"/>
          <w:szCs w:val="20"/>
          <w:lang w:eastAsia="zh-CN"/>
        </w:rPr>
      </w:pPr>
    </w:p>
    <w:p w:rsidR="00882723" w:rsidRDefault="00882723" w:rsidP="00486A9D">
      <w:pPr>
        <w:widowControl w:val="0"/>
        <w:spacing w:after="0" w:line="240" w:lineRule="auto"/>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 xml:space="preserve">Contractor shall </w:t>
      </w:r>
      <w:r w:rsidRPr="00882723">
        <w:rPr>
          <w:rFonts w:ascii="Times New Roman" w:eastAsia="Times New Roman" w:hAnsi="Times New Roman" w:cs="Times New Roman"/>
          <w:kern w:val="28"/>
          <w:sz w:val="24"/>
          <w:szCs w:val="20"/>
          <w:lang w:eastAsia="zh-CN"/>
        </w:rPr>
        <w:t xml:space="preserve">provide 24 hours breakdown service. </w:t>
      </w:r>
      <w:r w:rsidR="00D87BBD">
        <w:rPr>
          <w:rFonts w:ascii="Times New Roman" w:eastAsia="Times New Roman" w:hAnsi="Times New Roman" w:cs="Times New Roman"/>
          <w:kern w:val="28"/>
          <w:sz w:val="24"/>
          <w:szCs w:val="20"/>
          <w:lang w:eastAsia="zh-CN"/>
        </w:rPr>
        <w:t>Contractor shall maintain</w:t>
      </w:r>
      <w:r w:rsidRPr="00882723">
        <w:rPr>
          <w:rFonts w:ascii="Times New Roman" w:eastAsia="Times New Roman" w:hAnsi="Times New Roman" w:cs="Times New Roman"/>
          <w:kern w:val="28"/>
          <w:sz w:val="24"/>
          <w:szCs w:val="20"/>
          <w:lang w:eastAsia="zh-CN"/>
        </w:rPr>
        <w:t xml:space="preserve"> a day and night </w:t>
      </w:r>
      <w:r w:rsidR="00420732" w:rsidRPr="00882723">
        <w:rPr>
          <w:rFonts w:ascii="Times New Roman" w:eastAsia="Times New Roman" w:hAnsi="Times New Roman" w:cs="Times New Roman"/>
          <w:kern w:val="28"/>
          <w:sz w:val="24"/>
          <w:szCs w:val="20"/>
          <w:lang w:eastAsia="zh-CN"/>
        </w:rPr>
        <w:lastRenderedPageBreak/>
        <w:t xml:space="preserve">24 </w:t>
      </w:r>
      <w:r w:rsidRPr="00882723">
        <w:rPr>
          <w:rFonts w:ascii="Times New Roman" w:eastAsia="Times New Roman" w:hAnsi="Times New Roman" w:cs="Times New Roman"/>
          <w:kern w:val="28"/>
          <w:sz w:val="24"/>
          <w:szCs w:val="20"/>
          <w:lang w:eastAsia="zh-CN"/>
        </w:rPr>
        <w:t xml:space="preserve">hour service to respond to emergencies. If </w:t>
      </w:r>
      <w:r w:rsidR="00D87BBD">
        <w:rPr>
          <w:rFonts w:ascii="Times New Roman" w:eastAsia="Times New Roman" w:hAnsi="Times New Roman" w:cs="Times New Roman"/>
          <w:kern w:val="28"/>
          <w:sz w:val="24"/>
          <w:szCs w:val="20"/>
          <w:lang w:eastAsia="zh-CN"/>
        </w:rPr>
        <w:t>the break down is not due to a r</w:t>
      </w:r>
      <w:r w:rsidRPr="00882723">
        <w:rPr>
          <w:rFonts w:ascii="Times New Roman" w:eastAsia="Times New Roman" w:hAnsi="Times New Roman" w:cs="Times New Roman"/>
          <w:kern w:val="28"/>
          <w:sz w:val="24"/>
          <w:szCs w:val="20"/>
          <w:lang w:eastAsia="zh-CN"/>
        </w:rPr>
        <w:t xml:space="preserve">eason other than the normal use of equipment, the service corresponding to the call </w:t>
      </w:r>
      <w:r w:rsidR="00FC6E58">
        <w:rPr>
          <w:rFonts w:ascii="Times New Roman" w:eastAsia="Times New Roman" w:hAnsi="Times New Roman" w:cs="Times New Roman"/>
          <w:kern w:val="28"/>
          <w:sz w:val="24"/>
          <w:szCs w:val="20"/>
          <w:lang w:eastAsia="zh-CN"/>
        </w:rPr>
        <w:t xml:space="preserve">will </w:t>
      </w:r>
      <w:r w:rsidRPr="00882723">
        <w:rPr>
          <w:rFonts w:ascii="Times New Roman" w:eastAsia="Times New Roman" w:hAnsi="Times New Roman" w:cs="Times New Roman"/>
          <w:kern w:val="28"/>
          <w:sz w:val="24"/>
          <w:szCs w:val="20"/>
          <w:lang w:eastAsia="zh-CN"/>
        </w:rPr>
        <w:t>be charged as an addition to this contract.</w:t>
      </w:r>
    </w:p>
    <w:p w:rsidR="00FA4419" w:rsidRDefault="00FA4419" w:rsidP="00882723">
      <w:pPr>
        <w:widowControl w:val="0"/>
        <w:spacing w:after="0" w:line="240" w:lineRule="auto"/>
        <w:jc w:val="both"/>
        <w:rPr>
          <w:rFonts w:ascii="Times New Roman" w:eastAsia="Times New Roman" w:hAnsi="Times New Roman" w:cs="Times New Roman"/>
          <w:kern w:val="28"/>
          <w:sz w:val="24"/>
          <w:szCs w:val="20"/>
          <w:lang w:eastAsia="zh-CN"/>
        </w:rPr>
      </w:pPr>
    </w:p>
    <w:p w:rsidR="00FA4419" w:rsidRDefault="00420732" w:rsidP="00486A9D">
      <w:pPr>
        <w:widowControl w:val="0"/>
        <w:spacing w:after="0" w:line="240" w:lineRule="auto"/>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L</w:t>
      </w:r>
      <w:r w:rsidR="00FA4419" w:rsidRPr="00FA4419">
        <w:rPr>
          <w:rFonts w:ascii="Times New Roman" w:eastAsia="Times New Roman" w:hAnsi="Times New Roman" w:cs="Times New Roman"/>
          <w:kern w:val="28"/>
          <w:sz w:val="24"/>
          <w:szCs w:val="20"/>
          <w:lang w:eastAsia="zh-CN"/>
        </w:rPr>
        <w:t xml:space="preserve">ocal service offices </w:t>
      </w:r>
      <w:r>
        <w:rPr>
          <w:rFonts w:ascii="Times New Roman" w:eastAsia="Times New Roman" w:hAnsi="Times New Roman" w:cs="Times New Roman"/>
          <w:kern w:val="28"/>
          <w:sz w:val="24"/>
          <w:szCs w:val="20"/>
          <w:lang w:eastAsia="zh-CN"/>
        </w:rPr>
        <w:t xml:space="preserve">must have access to maintenance service center </w:t>
      </w:r>
      <w:r w:rsidRPr="00FA4419">
        <w:rPr>
          <w:rFonts w:ascii="Times New Roman" w:eastAsia="Times New Roman" w:hAnsi="Times New Roman" w:cs="Times New Roman"/>
          <w:kern w:val="28"/>
          <w:sz w:val="24"/>
          <w:szCs w:val="20"/>
          <w:lang w:eastAsia="zh-CN"/>
        </w:rPr>
        <w:t xml:space="preserve">support </w:t>
      </w:r>
      <w:r w:rsidR="00FA4419" w:rsidRPr="00FA4419">
        <w:rPr>
          <w:rFonts w:ascii="Times New Roman" w:eastAsia="Times New Roman" w:hAnsi="Times New Roman" w:cs="Times New Roman"/>
          <w:kern w:val="28"/>
          <w:sz w:val="24"/>
          <w:szCs w:val="20"/>
          <w:lang w:eastAsia="zh-CN"/>
        </w:rPr>
        <w:t xml:space="preserve">with </w:t>
      </w:r>
      <w:r>
        <w:rPr>
          <w:rFonts w:ascii="Times New Roman" w:eastAsia="Times New Roman" w:hAnsi="Times New Roman" w:cs="Times New Roman"/>
          <w:kern w:val="28"/>
          <w:sz w:val="24"/>
          <w:szCs w:val="20"/>
          <w:lang w:eastAsia="zh-CN"/>
        </w:rPr>
        <w:t xml:space="preserve">access to </w:t>
      </w:r>
      <w:r w:rsidRPr="00FA4419">
        <w:rPr>
          <w:rFonts w:ascii="Times New Roman" w:eastAsia="Times New Roman" w:hAnsi="Times New Roman" w:cs="Times New Roman"/>
          <w:kern w:val="28"/>
          <w:sz w:val="24"/>
          <w:szCs w:val="20"/>
          <w:lang w:eastAsia="zh-CN"/>
        </w:rPr>
        <w:t>urgent</w:t>
      </w:r>
      <w:r w:rsidR="00FA4419" w:rsidRPr="00FA4419">
        <w:rPr>
          <w:rFonts w:ascii="Times New Roman" w:eastAsia="Times New Roman" w:hAnsi="Times New Roman" w:cs="Times New Roman"/>
          <w:kern w:val="28"/>
          <w:sz w:val="24"/>
          <w:szCs w:val="20"/>
          <w:lang w:eastAsia="zh-CN"/>
        </w:rPr>
        <w:t xml:space="preserve"> delivery of parts and components ensuring maximum availability of the equipment.</w:t>
      </w:r>
    </w:p>
    <w:p w:rsidR="00BE392F" w:rsidRDefault="00BE392F" w:rsidP="00486A9D">
      <w:pPr>
        <w:widowControl w:val="0"/>
        <w:spacing w:after="0" w:line="240" w:lineRule="auto"/>
        <w:rPr>
          <w:rFonts w:ascii="Times New Roman" w:eastAsia="Times New Roman" w:hAnsi="Times New Roman" w:cs="Times New Roman"/>
          <w:kern w:val="28"/>
          <w:sz w:val="24"/>
          <w:szCs w:val="20"/>
          <w:lang w:eastAsia="zh-CN"/>
        </w:rPr>
      </w:pPr>
    </w:p>
    <w:p w:rsidR="000715B0" w:rsidRDefault="00BE392F" w:rsidP="00486A9D">
      <w:pPr>
        <w:widowControl w:val="0"/>
        <w:spacing w:after="0" w:line="240" w:lineRule="auto"/>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 xml:space="preserve">Contractor </w:t>
      </w:r>
      <w:r w:rsidR="000715B0">
        <w:rPr>
          <w:rFonts w:ascii="Times New Roman" w:eastAsia="Times New Roman" w:hAnsi="Times New Roman" w:cs="Times New Roman"/>
          <w:kern w:val="28"/>
          <w:sz w:val="24"/>
          <w:szCs w:val="20"/>
          <w:lang w:eastAsia="zh-CN"/>
        </w:rPr>
        <w:t>shall</w:t>
      </w:r>
      <w:r>
        <w:rPr>
          <w:rFonts w:ascii="Times New Roman" w:eastAsia="Times New Roman" w:hAnsi="Times New Roman" w:cs="Times New Roman"/>
          <w:kern w:val="28"/>
          <w:sz w:val="24"/>
          <w:szCs w:val="20"/>
          <w:lang w:eastAsia="zh-CN"/>
        </w:rPr>
        <w:t xml:space="preserve"> provide</w:t>
      </w:r>
      <w:r w:rsidRPr="00BE392F">
        <w:rPr>
          <w:rFonts w:ascii="Times New Roman" w:eastAsia="Times New Roman" w:hAnsi="Times New Roman" w:cs="Times New Roman"/>
          <w:kern w:val="28"/>
          <w:sz w:val="24"/>
          <w:szCs w:val="20"/>
          <w:lang w:eastAsia="zh-CN"/>
        </w:rPr>
        <w:t xml:space="preserve"> a detaile</w:t>
      </w:r>
      <w:r>
        <w:rPr>
          <w:rFonts w:ascii="Times New Roman" w:eastAsia="Times New Roman" w:hAnsi="Times New Roman" w:cs="Times New Roman"/>
          <w:kern w:val="28"/>
          <w:sz w:val="24"/>
          <w:szCs w:val="20"/>
          <w:lang w:eastAsia="zh-CN"/>
        </w:rPr>
        <w:t xml:space="preserve">d report upon request, covering both </w:t>
      </w:r>
      <w:r w:rsidR="00420732">
        <w:rPr>
          <w:rFonts w:ascii="Times New Roman" w:eastAsia="Times New Roman" w:hAnsi="Times New Roman" w:cs="Times New Roman"/>
          <w:kern w:val="28"/>
          <w:sz w:val="24"/>
          <w:szCs w:val="20"/>
          <w:lang w:eastAsia="zh-CN"/>
        </w:rPr>
        <w:t>e</w:t>
      </w:r>
      <w:r w:rsidRPr="00BE392F">
        <w:rPr>
          <w:rFonts w:ascii="Times New Roman" w:eastAsia="Times New Roman" w:hAnsi="Times New Roman" w:cs="Times New Roman"/>
          <w:kern w:val="28"/>
          <w:sz w:val="24"/>
          <w:szCs w:val="20"/>
          <w:lang w:eastAsia="zh-CN"/>
        </w:rPr>
        <w:t>quipment breakdown rep</w:t>
      </w:r>
      <w:r>
        <w:rPr>
          <w:rFonts w:ascii="Times New Roman" w:eastAsia="Times New Roman" w:hAnsi="Times New Roman" w:cs="Times New Roman"/>
          <w:kern w:val="28"/>
          <w:sz w:val="24"/>
          <w:szCs w:val="20"/>
          <w:lang w:eastAsia="zh-CN"/>
        </w:rPr>
        <w:t>ort and t</w:t>
      </w:r>
      <w:r w:rsidRPr="00BE392F">
        <w:rPr>
          <w:rFonts w:ascii="Times New Roman" w:eastAsia="Times New Roman" w:hAnsi="Times New Roman" w:cs="Times New Roman"/>
          <w:kern w:val="28"/>
          <w:sz w:val="24"/>
          <w:szCs w:val="20"/>
          <w:lang w:eastAsia="zh-CN"/>
        </w:rPr>
        <w:t xml:space="preserve">he finding and recommendations of any </w:t>
      </w:r>
      <w:r w:rsidR="00420732">
        <w:rPr>
          <w:rFonts w:ascii="Times New Roman" w:eastAsia="Times New Roman" w:hAnsi="Times New Roman" w:cs="Times New Roman"/>
          <w:kern w:val="28"/>
          <w:sz w:val="24"/>
          <w:szCs w:val="20"/>
          <w:lang w:eastAsia="zh-CN"/>
        </w:rPr>
        <w:t>q</w:t>
      </w:r>
      <w:r w:rsidRPr="00BE392F">
        <w:rPr>
          <w:rFonts w:ascii="Times New Roman" w:eastAsia="Times New Roman" w:hAnsi="Times New Roman" w:cs="Times New Roman"/>
          <w:kern w:val="28"/>
          <w:sz w:val="24"/>
          <w:szCs w:val="20"/>
          <w:lang w:eastAsia="zh-CN"/>
        </w:rPr>
        <w:t xml:space="preserve">uality </w:t>
      </w:r>
      <w:r w:rsidR="00420732">
        <w:rPr>
          <w:rFonts w:ascii="Times New Roman" w:eastAsia="Times New Roman" w:hAnsi="Times New Roman" w:cs="Times New Roman"/>
          <w:kern w:val="28"/>
          <w:sz w:val="24"/>
          <w:szCs w:val="20"/>
          <w:lang w:eastAsia="zh-CN"/>
        </w:rPr>
        <w:t xml:space="preserve">and </w:t>
      </w:r>
      <w:r w:rsidRPr="00BE392F">
        <w:rPr>
          <w:rFonts w:ascii="Times New Roman" w:eastAsia="Times New Roman" w:hAnsi="Times New Roman" w:cs="Times New Roman"/>
          <w:kern w:val="28"/>
          <w:sz w:val="24"/>
          <w:szCs w:val="20"/>
          <w:lang w:eastAsia="zh-CN"/>
        </w:rPr>
        <w:t>safety audits</w:t>
      </w:r>
      <w:r>
        <w:rPr>
          <w:rFonts w:ascii="Times New Roman" w:eastAsia="Times New Roman" w:hAnsi="Times New Roman" w:cs="Times New Roman"/>
          <w:kern w:val="28"/>
          <w:sz w:val="24"/>
          <w:szCs w:val="20"/>
          <w:lang w:eastAsia="zh-CN"/>
        </w:rPr>
        <w:t>.</w:t>
      </w:r>
    </w:p>
    <w:p w:rsidR="005E499A" w:rsidRDefault="005E499A" w:rsidP="00BE392F">
      <w:pPr>
        <w:widowControl w:val="0"/>
        <w:spacing w:after="0" w:line="240" w:lineRule="auto"/>
        <w:jc w:val="both"/>
        <w:rPr>
          <w:rFonts w:ascii="Times New Roman" w:eastAsia="Times New Roman" w:hAnsi="Times New Roman" w:cs="Times New Roman"/>
          <w:kern w:val="28"/>
          <w:sz w:val="24"/>
          <w:szCs w:val="20"/>
          <w:lang w:eastAsia="zh-CN"/>
        </w:rPr>
      </w:pPr>
    </w:p>
    <w:p w:rsidR="000715B0" w:rsidRDefault="00BF46D6" w:rsidP="00486A9D">
      <w:pPr>
        <w:widowControl w:val="0"/>
        <w:spacing w:after="0" w:line="240" w:lineRule="auto"/>
        <w:rPr>
          <w:rFonts w:ascii="Times New Roman" w:eastAsia="Times New Roman" w:hAnsi="Times New Roman" w:cs="Times New Roman"/>
          <w:kern w:val="28"/>
          <w:sz w:val="24"/>
          <w:szCs w:val="20"/>
          <w:lang w:eastAsia="zh-CN"/>
        </w:rPr>
      </w:pPr>
      <w:r w:rsidRPr="00BF46D6">
        <w:rPr>
          <w:rFonts w:ascii="Times New Roman" w:eastAsia="Times New Roman" w:hAnsi="Times New Roman" w:cs="Times New Roman"/>
          <w:kern w:val="28"/>
          <w:sz w:val="24"/>
          <w:szCs w:val="20"/>
          <w:lang w:eastAsia="zh-CN"/>
        </w:rPr>
        <w:t xml:space="preserve">During each visit, the technician collects information regarding the functioning of the lift </w:t>
      </w:r>
      <w:r>
        <w:rPr>
          <w:rFonts w:ascii="Times New Roman" w:eastAsia="Times New Roman" w:hAnsi="Times New Roman" w:cs="Times New Roman"/>
          <w:kern w:val="28"/>
          <w:sz w:val="24"/>
          <w:szCs w:val="20"/>
          <w:lang w:eastAsia="zh-CN"/>
        </w:rPr>
        <w:tab/>
      </w:r>
      <w:r w:rsidRPr="00BF46D6">
        <w:rPr>
          <w:rFonts w:ascii="Times New Roman" w:eastAsia="Times New Roman" w:hAnsi="Times New Roman" w:cs="Times New Roman"/>
          <w:kern w:val="28"/>
          <w:sz w:val="24"/>
          <w:szCs w:val="20"/>
          <w:lang w:eastAsia="zh-CN"/>
        </w:rPr>
        <w:t xml:space="preserve">and informs the customer representative in the building of the work undertaken. If a breakdown cannot be repaired in a single visit, before leaving the site the technician </w:t>
      </w:r>
      <w:r w:rsidR="00420732">
        <w:rPr>
          <w:rFonts w:ascii="Times New Roman" w:eastAsia="Times New Roman" w:hAnsi="Times New Roman" w:cs="Times New Roman"/>
          <w:kern w:val="28"/>
          <w:sz w:val="24"/>
          <w:szCs w:val="20"/>
          <w:lang w:eastAsia="zh-CN"/>
        </w:rPr>
        <w:t xml:space="preserve">will </w:t>
      </w:r>
      <w:r w:rsidRPr="00BF46D6">
        <w:rPr>
          <w:rFonts w:ascii="Times New Roman" w:eastAsia="Times New Roman" w:hAnsi="Times New Roman" w:cs="Times New Roman"/>
          <w:kern w:val="28"/>
          <w:sz w:val="24"/>
          <w:szCs w:val="20"/>
          <w:lang w:eastAsia="zh-CN"/>
        </w:rPr>
        <w:t>provide the plan for returning the elevator to normal service.</w:t>
      </w:r>
    </w:p>
    <w:p w:rsidR="005E499A" w:rsidRDefault="005E499A" w:rsidP="00BE392F">
      <w:pPr>
        <w:widowControl w:val="0"/>
        <w:spacing w:after="0" w:line="240" w:lineRule="auto"/>
        <w:jc w:val="both"/>
        <w:rPr>
          <w:rFonts w:ascii="Times New Roman" w:eastAsia="Times New Roman" w:hAnsi="Times New Roman" w:cs="Times New Roman"/>
          <w:kern w:val="28"/>
          <w:sz w:val="24"/>
          <w:szCs w:val="20"/>
          <w:lang w:eastAsia="zh-CN"/>
        </w:rPr>
      </w:pPr>
    </w:p>
    <w:p w:rsidR="00BF46D6" w:rsidRDefault="005E499A" w:rsidP="00BE392F">
      <w:pPr>
        <w:widowControl w:val="0"/>
        <w:spacing w:after="0" w:line="240" w:lineRule="auto"/>
        <w:jc w:val="both"/>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Contractor shall provide</w:t>
      </w:r>
      <w:r w:rsidRPr="005E499A">
        <w:rPr>
          <w:rFonts w:ascii="Times New Roman" w:eastAsia="Times New Roman" w:hAnsi="Times New Roman" w:cs="Times New Roman"/>
          <w:kern w:val="28"/>
          <w:sz w:val="24"/>
          <w:szCs w:val="20"/>
          <w:lang w:eastAsia="zh-CN"/>
        </w:rPr>
        <w:t xml:space="preserve"> timely proposals on the modernization of the equipment and obsolete parts to enhance performance, comfort, energy saving, aesthetics, and to reduce </w:t>
      </w:r>
      <w:r>
        <w:rPr>
          <w:rFonts w:ascii="Times New Roman" w:eastAsia="Times New Roman" w:hAnsi="Times New Roman" w:cs="Times New Roman"/>
          <w:kern w:val="28"/>
          <w:sz w:val="24"/>
          <w:szCs w:val="20"/>
          <w:lang w:eastAsia="zh-CN"/>
        </w:rPr>
        <w:t>pollution together with anticipated measurable benefits, s</w:t>
      </w:r>
      <w:r w:rsidRPr="005E499A">
        <w:rPr>
          <w:rFonts w:ascii="Times New Roman" w:eastAsia="Times New Roman" w:hAnsi="Times New Roman" w:cs="Times New Roman"/>
          <w:kern w:val="28"/>
          <w:sz w:val="24"/>
          <w:szCs w:val="20"/>
          <w:lang w:eastAsia="zh-CN"/>
        </w:rPr>
        <w:t xml:space="preserve">uch </w:t>
      </w:r>
      <w:r w:rsidR="00FB6EB9">
        <w:rPr>
          <w:rFonts w:ascii="Times New Roman" w:eastAsia="Times New Roman" w:hAnsi="Times New Roman" w:cs="Times New Roman"/>
          <w:kern w:val="28"/>
          <w:sz w:val="24"/>
          <w:szCs w:val="20"/>
          <w:lang w:eastAsia="zh-CN"/>
        </w:rPr>
        <w:t>as modernization</w:t>
      </w:r>
      <w:r w:rsidRPr="005E499A">
        <w:rPr>
          <w:rFonts w:ascii="Times New Roman" w:eastAsia="Times New Roman" w:hAnsi="Times New Roman" w:cs="Times New Roman"/>
          <w:kern w:val="28"/>
          <w:sz w:val="24"/>
          <w:szCs w:val="20"/>
          <w:lang w:eastAsia="zh-CN"/>
        </w:rPr>
        <w:t>/upgrade costs are excluded from this contract.</w:t>
      </w:r>
    </w:p>
    <w:p w:rsidR="00BE392F" w:rsidRPr="00BE392F" w:rsidRDefault="00BE392F" w:rsidP="00BE392F">
      <w:pPr>
        <w:widowControl w:val="0"/>
        <w:spacing w:after="0" w:line="240" w:lineRule="auto"/>
        <w:jc w:val="both"/>
        <w:rPr>
          <w:rFonts w:ascii="Times New Roman" w:eastAsia="Times New Roman" w:hAnsi="Times New Roman" w:cs="Times New Roman"/>
          <w:kern w:val="28"/>
          <w:sz w:val="24"/>
          <w:szCs w:val="20"/>
          <w:lang w:eastAsia="zh-CN"/>
        </w:rPr>
      </w:pPr>
      <w:r w:rsidRPr="00BE392F">
        <w:rPr>
          <w:rFonts w:ascii="Times New Roman" w:eastAsia="Times New Roman" w:hAnsi="Times New Roman" w:cs="Times New Roman"/>
          <w:kern w:val="28"/>
          <w:sz w:val="24"/>
          <w:szCs w:val="20"/>
          <w:lang w:eastAsia="zh-CN"/>
        </w:rPr>
        <w:t xml:space="preserve"> </w:t>
      </w:r>
    </w:p>
    <w:p w:rsidR="00FA4419" w:rsidRDefault="00B54B7A" w:rsidP="00486A9D">
      <w:pPr>
        <w:widowControl w:val="0"/>
        <w:spacing w:after="0" w:line="240" w:lineRule="auto"/>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 xml:space="preserve">Insurance Coverage - </w:t>
      </w:r>
      <w:r w:rsidRPr="00B54B7A">
        <w:rPr>
          <w:rFonts w:ascii="Times New Roman" w:eastAsia="Times New Roman" w:hAnsi="Times New Roman" w:cs="Times New Roman"/>
          <w:kern w:val="28"/>
          <w:sz w:val="24"/>
          <w:szCs w:val="20"/>
          <w:lang w:eastAsia="zh-CN"/>
        </w:rPr>
        <w:t>Throu</w:t>
      </w:r>
      <w:r>
        <w:rPr>
          <w:rFonts w:ascii="Times New Roman" w:eastAsia="Times New Roman" w:hAnsi="Times New Roman" w:cs="Times New Roman"/>
          <w:kern w:val="28"/>
          <w:sz w:val="24"/>
          <w:szCs w:val="20"/>
          <w:lang w:eastAsia="zh-CN"/>
        </w:rPr>
        <w:t>ghout</w:t>
      </w:r>
      <w:r w:rsidRPr="00B54B7A">
        <w:rPr>
          <w:rFonts w:ascii="Times New Roman" w:eastAsia="Times New Roman" w:hAnsi="Times New Roman" w:cs="Times New Roman"/>
          <w:kern w:val="28"/>
          <w:sz w:val="24"/>
          <w:szCs w:val="20"/>
          <w:lang w:eastAsia="zh-CN"/>
        </w:rPr>
        <w:t xml:space="preserve"> </w:t>
      </w:r>
      <w:r>
        <w:rPr>
          <w:rFonts w:ascii="Times New Roman" w:eastAsia="Times New Roman" w:hAnsi="Times New Roman" w:cs="Times New Roman"/>
          <w:kern w:val="28"/>
          <w:sz w:val="24"/>
          <w:szCs w:val="20"/>
          <w:lang w:eastAsia="zh-CN"/>
        </w:rPr>
        <w:t>this service contract, contractor shall</w:t>
      </w:r>
      <w:r w:rsidRPr="00B54B7A">
        <w:rPr>
          <w:rFonts w:ascii="Times New Roman" w:eastAsia="Times New Roman" w:hAnsi="Times New Roman" w:cs="Times New Roman"/>
          <w:kern w:val="28"/>
          <w:sz w:val="24"/>
          <w:szCs w:val="20"/>
          <w:lang w:eastAsia="zh-CN"/>
        </w:rPr>
        <w:t xml:space="preserve"> cover</w:t>
      </w:r>
      <w:r>
        <w:rPr>
          <w:rFonts w:ascii="Times New Roman" w:eastAsia="Times New Roman" w:hAnsi="Times New Roman" w:cs="Times New Roman"/>
          <w:kern w:val="28"/>
          <w:sz w:val="24"/>
          <w:szCs w:val="20"/>
          <w:lang w:eastAsia="zh-CN"/>
        </w:rPr>
        <w:t xml:space="preserve"> </w:t>
      </w:r>
      <w:r w:rsidRPr="00B54B7A">
        <w:rPr>
          <w:rFonts w:ascii="Times New Roman" w:eastAsia="Times New Roman" w:hAnsi="Times New Roman" w:cs="Times New Roman"/>
          <w:kern w:val="28"/>
          <w:sz w:val="24"/>
          <w:szCs w:val="20"/>
          <w:lang w:eastAsia="zh-CN"/>
        </w:rPr>
        <w:t>the workmen compensation liability for its employees and third party liability relative to its work.</w:t>
      </w:r>
    </w:p>
    <w:p w:rsidR="00D27083" w:rsidRDefault="00D27083" w:rsidP="00486A9D">
      <w:pPr>
        <w:widowControl w:val="0"/>
        <w:spacing w:after="0" w:line="240" w:lineRule="auto"/>
        <w:rPr>
          <w:rFonts w:ascii="Times New Roman" w:eastAsia="Times New Roman" w:hAnsi="Times New Roman" w:cs="Times New Roman"/>
          <w:kern w:val="28"/>
          <w:sz w:val="24"/>
          <w:szCs w:val="20"/>
          <w:lang w:eastAsia="zh-CN"/>
        </w:rPr>
      </w:pPr>
    </w:p>
    <w:p w:rsidR="00D27083" w:rsidRDefault="00D27083" w:rsidP="00486A9D">
      <w:pPr>
        <w:widowControl w:val="0"/>
        <w:spacing w:after="0" w:line="240" w:lineRule="auto"/>
        <w:rPr>
          <w:rFonts w:ascii="Times New Roman" w:eastAsia="Times New Roman" w:hAnsi="Times New Roman" w:cs="Times New Roman"/>
          <w:kern w:val="28"/>
          <w:sz w:val="24"/>
          <w:szCs w:val="20"/>
          <w:lang w:eastAsia="zh-CN"/>
        </w:rPr>
      </w:pPr>
      <w:r w:rsidRPr="00D27083">
        <w:rPr>
          <w:rFonts w:ascii="Times New Roman" w:eastAsia="Times New Roman" w:hAnsi="Times New Roman" w:cs="Times New Roman"/>
          <w:kern w:val="28"/>
          <w:sz w:val="24"/>
          <w:szCs w:val="20"/>
          <w:lang w:eastAsia="zh-CN"/>
        </w:rPr>
        <w:t>P</w:t>
      </w:r>
      <w:r w:rsidR="009B2E94">
        <w:rPr>
          <w:rFonts w:ascii="Times New Roman" w:eastAsia="Times New Roman" w:hAnsi="Times New Roman" w:cs="Times New Roman"/>
          <w:kern w:val="28"/>
          <w:sz w:val="24"/>
          <w:szCs w:val="20"/>
          <w:lang w:eastAsia="zh-CN"/>
        </w:rPr>
        <w:t>ersonnel</w:t>
      </w:r>
      <w:r w:rsidRPr="00D27083">
        <w:rPr>
          <w:rFonts w:ascii="Times New Roman" w:eastAsia="Times New Roman" w:hAnsi="Times New Roman" w:cs="Times New Roman"/>
          <w:kern w:val="28"/>
          <w:sz w:val="24"/>
          <w:szCs w:val="20"/>
          <w:lang w:eastAsia="zh-CN"/>
        </w:rPr>
        <w:t>, T</w:t>
      </w:r>
      <w:r w:rsidR="009B2E94">
        <w:rPr>
          <w:rFonts w:ascii="Times New Roman" w:eastAsia="Times New Roman" w:hAnsi="Times New Roman" w:cs="Times New Roman"/>
          <w:kern w:val="28"/>
          <w:sz w:val="24"/>
          <w:szCs w:val="20"/>
          <w:lang w:eastAsia="zh-CN"/>
        </w:rPr>
        <w:t>ools</w:t>
      </w:r>
      <w:r w:rsidRPr="00D27083">
        <w:rPr>
          <w:rFonts w:ascii="Times New Roman" w:eastAsia="Times New Roman" w:hAnsi="Times New Roman" w:cs="Times New Roman"/>
          <w:kern w:val="28"/>
          <w:sz w:val="24"/>
          <w:szCs w:val="20"/>
          <w:lang w:eastAsia="zh-CN"/>
        </w:rPr>
        <w:t>, R</w:t>
      </w:r>
      <w:r w:rsidR="009B2E94">
        <w:rPr>
          <w:rFonts w:ascii="Times New Roman" w:eastAsia="Times New Roman" w:hAnsi="Times New Roman" w:cs="Times New Roman"/>
          <w:kern w:val="28"/>
          <w:sz w:val="24"/>
          <w:szCs w:val="20"/>
          <w:lang w:eastAsia="zh-CN"/>
        </w:rPr>
        <w:t>epair</w:t>
      </w:r>
      <w:r>
        <w:rPr>
          <w:rFonts w:ascii="Times New Roman" w:eastAsia="Times New Roman" w:hAnsi="Times New Roman" w:cs="Times New Roman"/>
          <w:kern w:val="28"/>
          <w:sz w:val="24"/>
          <w:szCs w:val="20"/>
          <w:lang w:eastAsia="zh-CN"/>
        </w:rPr>
        <w:t xml:space="preserve"> P</w:t>
      </w:r>
      <w:r w:rsidR="009B2E94">
        <w:rPr>
          <w:rFonts w:ascii="Times New Roman" w:eastAsia="Times New Roman" w:hAnsi="Times New Roman" w:cs="Times New Roman"/>
          <w:kern w:val="28"/>
          <w:sz w:val="24"/>
          <w:szCs w:val="20"/>
          <w:lang w:eastAsia="zh-CN"/>
        </w:rPr>
        <w:t>arts</w:t>
      </w:r>
      <w:r>
        <w:rPr>
          <w:rFonts w:ascii="Times New Roman" w:eastAsia="Times New Roman" w:hAnsi="Times New Roman" w:cs="Times New Roman"/>
          <w:kern w:val="28"/>
          <w:sz w:val="24"/>
          <w:szCs w:val="20"/>
          <w:lang w:eastAsia="zh-CN"/>
        </w:rPr>
        <w:t>, M</w:t>
      </w:r>
      <w:r w:rsidR="009B2E94">
        <w:rPr>
          <w:rFonts w:ascii="Times New Roman" w:eastAsia="Times New Roman" w:hAnsi="Times New Roman" w:cs="Times New Roman"/>
          <w:kern w:val="28"/>
          <w:sz w:val="24"/>
          <w:szCs w:val="20"/>
          <w:lang w:eastAsia="zh-CN"/>
        </w:rPr>
        <w:t>aterials</w:t>
      </w:r>
      <w:r>
        <w:rPr>
          <w:rFonts w:ascii="Times New Roman" w:eastAsia="Times New Roman" w:hAnsi="Times New Roman" w:cs="Times New Roman"/>
          <w:kern w:val="28"/>
          <w:sz w:val="24"/>
          <w:szCs w:val="20"/>
          <w:lang w:eastAsia="zh-CN"/>
        </w:rPr>
        <w:t xml:space="preserve"> </w:t>
      </w:r>
      <w:r w:rsidR="009B2E94">
        <w:rPr>
          <w:rFonts w:ascii="Times New Roman" w:eastAsia="Times New Roman" w:hAnsi="Times New Roman" w:cs="Times New Roman"/>
          <w:kern w:val="28"/>
          <w:sz w:val="24"/>
          <w:szCs w:val="20"/>
          <w:lang w:eastAsia="zh-CN"/>
        </w:rPr>
        <w:t>and</w:t>
      </w:r>
      <w:r>
        <w:rPr>
          <w:rFonts w:ascii="Times New Roman" w:eastAsia="Times New Roman" w:hAnsi="Times New Roman" w:cs="Times New Roman"/>
          <w:kern w:val="28"/>
          <w:sz w:val="24"/>
          <w:szCs w:val="20"/>
          <w:lang w:eastAsia="zh-CN"/>
        </w:rPr>
        <w:t xml:space="preserve"> S</w:t>
      </w:r>
      <w:r w:rsidR="009B2E94">
        <w:rPr>
          <w:rFonts w:ascii="Times New Roman" w:eastAsia="Times New Roman" w:hAnsi="Times New Roman" w:cs="Times New Roman"/>
          <w:kern w:val="28"/>
          <w:sz w:val="24"/>
          <w:szCs w:val="20"/>
          <w:lang w:eastAsia="zh-CN"/>
        </w:rPr>
        <w:t>upplies</w:t>
      </w:r>
      <w:r>
        <w:rPr>
          <w:rFonts w:ascii="Times New Roman" w:eastAsia="Times New Roman" w:hAnsi="Times New Roman" w:cs="Times New Roman"/>
          <w:kern w:val="28"/>
          <w:sz w:val="24"/>
          <w:szCs w:val="20"/>
          <w:lang w:eastAsia="zh-CN"/>
        </w:rPr>
        <w:t xml:space="preserve">: </w:t>
      </w:r>
      <w:r w:rsidRPr="00D27083">
        <w:rPr>
          <w:rFonts w:ascii="Times New Roman" w:eastAsia="Times New Roman" w:hAnsi="Times New Roman" w:cs="Times New Roman"/>
          <w:kern w:val="28"/>
          <w:sz w:val="24"/>
          <w:szCs w:val="20"/>
          <w:lang w:eastAsia="zh-CN"/>
        </w:rPr>
        <w:t xml:space="preserve">The Contractor shall provide trained elevator mechanics with the appropriate tools and testing </w:t>
      </w:r>
      <w:r w:rsidR="00420732">
        <w:rPr>
          <w:rFonts w:ascii="Times New Roman" w:eastAsia="Times New Roman" w:hAnsi="Times New Roman" w:cs="Times New Roman"/>
          <w:kern w:val="28"/>
          <w:sz w:val="24"/>
          <w:szCs w:val="20"/>
          <w:lang w:eastAsia="zh-CN"/>
        </w:rPr>
        <w:t>e</w:t>
      </w:r>
      <w:r w:rsidR="009B2E94">
        <w:rPr>
          <w:rFonts w:ascii="Times New Roman" w:eastAsia="Times New Roman" w:hAnsi="Times New Roman" w:cs="Times New Roman"/>
          <w:kern w:val="28"/>
          <w:sz w:val="24"/>
          <w:szCs w:val="20"/>
          <w:lang w:eastAsia="zh-CN"/>
        </w:rPr>
        <w:t xml:space="preserve">quipment for </w:t>
      </w:r>
      <w:r w:rsidRPr="00D27083">
        <w:rPr>
          <w:rFonts w:ascii="Times New Roman" w:eastAsia="Times New Roman" w:hAnsi="Times New Roman" w:cs="Times New Roman"/>
          <w:kern w:val="28"/>
          <w:sz w:val="24"/>
          <w:szCs w:val="20"/>
          <w:lang w:eastAsia="zh-CN"/>
        </w:rPr>
        <w:t>scheduled maintenance, unscheduled repairs, emergency repairs/assistance, safety inspection, and safety testing as required by this contract.  The Contractor shall provide all of the necessary repair parts, materials and supplies to maintain, service, inspect and test the elevators as required by this contract.</w:t>
      </w:r>
    </w:p>
    <w:p w:rsidR="007973FC" w:rsidRDefault="007973FC" w:rsidP="00486A9D">
      <w:pPr>
        <w:widowControl w:val="0"/>
        <w:spacing w:after="0" w:line="240" w:lineRule="auto"/>
        <w:rPr>
          <w:rFonts w:ascii="Times New Roman" w:eastAsia="Times New Roman" w:hAnsi="Times New Roman" w:cs="Times New Roman"/>
          <w:kern w:val="28"/>
          <w:sz w:val="24"/>
          <w:szCs w:val="20"/>
          <w:lang w:eastAsia="zh-CN"/>
        </w:rPr>
      </w:pPr>
    </w:p>
    <w:p w:rsidR="007973FC" w:rsidRDefault="007973FC" w:rsidP="00486A9D">
      <w:pPr>
        <w:widowControl w:val="0"/>
        <w:spacing w:after="0" w:line="240" w:lineRule="auto"/>
        <w:rPr>
          <w:rFonts w:ascii="Times New Roman" w:eastAsia="Times New Roman" w:hAnsi="Times New Roman" w:cs="Times New Roman"/>
          <w:kern w:val="28"/>
          <w:sz w:val="24"/>
          <w:szCs w:val="20"/>
          <w:lang w:eastAsia="zh-CN"/>
        </w:rPr>
      </w:pPr>
      <w:r>
        <w:rPr>
          <w:rFonts w:ascii="Times New Roman" w:eastAsia="Times New Roman" w:hAnsi="Times New Roman" w:cs="Times New Roman"/>
          <w:kern w:val="28"/>
          <w:sz w:val="24"/>
          <w:szCs w:val="20"/>
          <w:lang w:eastAsia="zh-CN"/>
        </w:rPr>
        <w:t xml:space="preserve">Callback Service: </w:t>
      </w:r>
      <w:r w:rsidRPr="007973FC">
        <w:rPr>
          <w:rFonts w:ascii="Times New Roman" w:eastAsia="Times New Roman" w:hAnsi="Times New Roman" w:cs="Times New Roman"/>
          <w:kern w:val="28"/>
          <w:sz w:val="24"/>
          <w:szCs w:val="20"/>
          <w:lang w:eastAsia="zh-CN"/>
        </w:rPr>
        <w:t>When an elevator which was previously worked on by th</w:t>
      </w:r>
      <w:r>
        <w:rPr>
          <w:rFonts w:ascii="Times New Roman" w:eastAsia="Times New Roman" w:hAnsi="Times New Roman" w:cs="Times New Roman"/>
          <w:kern w:val="28"/>
          <w:sz w:val="24"/>
          <w:szCs w:val="20"/>
          <w:lang w:eastAsia="zh-CN"/>
        </w:rPr>
        <w:t xml:space="preserve">e Contractor's mechanic, has a </w:t>
      </w:r>
      <w:r w:rsidRPr="007973FC">
        <w:rPr>
          <w:rFonts w:ascii="Times New Roman" w:eastAsia="Times New Roman" w:hAnsi="Times New Roman" w:cs="Times New Roman"/>
          <w:kern w:val="28"/>
          <w:sz w:val="24"/>
          <w:szCs w:val="20"/>
          <w:lang w:eastAsia="zh-CN"/>
        </w:rPr>
        <w:t xml:space="preserve">repeat malfunction within a 24-hour period, the Contractor </w:t>
      </w:r>
      <w:r w:rsidR="009B2E94">
        <w:rPr>
          <w:rFonts w:ascii="Times New Roman" w:eastAsia="Times New Roman" w:hAnsi="Times New Roman" w:cs="Times New Roman"/>
          <w:kern w:val="28"/>
          <w:sz w:val="24"/>
          <w:szCs w:val="20"/>
          <w:lang w:eastAsia="zh-CN"/>
        </w:rPr>
        <w:t xml:space="preserve">shall be obligated to provide, </w:t>
      </w:r>
      <w:r w:rsidRPr="007973FC">
        <w:rPr>
          <w:rFonts w:ascii="Times New Roman" w:eastAsia="Times New Roman" w:hAnsi="Times New Roman" w:cs="Times New Roman"/>
          <w:kern w:val="28"/>
          <w:sz w:val="24"/>
          <w:szCs w:val="20"/>
          <w:lang w:eastAsia="zh-CN"/>
        </w:rPr>
        <w:t>at no extra cost, a return visit by a trained elevator me</w:t>
      </w:r>
      <w:r>
        <w:rPr>
          <w:rFonts w:ascii="Times New Roman" w:eastAsia="Times New Roman" w:hAnsi="Times New Roman" w:cs="Times New Roman"/>
          <w:kern w:val="28"/>
          <w:sz w:val="24"/>
          <w:szCs w:val="20"/>
          <w:lang w:eastAsia="zh-CN"/>
        </w:rPr>
        <w:t xml:space="preserve">chanic to correct the problem, even if the problem is </w:t>
      </w:r>
      <w:r w:rsidRPr="007973FC">
        <w:rPr>
          <w:rFonts w:ascii="Times New Roman" w:eastAsia="Times New Roman" w:hAnsi="Times New Roman" w:cs="Times New Roman"/>
          <w:kern w:val="28"/>
          <w:sz w:val="24"/>
          <w:szCs w:val="20"/>
          <w:lang w:eastAsia="zh-CN"/>
        </w:rPr>
        <w:t xml:space="preserve">minor in nature.  The elevator </w:t>
      </w:r>
      <w:r>
        <w:rPr>
          <w:rFonts w:ascii="Times New Roman" w:eastAsia="Times New Roman" w:hAnsi="Times New Roman" w:cs="Times New Roman"/>
          <w:kern w:val="28"/>
          <w:sz w:val="24"/>
          <w:szCs w:val="20"/>
          <w:lang w:eastAsia="zh-CN"/>
        </w:rPr>
        <w:t xml:space="preserve">mechanic shall respond to this </w:t>
      </w:r>
      <w:r w:rsidRPr="007973FC">
        <w:rPr>
          <w:rFonts w:ascii="Times New Roman" w:eastAsia="Times New Roman" w:hAnsi="Times New Roman" w:cs="Times New Roman"/>
          <w:kern w:val="28"/>
          <w:sz w:val="24"/>
          <w:szCs w:val="20"/>
          <w:lang w:eastAsia="zh-CN"/>
        </w:rPr>
        <w:t>callback within a three-hour time period regardless of what</w:t>
      </w:r>
      <w:r>
        <w:rPr>
          <w:rFonts w:ascii="Times New Roman" w:eastAsia="Times New Roman" w:hAnsi="Times New Roman" w:cs="Times New Roman"/>
          <w:kern w:val="28"/>
          <w:sz w:val="24"/>
          <w:szCs w:val="20"/>
          <w:lang w:eastAsia="zh-CN"/>
        </w:rPr>
        <w:t xml:space="preserve"> time the Contracting Officer or</w:t>
      </w:r>
      <w:r w:rsidRPr="007973FC">
        <w:rPr>
          <w:rFonts w:ascii="Times New Roman" w:eastAsia="Times New Roman" w:hAnsi="Times New Roman" w:cs="Times New Roman"/>
          <w:kern w:val="28"/>
          <w:sz w:val="24"/>
          <w:szCs w:val="20"/>
          <w:lang w:eastAsia="zh-CN"/>
        </w:rPr>
        <w:t xml:space="preserve"> COR made the callback complaint, including the "after hours" time periods</w:t>
      </w:r>
    </w:p>
    <w:p w:rsidR="00F41E80" w:rsidRDefault="00F41E80" w:rsidP="00486A9D">
      <w:pPr>
        <w:widowControl w:val="0"/>
        <w:spacing w:after="0" w:line="240" w:lineRule="auto"/>
        <w:rPr>
          <w:rFonts w:ascii="Times New Roman" w:eastAsia="Times New Roman" w:hAnsi="Times New Roman" w:cs="Times New Roman"/>
          <w:kern w:val="28"/>
          <w:sz w:val="24"/>
          <w:szCs w:val="20"/>
          <w:lang w:eastAsia="zh-CN"/>
        </w:rPr>
      </w:pPr>
    </w:p>
    <w:p w:rsidR="00853020" w:rsidRPr="00D27083" w:rsidRDefault="00F41E80" w:rsidP="00486A9D">
      <w:pPr>
        <w:pStyle w:val="ListParagraph"/>
        <w:widowControl w:val="0"/>
        <w:numPr>
          <w:ilvl w:val="0"/>
          <w:numId w:val="5"/>
        </w:numPr>
        <w:spacing w:after="0" w:line="240" w:lineRule="auto"/>
        <w:rPr>
          <w:rFonts w:ascii="Times New Roman" w:eastAsia="Times New Roman" w:hAnsi="Times New Roman" w:cs="Times New Roman"/>
          <w:b/>
          <w:kern w:val="28"/>
          <w:sz w:val="24"/>
          <w:szCs w:val="20"/>
          <w:lang w:eastAsia="zh-CN"/>
        </w:rPr>
      </w:pPr>
      <w:r w:rsidRPr="00D27083">
        <w:rPr>
          <w:rFonts w:ascii="Times New Roman" w:eastAsia="Times New Roman" w:hAnsi="Times New Roman" w:cs="Times New Roman"/>
          <w:b/>
          <w:kern w:val="28"/>
          <w:sz w:val="24"/>
          <w:szCs w:val="20"/>
          <w:lang w:eastAsia="zh-CN"/>
        </w:rPr>
        <w:t>EXCLUSION</w:t>
      </w:r>
      <w:r w:rsidR="00303FE4" w:rsidRPr="00D27083">
        <w:rPr>
          <w:rFonts w:ascii="Times New Roman" w:eastAsia="Times New Roman" w:hAnsi="Times New Roman" w:cs="Times New Roman"/>
          <w:b/>
          <w:kern w:val="28"/>
          <w:sz w:val="24"/>
          <w:szCs w:val="20"/>
          <w:lang w:eastAsia="zh-CN"/>
        </w:rPr>
        <w:t>S</w:t>
      </w:r>
      <w:r w:rsidRPr="00D27083">
        <w:rPr>
          <w:rFonts w:ascii="Times New Roman" w:eastAsia="Times New Roman" w:hAnsi="Times New Roman" w:cs="Times New Roman"/>
          <w:b/>
          <w:kern w:val="28"/>
          <w:sz w:val="24"/>
          <w:szCs w:val="20"/>
          <w:lang w:eastAsia="zh-CN"/>
        </w:rPr>
        <w:t>:</w:t>
      </w:r>
    </w:p>
    <w:p w:rsidR="00F41E80" w:rsidRDefault="00F41E80" w:rsidP="00486A9D">
      <w:pPr>
        <w:widowControl w:val="0"/>
        <w:spacing w:after="0" w:line="240" w:lineRule="auto"/>
        <w:rPr>
          <w:rFonts w:ascii="Times New Roman" w:eastAsia="Times New Roman" w:hAnsi="Times New Roman" w:cs="Times New Roman"/>
          <w:b/>
          <w:kern w:val="28"/>
          <w:sz w:val="24"/>
          <w:szCs w:val="20"/>
          <w:lang w:eastAsia="zh-CN"/>
        </w:rPr>
      </w:pPr>
    </w:p>
    <w:p w:rsidR="00FC6E58" w:rsidRDefault="00E94745" w:rsidP="00486A9D">
      <w:pPr>
        <w:widowControl w:val="0"/>
        <w:spacing w:after="0" w:line="240" w:lineRule="auto"/>
        <w:rPr>
          <w:rFonts w:ascii="Times New Roman" w:eastAsia="Times New Roman" w:hAnsi="Times New Roman" w:cs="Times New Roman"/>
          <w:kern w:val="28"/>
          <w:sz w:val="24"/>
          <w:szCs w:val="20"/>
          <w:lang w:eastAsia="zh-CN"/>
        </w:rPr>
      </w:pPr>
      <w:r w:rsidRPr="00E94745">
        <w:rPr>
          <w:rFonts w:ascii="Times New Roman" w:eastAsia="Times New Roman" w:hAnsi="Times New Roman" w:cs="Times New Roman"/>
          <w:kern w:val="28"/>
          <w:sz w:val="24"/>
          <w:szCs w:val="20"/>
          <w:lang w:eastAsia="zh-CN"/>
        </w:rPr>
        <w:t xml:space="preserve">The Contractor shall not assume responsibility for the following items of elevator </w:t>
      </w:r>
      <w:r>
        <w:rPr>
          <w:rFonts w:ascii="Times New Roman" w:eastAsia="Times New Roman" w:hAnsi="Times New Roman" w:cs="Times New Roman"/>
          <w:kern w:val="28"/>
          <w:sz w:val="24"/>
          <w:szCs w:val="20"/>
          <w:lang w:eastAsia="zh-CN"/>
        </w:rPr>
        <w:tab/>
      </w:r>
      <w:r w:rsidRPr="00E94745">
        <w:rPr>
          <w:rFonts w:ascii="Times New Roman" w:eastAsia="Times New Roman" w:hAnsi="Times New Roman" w:cs="Times New Roman"/>
          <w:kern w:val="28"/>
          <w:sz w:val="24"/>
          <w:szCs w:val="20"/>
          <w:lang w:eastAsia="zh-CN"/>
        </w:rPr>
        <w:t>equipment, which are</w:t>
      </w:r>
      <w:r w:rsidR="00D27083">
        <w:rPr>
          <w:rFonts w:ascii="Times New Roman" w:eastAsia="Times New Roman" w:hAnsi="Times New Roman" w:cs="Times New Roman"/>
          <w:kern w:val="28"/>
          <w:sz w:val="24"/>
          <w:szCs w:val="20"/>
          <w:lang w:eastAsia="zh-CN"/>
        </w:rPr>
        <w:t xml:space="preserve"> not included in this contract:</w:t>
      </w:r>
    </w:p>
    <w:p w:rsidR="00FC6E58" w:rsidRDefault="00FC6E58" w:rsidP="00486A9D">
      <w:pPr>
        <w:widowControl w:val="0"/>
        <w:spacing w:after="0" w:line="240" w:lineRule="auto"/>
        <w:rPr>
          <w:rFonts w:ascii="Times New Roman" w:eastAsia="Times New Roman" w:hAnsi="Times New Roman" w:cs="Times New Roman"/>
          <w:kern w:val="28"/>
          <w:sz w:val="24"/>
          <w:szCs w:val="20"/>
          <w:lang w:eastAsia="zh-CN"/>
        </w:rPr>
      </w:pPr>
    </w:p>
    <w:p w:rsidR="00FC6E58" w:rsidRDefault="00E94745" w:rsidP="00486A9D">
      <w:pPr>
        <w:pStyle w:val="ListParagraph"/>
        <w:widowControl w:val="0"/>
        <w:numPr>
          <w:ilvl w:val="0"/>
          <w:numId w:val="9"/>
        </w:numPr>
        <w:spacing w:after="0" w:line="240" w:lineRule="auto"/>
        <w:rPr>
          <w:rFonts w:ascii="Times New Roman" w:eastAsia="Times New Roman" w:hAnsi="Times New Roman" w:cs="Times New Roman"/>
          <w:kern w:val="28"/>
          <w:sz w:val="24"/>
          <w:szCs w:val="20"/>
          <w:lang w:eastAsia="zh-CN"/>
        </w:rPr>
      </w:pPr>
      <w:r w:rsidRPr="009301E2">
        <w:rPr>
          <w:rFonts w:ascii="Times New Roman" w:eastAsia="Times New Roman" w:hAnsi="Times New Roman" w:cs="Times New Roman"/>
          <w:kern w:val="28"/>
          <w:sz w:val="24"/>
          <w:szCs w:val="20"/>
          <w:lang w:eastAsia="zh-CN"/>
        </w:rPr>
        <w:t>Car enclosures and related items including, but not limited to, fixed or removable panels, door panels, car gates, plenum chambers, hung ceilings, light diffusers, fluorescent tubes, dry cell batteries, handrails, mirrors, floor coverings, carpets and other architectural features and accessories;</w:t>
      </w:r>
    </w:p>
    <w:p w:rsidR="009301E2" w:rsidRPr="009301E2" w:rsidRDefault="009301E2" w:rsidP="009301E2">
      <w:pPr>
        <w:pStyle w:val="ListParagraph"/>
        <w:widowControl w:val="0"/>
        <w:spacing w:after="0" w:line="240" w:lineRule="auto"/>
        <w:jc w:val="both"/>
        <w:rPr>
          <w:rFonts w:ascii="Times New Roman" w:eastAsia="Times New Roman" w:hAnsi="Times New Roman" w:cs="Times New Roman"/>
          <w:kern w:val="28"/>
          <w:sz w:val="24"/>
          <w:szCs w:val="20"/>
          <w:lang w:eastAsia="zh-CN"/>
        </w:rPr>
      </w:pPr>
    </w:p>
    <w:p w:rsidR="00FC6E58" w:rsidRDefault="00E94745" w:rsidP="00486A9D">
      <w:pPr>
        <w:pStyle w:val="ListParagraph"/>
        <w:widowControl w:val="0"/>
        <w:numPr>
          <w:ilvl w:val="0"/>
          <w:numId w:val="9"/>
        </w:numPr>
        <w:spacing w:after="0" w:line="240" w:lineRule="auto"/>
        <w:rPr>
          <w:rFonts w:ascii="Times New Roman" w:eastAsia="Times New Roman" w:hAnsi="Times New Roman" w:cs="Times New Roman"/>
          <w:kern w:val="28"/>
          <w:sz w:val="24"/>
          <w:szCs w:val="20"/>
          <w:lang w:eastAsia="zh-CN"/>
        </w:rPr>
      </w:pPr>
      <w:r w:rsidRPr="009301E2">
        <w:rPr>
          <w:rFonts w:ascii="Times New Roman" w:eastAsia="Times New Roman" w:hAnsi="Times New Roman" w:cs="Times New Roman"/>
          <w:kern w:val="28"/>
          <w:sz w:val="24"/>
          <w:szCs w:val="20"/>
          <w:lang w:eastAsia="zh-CN"/>
        </w:rPr>
        <w:lastRenderedPageBreak/>
        <w:t>Buried caissons, cylinders and piping, and power supply feeder circuits to the machine room circuit breakers;</w:t>
      </w:r>
    </w:p>
    <w:p w:rsidR="009301E2" w:rsidRPr="009301E2" w:rsidRDefault="009301E2" w:rsidP="00486A9D">
      <w:pPr>
        <w:pStyle w:val="ListParagraph"/>
        <w:widowControl w:val="0"/>
        <w:spacing w:after="0" w:line="240" w:lineRule="auto"/>
        <w:rPr>
          <w:rFonts w:ascii="Times New Roman" w:eastAsia="Times New Roman" w:hAnsi="Times New Roman" w:cs="Times New Roman"/>
          <w:kern w:val="28"/>
          <w:sz w:val="24"/>
          <w:szCs w:val="20"/>
          <w:lang w:eastAsia="zh-CN"/>
        </w:rPr>
      </w:pPr>
    </w:p>
    <w:p w:rsidR="00D27083" w:rsidRPr="009301E2" w:rsidRDefault="00FC6E58" w:rsidP="00486A9D">
      <w:pPr>
        <w:pStyle w:val="ListParagraph"/>
        <w:widowControl w:val="0"/>
        <w:numPr>
          <w:ilvl w:val="0"/>
          <w:numId w:val="9"/>
        </w:numPr>
        <w:spacing w:after="0" w:line="240" w:lineRule="auto"/>
        <w:rPr>
          <w:rFonts w:ascii="Times New Roman" w:eastAsia="Times New Roman" w:hAnsi="Times New Roman" w:cs="Times New Roman"/>
          <w:kern w:val="28"/>
          <w:sz w:val="24"/>
          <w:szCs w:val="20"/>
          <w:lang w:eastAsia="zh-CN"/>
        </w:rPr>
      </w:pPr>
      <w:r w:rsidRPr="009301E2">
        <w:rPr>
          <w:rFonts w:ascii="Times New Roman" w:eastAsia="Times New Roman" w:hAnsi="Times New Roman" w:cs="Times New Roman"/>
          <w:kern w:val="28"/>
          <w:sz w:val="24"/>
          <w:szCs w:val="20"/>
          <w:lang w:eastAsia="zh-CN"/>
        </w:rPr>
        <w:t>C</w:t>
      </w:r>
      <w:r w:rsidR="00E94745" w:rsidRPr="009301E2">
        <w:rPr>
          <w:rFonts w:ascii="Times New Roman" w:eastAsia="Times New Roman" w:hAnsi="Times New Roman" w:cs="Times New Roman"/>
          <w:kern w:val="28"/>
          <w:sz w:val="24"/>
          <w:szCs w:val="20"/>
          <w:lang w:eastAsia="zh-CN"/>
        </w:rPr>
        <w:t>omputer and microprocessor devices not exclusively dedicated to the elevator equipment such as terminal keyboards and display units;</w:t>
      </w:r>
    </w:p>
    <w:p w:rsidR="00D27083" w:rsidRPr="00D27083" w:rsidRDefault="00D27083" w:rsidP="00420732">
      <w:pPr>
        <w:pStyle w:val="ListParagraph"/>
        <w:rPr>
          <w:rFonts w:ascii="Times New Roman" w:eastAsia="Times New Roman" w:hAnsi="Times New Roman" w:cs="Times New Roman"/>
          <w:kern w:val="28"/>
          <w:sz w:val="24"/>
          <w:szCs w:val="20"/>
          <w:lang w:eastAsia="zh-CN"/>
        </w:rPr>
      </w:pPr>
    </w:p>
    <w:p w:rsidR="00D27083" w:rsidRDefault="00E94745" w:rsidP="00486A9D">
      <w:pPr>
        <w:pStyle w:val="ListParagraph"/>
        <w:widowControl w:val="0"/>
        <w:numPr>
          <w:ilvl w:val="0"/>
          <w:numId w:val="4"/>
        </w:numPr>
        <w:spacing w:after="0" w:line="240" w:lineRule="auto"/>
        <w:rPr>
          <w:rFonts w:ascii="Times New Roman" w:eastAsia="Times New Roman" w:hAnsi="Times New Roman" w:cs="Times New Roman"/>
          <w:kern w:val="28"/>
          <w:sz w:val="24"/>
          <w:szCs w:val="20"/>
          <w:lang w:eastAsia="zh-CN"/>
        </w:rPr>
      </w:pPr>
      <w:r w:rsidRPr="00D27083">
        <w:rPr>
          <w:rFonts w:ascii="Times New Roman" w:eastAsia="Times New Roman" w:hAnsi="Times New Roman" w:cs="Times New Roman"/>
          <w:kern w:val="28"/>
          <w:sz w:val="24"/>
          <w:szCs w:val="20"/>
          <w:lang w:eastAsia="zh-CN"/>
        </w:rPr>
        <w:t>Communications equipment, such as telephones, intercoms, heat detectors, and smoke sensors, which were not installed by the Contractor or the original elevator installer;</w:t>
      </w:r>
    </w:p>
    <w:p w:rsidR="00D27083" w:rsidRPr="00D27083" w:rsidRDefault="00D27083" w:rsidP="00420732">
      <w:pPr>
        <w:pStyle w:val="ListParagraph"/>
        <w:rPr>
          <w:rFonts w:ascii="Times New Roman" w:eastAsia="Times New Roman" w:hAnsi="Times New Roman" w:cs="Times New Roman"/>
          <w:kern w:val="28"/>
          <w:sz w:val="24"/>
          <w:szCs w:val="20"/>
          <w:lang w:eastAsia="zh-CN"/>
        </w:rPr>
      </w:pPr>
    </w:p>
    <w:p w:rsidR="00F41E80" w:rsidRDefault="00E94745" w:rsidP="00486A9D">
      <w:pPr>
        <w:pStyle w:val="ListParagraph"/>
        <w:widowControl w:val="0"/>
        <w:numPr>
          <w:ilvl w:val="0"/>
          <w:numId w:val="4"/>
        </w:numPr>
        <w:spacing w:after="0" w:line="240" w:lineRule="auto"/>
        <w:rPr>
          <w:rFonts w:ascii="Times New Roman" w:eastAsia="Times New Roman" w:hAnsi="Times New Roman" w:cs="Times New Roman"/>
          <w:kern w:val="28"/>
          <w:sz w:val="24"/>
          <w:szCs w:val="20"/>
          <w:lang w:eastAsia="zh-CN"/>
        </w:rPr>
      </w:pPr>
      <w:r w:rsidRPr="00D27083">
        <w:rPr>
          <w:rFonts w:ascii="Times New Roman" w:eastAsia="Times New Roman" w:hAnsi="Times New Roman" w:cs="Times New Roman"/>
          <w:kern w:val="28"/>
          <w:sz w:val="24"/>
          <w:szCs w:val="20"/>
          <w:lang w:eastAsia="zh-CN"/>
        </w:rPr>
        <w:t>Major Repairs: Any individual unit or incident of repair with a total estimated cost (labor and direct material costs) exceeding $</w:t>
      </w:r>
      <w:r w:rsidR="00FB6EB9">
        <w:rPr>
          <w:rFonts w:ascii="Times New Roman" w:eastAsia="Times New Roman" w:hAnsi="Times New Roman" w:cs="Times New Roman"/>
          <w:kern w:val="28"/>
          <w:sz w:val="24"/>
          <w:szCs w:val="20"/>
          <w:lang w:eastAsia="zh-CN"/>
        </w:rPr>
        <w:t>10,0</w:t>
      </w:r>
      <w:r w:rsidRPr="00D27083">
        <w:rPr>
          <w:rFonts w:ascii="Times New Roman" w:eastAsia="Times New Roman" w:hAnsi="Times New Roman" w:cs="Times New Roman"/>
          <w:kern w:val="28"/>
          <w:sz w:val="24"/>
          <w:szCs w:val="20"/>
          <w:lang w:eastAsia="zh-CN"/>
        </w:rPr>
        <w:t>00</w:t>
      </w:r>
      <w:r w:rsidR="00FB6EB9">
        <w:rPr>
          <w:rFonts w:ascii="Times New Roman" w:eastAsia="Times New Roman" w:hAnsi="Times New Roman" w:cs="Times New Roman"/>
          <w:kern w:val="28"/>
          <w:sz w:val="24"/>
          <w:szCs w:val="20"/>
          <w:lang w:eastAsia="zh-CN"/>
        </w:rPr>
        <w:t xml:space="preserve">.00 which is not covered under </w:t>
      </w:r>
      <w:r w:rsidRPr="00D27083">
        <w:rPr>
          <w:rFonts w:ascii="Times New Roman" w:eastAsia="Times New Roman" w:hAnsi="Times New Roman" w:cs="Times New Roman"/>
          <w:kern w:val="28"/>
          <w:sz w:val="24"/>
          <w:szCs w:val="20"/>
          <w:lang w:eastAsia="zh-CN"/>
        </w:rPr>
        <w:t>routine maintenance, is not covered by this contract.  The Government reserves the right to determine how these repairs are to be handled.  Such repairs will normally be accomplished by separate purchase order or contract.  This exclusion does not apply if the repair is to correct damage caused by Contractor negligence.</w:t>
      </w:r>
    </w:p>
    <w:p w:rsidR="00D27083" w:rsidRPr="00D27083" w:rsidRDefault="00D27083" w:rsidP="00D27083">
      <w:pPr>
        <w:pStyle w:val="ListParagraph"/>
        <w:widowControl w:val="0"/>
        <w:spacing w:after="0" w:line="240" w:lineRule="auto"/>
        <w:jc w:val="both"/>
        <w:rPr>
          <w:rFonts w:ascii="Times New Roman" w:eastAsia="Times New Roman" w:hAnsi="Times New Roman" w:cs="Times New Roman"/>
          <w:kern w:val="28"/>
          <w:sz w:val="24"/>
          <w:szCs w:val="20"/>
          <w:lang w:eastAsia="zh-CN"/>
        </w:rPr>
      </w:pPr>
    </w:p>
    <w:p w:rsidR="00D87BBD" w:rsidRDefault="00D87BBD" w:rsidP="00E94745">
      <w:pPr>
        <w:widowControl w:val="0"/>
        <w:spacing w:after="0" w:line="240" w:lineRule="auto"/>
        <w:jc w:val="both"/>
        <w:rPr>
          <w:rFonts w:ascii="Times New Roman" w:eastAsia="Times New Roman" w:hAnsi="Times New Roman" w:cs="Times New Roman"/>
          <w:kern w:val="28"/>
          <w:sz w:val="24"/>
          <w:szCs w:val="20"/>
          <w:lang w:eastAsia="zh-CN"/>
        </w:rPr>
      </w:pPr>
    </w:p>
    <w:p w:rsidR="00882723" w:rsidRPr="00882723" w:rsidRDefault="00882723" w:rsidP="00E94745">
      <w:pPr>
        <w:widowControl w:val="0"/>
        <w:spacing w:after="0" w:line="240" w:lineRule="auto"/>
        <w:jc w:val="both"/>
        <w:rPr>
          <w:rFonts w:ascii="Times New Roman" w:eastAsia="Times New Roman" w:hAnsi="Times New Roman" w:cs="Times New Roman"/>
          <w:kern w:val="28"/>
          <w:sz w:val="24"/>
          <w:szCs w:val="20"/>
          <w:lang w:eastAsia="zh-CN"/>
        </w:rPr>
      </w:pPr>
    </w:p>
    <w:p w:rsidR="007022EB" w:rsidRPr="00D27083" w:rsidRDefault="007022EB" w:rsidP="007022EB">
      <w:pPr>
        <w:pStyle w:val="ListParagraph"/>
        <w:tabs>
          <w:tab w:val="left" w:pos="5275"/>
        </w:tabs>
        <w:jc w:val="both"/>
        <w:rPr>
          <w:rFonts w:ascii="Times New Roman" w:hAnsi="Times New Roman" w:cs="Times New Roman"/>
          <w:sz w:val="24"/>
        </w:rPr>
      </w:pPr>
    </w:p>
    <w:p w:rsidR="007022EB" w:rsidRDefault="007022EB" w:rsidP="007022EB">
      <w:pPr>
        <w:pStyle w:val="ListParagraph"/>
        <w:tabs>
          <w:tab w:val="left" w:pos="5275"/>
        </w:tabs>
        <w:jc w:val="both"/>
        <w:rPr>
          <w:rFonts w:ascii="Times New Roman" w:hAnsi="Times New Roman" w:cs="Times New Roman"/>
          <w:b/>
          <w:sz w:val="24"/>
        </w:rPr>
      </w:pPr>
    </w:p>
    <w:p w:rsidR="007022EB" w:rsidRDefault="007022EB" w:rsidP="007022EB">
      <w:pPr>
        <w:pStyle w:val="ListParagraph"/>
        <w:tabs>
          <w:tab w:val="left" w:pos="5275"/>
        </w:tabs>
        <w:jc w:val="both"/>
        <w:rPr>
          <w:rFonts w:ascii="Times New Roman" w:hAnsi="Times New Roman" w:cs="Times New Roman"/>
          <w:b/>
          <w:sz w:val="24"/>
        </w:rPr>
      </w:pPr>
    </w:p>
    <w:p w:rsidR="007022EB" w:rsidRDefault="007022EB" w:rsidP="007022EB">
      <w:pPr>
        <w:pStyle w:val="ListParagraph"/>
        <w:tabs>
          <w:tab w:val="left" w:pos="5275"/>
        </w:tabs>
        <w:jc w:val="both"/>
        <w:rPr>
          <w:rFonts w:ascii="Times New Roman" w:hAnsi="Times New Roman" w:cs="Times New Roman"/>
          <w:b/>
          <w:sz w:val="24"/>
        </w:rPr>
      </w:pPr>
    </w:p>
    <w:p w:rsidR="007022EB" w:rsidRPr="007022EB" w:rsidRDefault="007022EB" w:rsidP="009301E2">
      <w:pPr>
        <w:pStyle w:val="ListParagraph"/>
        <w:tabs>
          <w:tab w:val="left" w:pos="5275"/>
        </w:tabs>
        <w:jc w:val="center"/>
        <w:rPr>
          <w:rFonts w:ascii="Times New Roman" w:hAnsi="Times New Roman" w:cs="Times New Roman"/>
          <w:b/>
          <w:sz w:val="24"/>
        </w:rPr>
      </w:pPr>
      <w:r w:rsidRPr="007022EB">
        <w:rPr>
          <w:rFonts w:ascii="Times New Roman" w:hAnsi="Times New Roman" w:cs="Times New Roman"/>
          <w:b/>
          <w:sz w:val="24"/>
        </w:rPr>
        <w:t>END OF THIS STATEMENT OF WORK</w:t>
      </w:r>
    </w:p>
    <w:p w:rsidR="003C38B8" w:rsidRPr="003C38B8" w:rsidRDefault="003C38B8" w:rsidP="003C38B8">
      <w:pPr>
        <w:jc w:val="both"/>
        <w:rPr>
          <w:rFonts w:ascii="Times New Roman" w:hAnsi="Times New Roman" w:cs="Times New Roman"/>
          <w:sz w:val="24"/>
        </w:rPr>
      </w:pPr>
    </w:p>
    <w:p w:rsidR="00DE5CD5" w:rsidRPr="00DE5CD5" w:rsidRDefault="00DE5CD5" w:rsidP="003C38B8">
      <w:pPr>
        <w:jc w:val="both"/>
        <w:rPr>
          <w:rFonts w:ascii="Times New Roman" w:hAnsi="Times New Roman" w:cs="Times New Roman"/>
          <w:sz w:val="24"/>
        </w:rPr>
      </w:pPr>
    </w:p>
    <w:p w:rsidR="008D02FA" w:rsidRPr="008D02FA" w:rsidRDefault="008D02FA" w:rsidP="008D02FA">
      <w:pPr>
        <w:rPr>
          <w:rFonts w:ascii="Times New Roman" w:hAnsi="Times New Roman" w:cs="Times New Roman"/>
          <w:sz w:val="24"/>
        </w:rPr>
      </w:pPr>
      <w:bookmarkStart w:id="0" w:name="_GoBack"/>
      <w:bookmarkEnd w:id="0"/>
    </w:p>
    <w:sectPr w:rsidR="008D02FA" w:rsidRPr="008D0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C11"/>
    <w:multiLevelType w:val="hybridMultilevel"/>
    <w:tmpl w:val="676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C2D03"/>
    <w:multiLevelType w:val="hybridMultilevel"/>
    <w:tmpl w:val="9FB8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C4399"/>
    <w:multiLevelType w:val="hybridMultilevel"/>
    <w:tmpl w:val="8A2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A5447"/>
    <w:multiLevelType w:val="hybridMultilevel"/>
    <w:tmpl w:val="682E0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F559D"/>
    <w:multiLevelType w:val="hybridMultilevel"/>
    <w:tmpl w:val="648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D35A8"/>
    <w:multiLevelType w:val="hybridMultilevel"/>
    <w:tmpl w:val="8022F5F8"/>
    <w:lvl w:ilvl="0" w:tplc="E86E4C96">
      <w:numFmt w:val="bullet"/>
      <w:lvlText w:val="•"/>
      <w:lvlJc w:val="left"/>
      <w:pPr>
        <w:ind w:left="1080" w:hanging="72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F33AA"/>
    <w:multiLevelType w:val="hybridMultilevel"/>
    <w:tmpl w:val="FBD0F9A0"/>
    <w:lvl w:ilvl="0" w:tplc="8EC49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92974"/>
    <w:multiLevelType w:val="hybridMultilevel"/>
    <w:tmpl w:val="E18C4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4A0506"/>
    <w:multiLevelType w:val="hybridMultilevel"/>
    <w:tmpl w:val="0088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3"/>
  </w:num>
  <w:num w:numId="6">
    <w:abstractNumId w:val="0"/>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FA"/>
    <w:rsid w:val="0003408C"/>
    <w:rsid w:val="000715B0"/>
    <w:rsid w:val="000B1AF7"/>
    <w:rsid w:val="0011144C"/>
    <w:rsid w:val="00157C28"/>
    <w:rsid w:val="00250A59"/>
    <w:rsid w:val="00303FE4"/>
    <w:rsid w:val="003C38B8"/>
    <w:rsid w:val="00420732"/>
    <w:rsid w:val="004349C1"/>
    <w:rsid w:val="00466D94"/>
    <w:rsid w:val="00486A9D"/>
    <w:rsid w:val="00515972"/>
    <w:rsid w:val="005E499A"/>
    <w:rsid w:val="007022EB"/>
    <w:rsid w:val="007973FC"/>
    <w:rsid w:val="00853020"/>
    <w:rsid w:val="00864F02"/>
    <w:rsid w:val="00882723"/>
    <w:rsid w:val="008D02FA"/>
    <w:rsid w:val="009301E2"/>
    <w:rsid w:val="009B2E94"/>
    <w:rsid w:val="00B54B7A"/>
    <w:rsid w:val="00BA1D11"/>
    <w:rsid w:val="00BE392F"/>
    <w:rsid w:val="00BF46D6"/>
    <w:rsid w:val="00D27083"/>
    <w:rsid w:val="00D87BBD"/>
    <w:rsid w:val="00DC722F"/>
    <w:rsid w:val="00DE5CD5"/>
    <w:rsid w:val="00E2703A"/>
    <w:rsid w:val="00E535E6"/>
    <w:rsid w:val="00E94745"/>
    <w:rsid w:val="00F41E80"/>
    <w:rsid w:val="00F72E67"/>
    <w:rsid w:val="00FA4419"/>
    <w:rsid w:val="00FB6EB9"/>
    <w:rsid w:val="00FC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B8"/>
    <w:pPr>
      <w:ind w:left="720"/>
      <w:contextualSpacing/>
    </w:pPr>
  </w:style>
  <w:style w:type="character" w:styleId="CommentReference">
    <w:name w:val="annotation reference"/>
    <w:basedOn w:val="DefaultParagraphFont"/>
    <w:uiPriority w:val="99"/>
    <w:semiHidden/>
    <w:unhideWhenUsed/>
    <w:rsid w:val="00157C28"/>
    <w:rPr>
      <w:sz w:val="16"/>
      <w:szCs w:val="16"/>
    </w:rPr>
  </w:style>
  <w:style w:type="paragraph" w:styleId="CommentText">
    <w:name w:val="annotation text"/>
    <w:basedOn w:val="Normal"/>
    <w:link w:val="CommentTextChar"/>
    <w:uiPriority w:val="99"/>
    <w:semiHidden/>
    <w:unhideWhenUsed/>
    <w:rsid w:val="00157C28"/>
    <w:pPr>
      <w:spacing w:line="240" w:lineRule="auto"/>
    </w:pPr>
    <w:rPr>
      <w:sz w:val="20"/>
      <w:szCs w:val="20"/>
    </w:rPr>
  </w:style>
  <w:style w:type="character" w:customStyle="1" w:styleId="CommentTextChar">
    <w:name w:val="Comment Text Char"/>
    <w:basedOn w:val="DefaultParagraphFont"/>
    <w:link w:val="CommentText"/>
    <w:uiPriority w:val="99"/>
    <w:semiHidden/>
    <w:rsid w:val="00157C28"/>
    <w:rPr>
      <w:sz w:val="20"/>
      <w:szCs w:val="20"/>
    </w:rPr>
  </w:style>
  <w:style w:type="paragraph" w:styleId="CommentSubject">
    <w:name w:val="annotation subject"/>
    <w:basedOn w:val="CommentText"/>
    <w:next w:val="CommentText"/>
    <w:link w:val="CommentSubjectChar"/>
    <w:uiPriority w:val="99"/>
    <w:semiHidden/>
    <w:unhideWhenUsed/>
    <w:rsid w:val="00157C28"/>
    <w:rPr>
      <w:b/>
      <w:bCs/>
    </w:rPr>
  </w:style>
  <w:style w:type="character" w:customStyle="1" w:styleId="CommentSubjectChar">
    <w:name w:val="Comment Subject Char"/>
    <w:basedOn w:val="CommentTextChar"/>
    <w:link w:val="CommentSubject"/>
    <w:uiPriority w:val="99"/>
    <w:semiHidden/>
    <w:rsid w:val="00157C28"/>
    <w:rPr>
      <w:b/>
      <w:bCs/>
      <w:sz w:val="20"/>
      <w:szCs w:val="20"/>
    </w:rPr>
  </w:style>
  <w:style w:type="paragraph" w:styleId="BalloonText">
    <w:name w:val="Balloon Text"/>
    <w:basedOn w:val="Normal"/>
    <w:link w:val="BalloonTextChar"/>
    <w:uiPriority w:val="99"/>
    <w:semiHidden/>
    <w:unhideWhenUsed/>
    <w:rsid w:val="00157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8B8"/>
    <w:pPr>
      <w:ind w:left="720"/>
      <w:contextualSpacing/>
    </w:pPr>
  </w:style>
  <w:style w:type="character" w:styleId="CommentReference">
    <w:name w:val="annotation reference"/>
    <w:basedOn w:val="DefaultParagraphFont"/>
    <w:uiPriority w:val="99"/>
    <w:semiHidden/>
    <w:unhideWhenUsed/>
    <w:rsid w:val="00157C28"/>
    <w:rPr>
      <w:sz w:val="16"/>
      <w:szCs w:val="16"/>
    </w:rPr>
  </w:style>
  <w:style w:type="paragraph" w:styleId="CommentText">
    <w:name w:val="annotation text"/>
    <w:basedOn w:val="Normal"/>
    <w:link w:val="CommentTextChar"/>
    <w:uiPriority w:val="99"/>
    <w:semiHidden/>
    <w:unhideWhenUsed/>
    <w:rsid w:val="00157C28"/>
    <w:pPr>
      <w:spacing w:line="240" w:lineRule="auto"/>
    </w:pPr>
    <w:rPr>
      <w:sz w:val="20"/>
      <w:szCs w:val="20"/>
    </w:rPr>
  </w:style>
  <w:style w:type="character" w:customStyle="1" w:styleId="CommentTextChar">
    <w:name w:val="Comment Text Char"/>
    <w:basedOn w:val="DefaultParagraphFont"/>
    <w:link w:val="CommentText"/>
    <w:uiPriority w:val="99"/>
    <w:semiHidden/>
    <w:rsid w:val="00157C28"/>
    <w:rPr>
      <w:sz w:val="20"/>
      <w:szCs w:val="20"/>
    </w:rPr>
  </w:style>
  <w:style w:type="paragraph" w:styleId="CommentSubject">
    <w:name w:val="annotation subject"/>
    <w:basedOn w:val="CommentText"/>
    <w:next w:val="CommentText"/>
    <w:link w:val="CommentSubjectChar"/>
    <w:uiPriority w:val="99"/>
    <w:semiHidden/>
    <w:unhideWhenUsed/>
    <w:rsid w:val="00157C28"/>
    <w:rPr>
      <w:b/>
      <w:bCs/>
    </w:rPr>
  </w:style>
  <w:style w:type="character" w:customStyle="1" w:styleId="CommentSubjectChar">
    <w:name w:val="Comment Subject Char"/>
    <w:basedOn w:val="CommentTextChar"/>
    <w:link w:val="CommentSubject"/>
    <w:uiPriority w:val="99"/>
    <w:semiHidden/>
    <w:rsid w:val="00157C28"/>
    <w:rPr>
      <w:b/>
      <w:bCs/>
      <w:sz w:val="20"/>
      <w:szCs w:val="20"/>
    </w:rPr>
  </w:style>
  <w:style w:type="paragraph" w:styleId="BalloonText">
    <w:name w:val="Balloon Text"/>
    <w:basedOn w:val="Normal"/>
    <w:link w:val="BalloonTextChar"/>
    <w:uiPriority w:val="99"/>
    <w:semiHidden/>
    <w:unhideWhenUsed/>
    <w:rsid w:val="00157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2018-05-22T10:36:00Z</dcterms:created>
  <dcterms:modified xsi:type="dcterms:W3CDTF">2018-05-23T08:59:00Z</dcterms:modified>
</cp:coreProperties>
</file>