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B90" w:rsidRPr="005B6B90" w:rsidRDefault="005B6B90" w:rsidP="005B6B90">
      <w:pPr>
        <w:pStyle w:val="NoSpacing"/>
        <w:jc w:val="center"/>
        <w:rPr>
          <w:b/>
        </w:rPr>
      </w:pPr>
      <w:r w:rsidRPr="005B6B90">
        <w:rPr>
          <w:b/>
        </w:rPr>
        <w:t>Supplemental Narrative Form</w:t>
      </w:r>
    </w:p>
    <w:p w:rsidR="005B6B90" w:rsidRPr="005B6B90" w:rsidRDefault="005B6B90" w:rsidP="005B6B90">
      <w:pPr>
        <w:pStyle w:val="NoSpacing"/>
        <w:jc w:val="center"/>
        <w:rPr>
          <w:b/>
          <w:sz w:val="28"/>
          <w:szCs w:val="28"/>
        </w:rPr>
      </w:pPr>
      <w:r w:rsidRPr="005B6B90">
        <w:rPr>
          <w:b/>
          <w:sz w:val="28"/>
          <w:szCs w:val="28"/>
        </w:rPr>
        <w:t>Political Assistant, FSN-9; FP-5 (steps 1 through 4)*</w:t>
      </w:r>
    </w:p>
    <w:p w:rsidR="005B6B90" w:rsidRPr="005B6B90" w:rsidRDefault="005B6B90" w:rsidP="005B6B90">
      <w:pPr>
        <w:pStyle w:val="NoSpacing"/>
        <w:rPr>
          <w:b/>
        </w:rPr>
      </w:pPr>
      <w:r w:rsidRPr="005B6B90">
        <w:rPr>
          <w:b/>
        </w:rPr>
        <w:t>Name:</w:t>
      </w:r>
    </w:p>
    <w:p w:rsidR="005B6B90" w:rsidRPr="005B6B90" w:rsidRDefault="005B6B90" w:rsidP="005B6B90">
      <w:pPr>
        <w:pStyle w:val="NoSpacing"/>
        <w:rPr>
          <w:b/>
        </w:rPr>
      </w:pPr>
      <w:r w:rsidRPr="005B6B90">
        <w:rPr>
          <w:b/>
        </w:rPr>
        <w:t>Date:</w:t>
      </w:r>
    </w:p>
    <w:p w:rsidR="005B6B90" w:rsidRDefault="005B6B90" w:rsidP="005B6B90">
      <w:pPr>
        <w:pStyle w:val="NoSpacing"/>
      </w:pPr>
      <w:r w:rsidRPr="005B6B90">
        <w:rPr>
          <w:b/>
        </w:rPr>
        <w:t>INSTRUCTIONS:</w:t>
      </w:r>
      <w:r w:rsidRPr="00154899">
        <w:t xml:space="preserve">  Please use the right side column to explain in detail how you meet the qualification for this vacancy announcement.  This information will be used to determine if you meet the required qualifications for this position.</w:t>
      </w:r>
      <w:r w:rsidRPr="00D1619B">
        <w:t xml:space="preserve">  Information provided on the Supplemental Narrative Form </w:t>
      </w:r>
      <w:r w:rsidRPr="005B6B90">
        <w:rPr>
          <w:b/>
        </w:rPr>
        <w:t>must match</w:t>
      </w:r>
      <w:r w:rsidRPr="00D1619B">
        <w:t xml:space="preserve"> information provided on the Universal Application for Employment (DS-17</w:t>
      </w:r>
      <w:r>
        <w:t>4</w:t>
      </w:r>
      <w:r w:rsidRPr="00D1619B">
        <w:t>).</w:t>
      </w:r>
    </w:p>
    <w:p w:rsidR="005B6B90" w:rsidRPr="00154899" w:rsidRDefault="005B6B90" w:rsidP="005B6B90">
      <w:pPr>
        <w:pStyle w:val="NoSpacing"/>
      </w:pPr>
    </w:p>
    <w:tbl>
      <w:tblPr>
        <w:tblW w:w="10460"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283"/>
        <w:gridCol w:w="4847"/>
      </w:tblGrid>
      <w:tr w:rsidR="005B6B90" w:rsidRPr="00154899" w:rsidTr="000E0EBF">
        <w:trPr>
          <w:cantSplit/>
          <w:trHeight w:val="300"/>
        </w:trPr>
        <w:tc>
          <w:tcPr>
            <w:tcW w:w="5330" w:type="dxa"/>
            <w:tcBorders>
              <w:top w:val="single" w:sz="4" w:space="0" w:color="auto"/>
              <w:bottom w:val="single" w:sz="4" w:space="0" w:color="auto"/>
            </w:tcBorders>
          </w:tcPr>
          <w:p w:rsidR="005B6B90" w:rsidRPr="005B6B90" w:rsidRDefault="005B6B90" w:rsidP="005B6B90">
            <w:pPr>
              <w:pStyle w:val="NoSpacing"/>
              <w:rPr>
                <w:b/>
                <w:i/>
              </w:rPr>
            </w:pPr>
            <w:r w:rsidRPr="005B6B90">
              <w:rPr>
                <w:b/>
                <w:i/>
              </w:rPr>
              <w:t>Qualification requirements</w:t>
            </w:r>
          </w:p>
        </w:tc>
        <w:tc>
          <w:tcPr>
            <w:tcW w:w="283" w:type="dxa"/>
            <w:tcBorders>
              <w:top w:val="nil"/>
              <w:bottom w:val="nil"/>
            </w:tcBorders>
            <w:shd w:val="clear" w:color="auto" w:fill="FFFFFF"/>
          </w:tcPr>
          <w:p w:rsidR="005B6B90" w:rsidRPr="005B6B90" w:rsidRDefault="005B6B90" w:rsidP="005B6B90">
            <w:pPr>
              <w:pStyle w:val="NoSpacing"/>
              <w:rPr>
                <w:b/>
              </w:rPr>
            </w:pPr>
          </w:p>
        </w:tc>
        <w:tc>
          <w:tcPr>
            <w:tcW w:w="4847" w:type="dxa"/>
            <w:tcBorders>
              <w:top w:val="single" w:sz="4" w:space="0" w:color="auto"/>
              <w:bottom w:val="single" w:sz="4" w:space="0" w:color="auto"/>
            </w:tcBorders>
          </w:tcPr>
          <w:p w:rsidR="005B6B90" w:rsidRPr="005B6B90" w:rsidRDefault="005B6B90" w:rsidP="005B6B90">
            <w:pPr>
              <w:pStyle w:val="NoSpacing"/>
              <w:rPr>
                <w:b/>
                <w:i/>
              </w:rPr>
            </w:pPr>
            <w:r w:rsidRPr="005B6B90">
              <w:rPr>
                <w:b/>
                <w:i/>
              </w:rPr>
              <w:t>My qualifications and how they meet the vacancy announcement requirements.</w:t>
            </w:r>
          </w:p>
        </w:tc>
      </w:tr>
      <w:tr w:rsidR="005B6B90" w:rsidRPr="00154899" w:rsidTr="000E0EBF">
        <w:trPr>
          <w:cantSplit/>
          <w:trHeight w:val="368"/>
        </w:trPr>
        <w:tc>
          <w:tcPr>
            <w:tcW w:w="5330" w:type="dxa"/>
            <w:tcBorders>
              <w:top w:val="single" w:sz="4" w:space="0" w:color="auto"/>
            </w:tcBorders>
            <w:shd w:val="clear" w:color="auto" w:fill="E6E6E6"/>
          </w:tcPr>
          <w:p w:rsidR="005B6B90" w:rsidRPr="00154899" w:rsidRDefault="005B6B90" w:rsidP="005B6B90">
            <w:pPr>
              <w:pStyle w:val="NoSpacing"/>
            </w:pPr>
          </w:p>
        </w:tc>
        <w:tc>
          <w:tcPr>
            <w:tcW w:w="283" w:type="dxa"/>
            <w:tcBorders>
              <w:top w:val="nil"/>
              <w:bottom w:val="nil"/>
            </w:tcBorders>
            <w:shd w:val="clear" w:color="auto" w:fill="FFFFFF"/>
          </w:tcPr>
          <w:p w:rsidR="005B6B90" w:rsidRPr="00154899" w:rsidRDefault="005B6B90" w:rsidP="005B6B90">
            <w:pPr>
              <w:pStyle w:val="NoSpacing"/>
            </w:pPr>
          </w:p>
        </w:tc>
        <w:tc>
          <w:tcPr>
            <w:tcW w:w="4847" w:type="dxa"/>
            <w:tcBorders>
              <w:top w:val="single" w:sz="4" w:space="0" w:color="auto"/>
            </w:tcBorders>
            <w:shd w:val="clear" w:color="auto" w:fill="E6E6E6"/>
          </w:tcPr>
          <w:p w:rsidR="005B6B90" w:rsidRPr="00154899" w:rsidRDefault="005B6B90" w:rsidP="005B6B90">
            <w:pPr>
              <w:pStyle w:val="NoSpacing"/>
            </w:pPr>
          </w:p>
        </w:tc>
      </w:tr>
      <w:tr w:rsidR="005B6B90" w:rsidRPr="00154899" w:rsidTr="000E0EBF">
        <w:trPr>
          <w:cantSplit/>
          <w:trHeight w:val="800"/>
        </w:trPr>
        <w:tc>
          <w:tcPr>
            <w:tcW w:w="5330" w:type="dxa"/>
            <w:tcBorders>
              <w:top w:val="single" w:sz="4" w:space="0" w:color="auto"/>
            </w:tcBorders>
          </w:tcPr>
          <w:p w:rsidR="005B6B90" w:rsidRPr="00ED45F7" w:rsidRDefault="005B6B90" w:rsidP="005B6B90">
            <w:pPr>
              <w:pStyle w:val="NoSpacing"/>
            </w:pPr>
            <w:r>
              <w:rPr>
                <w:sz w:val="24"/>
                <w:szCs w:val="24"/>
              </w:rPr>
              <w:t xml:space="preserve">EDUCATION:  </w:t>
            </w:r>
            <w:r w:rsidRPr="00D84746">
              <w:rPr>
                <w:color w:val="000000"/>
                <w:sz w:val="24"/>
                <w:szCs w:val="18"/>
              </w:rPr>
              <w:t>University degree in Political Science, International Relations, History, International Law, Economics, Public Policy, Public Administration, Journalism, Social Sciences or Foreign Languages is required.</w:t>
            </w:r>
          </w:p>
        </w:tc>
        <w:tc>
          <w:tcPr>
            <w:tcW w:w="283" w:type="dxa"/>
            <w:tcBorders>
              <w:top w:val="nil"/>
              <w:bottom w:val="nil"/>
            </w:tcBorders>
            <w:shd w:val="clear" w:color="auto" w:fill="FFFFFF"/>
          </w:tcPr>
          <w:p w:rsidR="005B6B90" w:rsidRPr="00154899" w:rsidRDefault="005B6B90" w:rsidP="005B6B90">
            <w:pPr>
              <w:pStyle w:val="NoSpacing"/>
            </w:pPr>
          </w:p>
        </w:tc>
        <w:tc>
          <w:tcPr>
            <w:tcW w:w="4847" w:type="dxa"/>
            <w:tcBorders>
              <w:top w:val="single" w:sz="4" w:space="0" w:color="auto"/>
            </w:tcBorders>
          </w:tcPr>
          <w:p w:rsidR="005B6B90" w:rsidRPr="002F48B4" w:rsidRDefault="005B6B90" w:rsidP="005B6B90">
            <w:pPr>
              <w:pStyle w:val="NoSpacing"/>
            </w:pPr>
          </w:p>
          <w:p w:rsidR="005B6B90" w:rsidRPr="00E65A00" w:rsidRDefault="005B6B90" w:rsidP="005B6B90">
            <w:pPr>
              <w:pStyle w:val="NoSpacing"/>
            </w:pPr>
          </w:p>
          <w:p w:rsidR="005B6B90" w:rsidRPr="00A717FB" w:rsidRDefault="005B6B90" w:rsidP="005B6B90">
            <w:pPr>
              <w:pStyle w:val="NoSpacing"/>
            </w:pPr>
          </w:p>
        </w:tc>
      </w:tr>
      <w:tr w:rsidR="005B6B90" w:rsidRPr="00154899" w:rsidTr="000E0EBF">
        <w:trPr>
          <w:cantSplit/>
          <w:trHeight w:val="368"/>
        </w:trPr>
        <w:tc>
          <w:tcPr>
            <w:tcW w:w="5330" w:type="dxa"/>
            <w:tcBorders>
              <w:top w:val="single" w:sz="4" w:space="0" w:color="auto"/>
            </w:tcBorders>
            <w:shd w:val="clear" w:color="auto" w:fill="E6E6E6"/>
          </w:tcPr>
          <w:p w:rsidR="005B6B90" w:rsidRPr="00154899" w:rsidRDefault="005B6B90" w:rsidP="005B6B90">
            <w:pPr>
              <w:pStyle w:val="NoSpacing"/>
            </w:pPr>
          </w:p>
        </w:tc>
        <w:tc>
          <w:tcPr>
            <w:tcW w:w="283" w:type="dxa"/>
            <w:tcBorders>
              <w:top w:val="nil"/>
              <w:bottom w:val="nil"/>
            </w:tcBorders>
            <w:shd w:val="clear" w:color="auto" w:fill="FFFFFF"/>
          </w:tcPr>
          <w:p w:rsidR="005B6B90" w:rsidRPr="00154899" w:rsidRDefault="005B6B90" w:rsidP="005B6B90">
            <w:pPr>
              <w:pStyle w:val="NoSpacing"/>
            </w:pPr>
          </w:p>
        </w:tc>
        <w:tc>
          <w:tcPr>
            <w:tcW w:w="4847" w:type="dxa"/>
            <w:tcBorders>
              <w:top w:val="single" w:sz="4" w:space="0" w:color="auto"/>
            </w:tcBorders>
            <w:shd w:val="clear" w:color="auto" w:fill="E6E6E6"/>
          </w:tcPr>
          <w:p w:rsidR="005B6B90" w:rsidRPr="00154899" w:rsidRDefault="005B6B90" w:rsidP="005B6B90">
            <w:pPr>
              <w:pStyle w:val="NoSpacing"/>
            </w:pPr>
            <w:bookmarkStart w:id="0" w:name="_GoBack"/>
            <w:bookmarkEnd w:id="0"/>
          </w:p>
        </w:tc>
      </w:tr>
      <w:tr w:rsidR="005B6B90" w:rsidRPr="00154899" w:rsidTr="000E0EBF">
        <w:trPr>
          <w:cantSplit/>
          <w:trHeight w:val="494"/>
        </w:trPr>
        <w:tc>
          <w:tcPr>
            <w:tcW w:w="5330" w:type="dxa"/>
            <w:tcBorders>
              <w:top w:val="single" w:sz="4" w:space="0" w:color="auto"/>
            </w:tcBorders>
          </w:tcPr>
          <w:p w:rsidR="005B6B90" w:rsidRPr="007467D4" w:rsidRDefault="005B6B90" w:rsidP="005B6B90">
            <w:pPr>
              <w:pStyle w:val="NoSpacing"/>
            </w:pPr>
            <w:r>
              <w:rPr>
                <w:sz w:val="24"/>
                <w:szCs w:val="24"/>
              </w:rPr>
              <w:t xml:space="preserve">EXPERIENCE:  </w:t>
            </w:r>
            <w:r w:rsidRPr="00D84746">
              <w:rPr>
                <w:color w:val="000000"/>
                <w:sz w:val="24"/>
                <w:szCs w:val="18"/>
              </w:rPr>
              <w:t>At least three years of experience in reporting on political matters, university teaching or similar work for a government, non-governmental, or international organization are required.</w:t>
            </w:r>
          </w:p>
        </w:tc>
        <w:tc>
          <w:tcPr>
            <w:tcW w:w="283" w:type="dxa"/>
            <w:tcBorders>
              <w:top w:val="nil"/>
              <w:bottom w:val="nil"/>
            </w:tcBorders>
            <w:shd w:val="clear" w:color="auto" w:fill="FFFFFF"/>
          </w:tcPr>
          <w:p w:rsidR="005B6B90" w:rsidRPr="00154899" w:rsidRDefault="005B6B90" w:rsidP="005B6B90">
            <w:pPr>
              <w:pStyle w:val="NoSpacing"/>
            </w:pPr>
          </w:p>
        </w:tc>
        <w:tc>
          <w:tcPr>
            <w:tcW w:w="4847" w:type="dxa"/>
            <w:tcBorders>
              <w:top w:val="single" w:sz="4" w:space="0" w:color="auto"/>
            </w:tcBorders>
          </w:tcPr>
          <w:p w:rsidR="005B6B90" w:rsidRPr="002F48B4" w:rsidRDefault="005B6B90" w:rsidP="005B6B90">
            <w:pPr>
              <w:pStyle w:val="NoSpacing"/>
            </w:pPr>
          </w:p>
          <w:p w:rsidR="005B6B90" w:rsidRPr="00AC3D07" w:rsidRDefault="005B6B90" w:rsidP="005B6B90">
            <w:pPr>
              <w:pStyle w:val="NoSpacing"/>
            </w:pPr>
          </w:p>
          <w:p w:rsidR="005B6B90" w:rsidRPr="00EC5619" w:rsidRDefault="005B6B90" w:rsidP="005B6B90">
            <w:pPr>
              <w:pStyle w:val="NoSpacing"/>
            </w:pPr>
          </w:p>
          <w:p w:rsidR="005B6B90" w:rsidRPr="00E65A00" w:rsidRDefault="005B6B90" w:rsidP="005B6B90">
            <w:pPr>
              <w:pStyle w:val="NoSpacing"/>
            </w:pPr>
          </w:p>
          <w:p w:rsidR="005B6B90" w:rsidRPr="00154899" w:rsidRDefault="005B6B90" w:rsidP="005B6B90">
            <w:pPr>
              <w:pStyle w:val="NoSpacing"/>
            </w:pPr>
          </w:p>
        </w:tc>
      </w:tr>
      <w:tr w:rsidR="005B6B90" w:rsidRPr="00154899" w:rsidTr="000E0EBF">
        <w:trPr>
          <w:cantSplit/>
          <w:trHeight w:val="368"/>
        </w:trPr>
        <w:tc>
          <w:tcPr>
            <w:tcW w:w="5330" w:type="dxa"/>
            <w:tcBorders>
              <w:top w:val="single" w:sz="4" w:space="0" w:color="auto"/>
            </w:tcBorders>
            <w:shd w:val="clear" w:color="auto" w:fill="E6E6E6"/>
          </w:tcPr>
          <w:p w:rsidR="005B6B90" w:rsidRPr="00154899" w:rsidRDefault="005B6B90" w:rsidP="005B6B90">
            <w:pPr>
              <w:pStyle w:val="NoSpacing"/>
            </w:pPr>
          </w:p>
        </w:tc>
        <w:tc>
          <w:tcPr>
            <w:tcW w:w="283" w:type="dxa"/>
            <w:tcBorders>
              <w:top w:val="nil"/>
              <w:bottom w:val="nil"/>
            </w:tcBorders>
            <w:shd w:val="clear" w:color="auto" w:fill="FFFFFF"/>
          </w:tcPr>
          <w:p w:rsidR="005B6B90" w:rsidRPr="00154899" w:rsidRDefault="005B6B90" w:rsidP="005B6B90">
            <w:pPr>
              <w:pStyle w:val="NoSpacing"/>
            </w:pPr>
          </w:p>
        </w:tc>
        <w:tc>
          <w:tcPr>
            <w:tcW w:w="4847" w:type="dxa"/>
            <w:tcBorders>
              <w:top w:val="single" w:sz="4" w:space="0" w:color="auto"/>
            </w:tcBorders>
            <w:shd w:val="clear" w:color="auto" w:fill="E6E6E6"/>
          </w:tcPr>
          <w:p w:rsidR="005B6B90" w:rsidRPr="00154899" w:rsidRDefault="005B6B90" w:rsidP="005B6B90">
            <w:pPr>
              <w:pStyle w:val="NoSpacing"/>
            </w:pPr>
          </w:p>
        </w:tc>
      </w:tr>
      <w:tr w:rsidR="005B6B90" w:rsidRPr="00154899" w:rsidTr="000E0EBF">
        <w:trPr>
          <w:cantSplit/>
          <w:trHeight w:val="494"/>
        </w:trPr>
        <w:tc>
          <w:tcPr>
            <w:tcW w:w="5330" w:type="dxa"/>
            <w:tcBorders>
              <w:top w:val="single" w:sz="4" w:space="0" w:color="auto"/>
            </w:tcBorders>
          </w:tcPr>
          <w:p w:rsidR="005B6B90" w:rsidRPr="00154899" w:rsidRDefault="005B6B90" w:rsidP="005B6B90">
            <w:pPr>
              <w:pStyle w:val="NoSpacing"/>
            </w:pPr>
            <w:r>
              <w:rPr>
                <w:sz w:val="24"/>
                <w:szCs w:val="24"/>
              </w:rPr>
              <w:t xml:space="preserve">LANGUAGE:  </w:t>
            </w:r>
            <w:r w:rsidRPr="00D84746">
              <w:rPr>
                <w:color w:val="000000"/>
                <w:sz w:val="24"/>
                <w:szCs w:val="18"/>
              </w:rPr>
              <w:t>Level 4 (Fluent) Speaking/Reading/Writing in English, Romanian and Russian is required.</w:t>
            </w:r>
            <w:r>
              <w:t xml:space="preserve"> </w:t>
            </w:r>
            <w:r w:rsidRPr="00233956">
              <w:rPr>
                <w:i/>
                <w:sz w:val="24"/>
                <w:szCs w:val="24"/>
              </w:rPr>
              <w:t>This will be tested</w:t>
            </w:r>
            <w:r w:rsidRPr="00815B82">
              <w:rPr>
                <w:sz w:val="24"/>
                <w:szCs w:val="24"/>
              </w:rPr>
              <w:t>.</w:t>
            </w:r>
          </w:p>
        </w:tc>
        <w:tc>
          <w:tcPr>
            <w:tcW w:w="283" w:type="dxa"/>
            <w:tcBorders>
              <w:top w:val="nil"/>
              <w:bottom w:val="nil"/>
            </w:tcBorders>
            <w:shd w:val="clear" w:color="auto" w:fill="FFFFFF"/>
          </w:tcPr>
          <w:p w:rsidR="005B6B90" w:rsidRPr="00154899" w:rsidRDefault="005B6B90" w:rsidP="005B6B90">
            <w:pPr>
              <w:pStyle w:val="NoSpacing"/>
            </w:pPr>
          </w:p>
        </w:tc>
        <w:tc>
          <w:tcPr>
            <w:tcW w:w="4847" w:type="dxa"/>
            <w:tcBorders>
              <w:top w:val="single" w:sz="4" w:space="0" w:color="auto"/>
            </w:tcBorders>
          </w:tcPr>
          <w:p w:rsidR="005B6B90" w:rsidRPr="002F48B4" w:rsidRDefault="005B6B90" w:rsidP="005B6B90">
            <w:pPr>
              <w:pStyle w:val="NoSpacing"/>
            </w:pPr>
          </w:p>
          <w:p w:rsidR="005B6B90" w:rsidRPr="00EC5619" w:rsidRDefault="005B6B90" w:rsidP="005B6B90">
            <w:pPr>
              <w:pStyle w:val="NoSpacing"/>
            </w:pPr>
          </w:p>
          <w:p w:rsidR="005B6B90" w:rsidRPr="00A717FB" w:rsidRDefault="005B6B90" w:rsidP="005B6B90">
            <w:pPr>
              <w:pStyle w:val="NoSpacing"/>
            </w:pPr>
          </w:p>
          <w:p w:rsidR="005B6B90" w:rsidRPr="00154899" w:rsidRDefault="005B6B90" w:rsidP="005B6B90">
            <w:pPr>
              <w:pStyle w:val="NoSpacing"/>
            </w:pPr>
          </w:p>
        </w:tc>
      </w:tr>
      <w:tr w:rsidR="005B6B90" w:rsidRPr="00154899" w:rsidTr="000E0EBF">
        <w:trPr>
          <w:cantSplit/>
          <w:trHeight w:val="368"/>
        </w:trPr>
        <w:tc>
          <w:tcPr>
            <w:tcW w:w="5330" w:type="dxa"/>
            <w:tcBorders>
              <w:top w:val="single" w:sz="4" w:space="0" w:color="auto"/>
            </w:tcBorders>
            <w:shd w:val="clear" w:color="auto" w:fill="E6E6E6"/>
          </w:tcPr>
          <w:p w:rsidR="005B6B90" w:rsidRPr="00154899" w:rsidRDefault="005B6B90" w:rsidP="005B6B90">
            <w:pPr>
              <w:pStyle w:val="NoSpacing"/>
            </w:pPr>
          </w:p>
        </w:tc>
        <w:tc>
          <w:tcPr>
            <w:tcW w:w="283" w:type="dxa"/>
            <w:tcBorders>
              <w:top w:val="nil"/>
              <w:bottom w:val="nil"/>
            </w:tcBorders>
            <w:shd w:val="clear" w:color="auto" w:fill="FFFFFF"/>
          </w:tcPr>
          <w:p w:rsidR="005B6B90" w:rsidRPr="00154899" w:rsidRDefault="005B6B90" w:rsidP="005B6B90">
            <w:pPr>
              <w:pStyle w:val="NoSpacing"/>
            </w:pPr>
          </w:p>
        </w:tc>
        <w:tc>
          <w:tcPr>
            <w:tcW w:w="4847" w:type="dxa"/>
            <w:tcBorders>
              <w:top w:val="single" w:sz="4" w:space="0" w:color="auto"/>
            </w:tcBorders>
            <w:shd w:val="clear" w:color="auto" w:fill="F2F2F2"/>
          </w:tcPr>
          <w:p w:rsidR="005B6B90" w:rsidRPr="00154899" w:rsidRDefault="005B6B90" w:rsidP="005B6B90">
            <w:pPr>
              <w:pStyle w:val="NoSpacing"/>
            </w:pPr>
          </w:p>
        </w:tc>
      </w:tr>
      <w:tr w:rsidR="005B6B90" w:rsidRPr="00154899" w:rsidTr="000E0EBF">
        <w:trPr>
          <w:cantSplit/>
          <w:trHeight w:val="494"/>
        </w:trPr>
        <w:tc>
          <w:tcPr>
            <w:tcW w:w="5330" w:type="dxa"/>
            <w:tcBorders>
              <w:top w:val="single" w:sz="4" w:space="0" w:color="auto"/>
              <w:left w:val="single" w:sz="4" w:space="0" w:color="auto"/>
              <w:bottom w:val="single" w:sz="4" w:space="0" w:color="auto"/>
              <w:right w:val="single" w:sz="4" w:space="0" w:color="auto"/>
            </w:tcBorders>
          </w:tcPr>
          <w:p w:rsidR="005B6B90" w:rsidRPr="000F02D7" w:rsidRDefault="005B6B90" w:rsidP="005B6B90">
            <w:pPr>
              <w:pStyle w:val="NoSpacing"/>
            </w:pPr>
            <w:r w:rsidRPr="001C1BD5">
              <w:rPr>
                <w:color w:val="000000"/>
                <w:sz w:val="24"/>
                <w:szCs w:val="18"/>
              </w:rPr>
              <w:t>Must have thorough knowledge of host country's political, economic, and social structure, institutions, political parties, historical development, and key political figures.</w:t>
            </w:r>
          </w:p>
        </w:tc>
        <w:tc>
          <w:tcPr>
            <w:tcW w:w="283" w:type="dxa"/>
            <w:tcBorders>
              <w:top w:val="nil"/>
              <w:left w:val="single" w:sz="4" w:space="0" w:color="auto"/>
              <w:bottom w:val="nil"/>
              <w:right w:val="single" w:sz="4" w:space="0" w:color="auto"/>
            </w:tcBorders>
            <w:shd w:val="clear" w:color="auto" w:fill="FFFFFF"/>
          </w:tcPr>
          <w:p w:rsidR="005B6B90" w:rsidRPr="00154899" w:rsidRDefault="005B6B90" w:rsidP="005B6B90">
            <w:pPr>
              <w:pStyle w:val="NoSpacing"/>
            </w:pPr>
          </w:p>
        </w:tc>
        <w:tc>
          <w:tcPr>
            <w:tcW w:w="4847" w:type="dxa"/>
            <w:tcBorders>
              <w:top w:val="single" w:sz="4" w:space="0" w:color="auto"/>
              <w:left w:val="single" w:sz="4" w:space="0" w:color="auto"/>
              <w:bottom w:val="single" w:sz="4" w:space="0" w:color="auto"/>
              <w:right w:val="single" w:sz="4" w:space="0" w:color="auto"/>
            </w:tcBorders>
          </w:tcPr>
          <w:p w:rsidR="005B6B90" w:rsidRPr="002F48B4" w:rsidRDefault="005B6B90" w:rsidP="005B6B90">
            <w:pPr>
              <w:pStyle w:val="NoSpacing"/>
            </w:pPr>
          </w:p>
          <w:p w:rsidR="005B6B90" w:rsidRPr="00AC3D07" w:rsidRDefault="005B6B90" w:rsidP="005B6B90">
            <w:pPr>
              <w:pStyle w:val="NoSpacing"/>
            </w:pPr>
          </w:p>
          <w:p w:rsidR="005B6B90" w:rsidRPr="00EC5619" w:rsidRDefault="005B6B90" w:rsidP="005B6B90">
            <w:pPr>
              <w:pStyle w:val="NoSpacing"/>
            </w:pPr>
          </w:p>
          <w:p w:rsidR="005B6B90" w:rsidRPr="00E65A00" w:rsidRDefault="005B6B90" w:rsidP="005B6B90">
            <w:pPr>
              <w:pStyle w:val="NoSpacing"/>
            </w:pPr>
          </w:p>
          <w:p w:rsidR="005B6B90" w:rsidRPr="00154899" w:rsidRDefault="005B6B90" w:rsidP="005B6B90">
            <w:pPr>
              <w:pStyle w:val="NoSpacing"/>
            </w:pPr>
          </w:p>
        </w:tc>
      </w:tr>
      <w:tr w:rsidR="005B6B90" w:rsidRPr="00154899" w:rsidTr="000E0EBF">
        <w:trPr>
          <w:cantSplit/>
          <w:trHeight w:val="494"/>
        </w:trPr>
        <w:tc>
          <w:tcPr>
            <w:tcW w:w="5330" w:type="dxa"/>
            <w:tcBorders>
              <w:top w:val="single" w:sz="4" w:space="0" w:color="auto"/>
              <w:left w:val="single" w:sz="4" w:space="0" w:color="auto"/>
              <w:bottom w:val="single" w:sz="4" w:space="0" w:color="auto"/>
              <w:right w:val="single" w:sz="4" w:space="0" w:color="auto"/>
            </w:tcBorders>
            <w:shd w:val="clear" w:color="auto" w:fill="F2F2F2"/>
          </w:tcPr>
          <w:p w:rsidR="005B6B90" w:rsidRPr="00154899" w:rsidRDefault="005B6B90" w:rsidP="005B6B90">
            <w:pPr>
              <w:pStyle w:val="NoSpacing"/>
              <w:rPr>
                <w:spacing w:val="3"/>
              </w:rPr>
            </w:pPr>
          </w:p>
        </w:tc>
        <w:tc>
          <w:tcPr>
            <w:tcW w:w="283" w:type="dxa"/>
            <w:tcBorders>
              <w:top w:val="nil"/>
              <w:left w:val="single" w:sz="4" w:space="0" w:color="auto"/>
              <w:bottom w:val="nil"/>
              <w:right w:val="single" w:sz="4" w:space="0" w:color="auto"/>
            </w:tcBorders>
            <w:shd w:val="clear" w:color="auto" w:fill="FFFFFF"/>
          </w:tcPr>
          <w:p w:rsidR="005B6B90" w:rsidRPr="00154899" w:rsidRDefault="005B6B90" w:rsidP="005B6B90">
            <w:pPr>
              <w:pStyle w:val="NoSpacing"/>
            </w:pPr>
          </w:p>
        </w:tc>
        <w:tc>
          <w:tcPr>
            <w:tcW w:w="4847" w:type="dxa"/>
            <w:tcBorders>
              <w:top w:val="single" w:sz="4" w:space="0" w:color="auto"/>
              <w:left w:val="single" w:sz="4" w:space="0" w:color="auto"/>
              <w:bottom w:val="single" w:sz="4" w:space="0" w:color="auto"/>
              <w:right w:val="single" w:sz="4" w:space="0" w:color="auto"/>
            </w:tcBorders>
            <w:shd w:val="clear" w:color="auto" w:fill="F2F2F2"/>
          </w:tcPr>
          <w:p w:rsidR="005B6B90" w:rsidRPr="00154899" w:rsidRDefault="005B6B90" w:rsidP="005B6B90">
            <w:pPr>
              <w:pStyle w:val="NoSpacing"/>
            </w:pPr>
          </w:p>
        </w:tc>
      </w:tr>
      <w:tr w:rsidR="005B6B90" w:rsidRPr="00154899" w:rsidTr="000E0EBF">
        <w:trPr>
          <w:cantSplit/>
          <w:trHeight w:val="953"/>
        </w:trPr>
        <w:tc>
          <w:tcPr>
            <w:tcW w:w="5330" w:type="dxa"/>
            <w:tcBorders>
              <w:top w:val="single" w:sz="4" w:space="0" w:color="auto"/>
              <w:left w:val="single" w:sz="4" w:space="0" w:color="auto"/>
              <w:bottom w:val="single" w:sz="4" w:space="0" w:color="auto"/>
              <w:right w:val="single" w:sz="4" w:space="0" w:color="auto"/>
            </w:tcBorders>
            <w:shd w:val="clear" w:color="auto" w:fill="auto"/>
          </w:tcPr>
          <w:p w:rsidR="005B6B90" w:rsidRPr="001F6350" w:rsidRDefault="005B6B90" w:rsidP="005B6B90">
            <w:pPr>
              <w:pStyle w:val="NoSpacing"/>
              <w:rPr>
                <w:sz w:val="24"/>
                <w:szCs w:val="24"/>
              </w:rPr>
            </w:pPr>
            <w:r w:rsidRPr="00C36B3F">
              <w:rPr>
                <w:color w:val="000000"/>
                <w:sz w:val="24"/>
                <w:szCs w:val="18"/>
              </w:rPr>
              <w:t>Must have the ability to develop and maintain an extensive range of high-level contacts.</w:t>
            </w:r>
          </w:p>
        </w:tc>
        <w:tc>
          <w:tcPr>
            <w:tcW w:w="283" w:type="dxa"/>
            <w:tcBorders>
              <w:top w:val="nil"/>
              <w:left w:val="single" w:sz="4" w:space="0" w:color="auto"/>
              <w:bottom w:val="nil"/>
              <w:right w:val="single" w:sz="4" w:space="0" w:color="auto"/>
            </w:tcBorders>
          </w:tcPr>
          <w:p w:rsidR="005B6B90" w:rsidRPr="00AD3ABC" w:rsidRDefault="005B6B90" w:rsidP="005B6B90">
            <w:pPr>
              <w:pStyle w:val="NoSpacing"/>
              <w:rPr>
                <w:sz w:val="24"/>
                <w:szCs w:val="24"/>
              </w:rPr>
            </w:pP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5B6B90" w:rsidRPr="00AD3ABC" w:rsidRDefault="005B6B90" w:rsidP="005B6B90">
            <w:pPr>
              <w:pStyle w:val="NoSpacing"/>
              <w:rPr>
                <w:sz w:val="24"/>
                <w:szCs w:val="24"/>
              </w:rPr>
            </w:pPr>
          </w:p>
        </w:tc>
      </w:tr>
      <w:tr w:rsidR="005B6B90" w:rsidRPr="00154899" w:rsidTr="000E0EBF">
        <w:trPr>
          <w:cantSplit/>
          <w:trHeight w:val="1196"/>
        </w:trPr>
        <w:tc>
          <w:tcPr>
            <w:tcW w:w="5330" w:type="dxa"/>
            <w:tcBorders>
              <w:top w:val="single" w:sz="4" w:space="0" w:color="auto"/>
              <w:left w:val="single" w:sz="4" w:space="0" w:color="auto"/>
              <w:bottom w:val="single" w:sz="4" w:space="0" w:color="auto"/>
              <w:right w:val="single" w:sz="4" w:space="0" w:color="auto"/>
            </w:tcBorders>
            <w:shd w:val="clear" w:color="auto" w:fill="auto"/>
          </w:tcPr>
          <w:p w:rsidR="005B6B90" w:rsidRPr="00AD3ABC" w:rsidRDefault="005B6B90" w:rsidP="005B6B90">
            <w:pPr>
              <w:pStyle w:val="NoSpacing"/>
              <w:rPr>
                <w:sz w:val="24"/>
                <w:szCs w:val="24"/>
              </w:rPr>
            </w:pPr>
            <w:r w:rsidRPr="00C36B3F">
              <w:rPr>
                <w:color w:val="000000"/>
                <w:sz w:val="24"/>
                <w:szCs w:val="18"/>
              </w:rPr>
              <w:t>Must have the ability to inter-relate political developments to economic and social forces and factors at work in the host country.  Must have the ability to plan, organize, and execute complex research projects and to prepare precise and accurate factual and analytical reports.</w:t>
            </w:r>
            <w:r>
              <w:rPr>
                <w:color w:val="000000"/>
                <w:sz w:val="24"/>
                <w:szCs w:val="18"/>
              </w:rPr>
              <w:t xml:space="preserve"> </w:t>
            </w:r>
            <w:r>
              <w:rPr>
                <w:i/>
                <w:color w:val="000000"/>
                <w:sz w:val="24"/>
                <w:szCs w:val="18"/>
              </w:rPr>
              <w:t>This will be tested.</w:t>
            </w:r>
          </w:p>
        </w:tc>
        <w:tc>
          <w:tcPr>
            <w:tcW w:w="283" w:type="dxa"/>
            <w:tcBorders>
              <w:top w:val="nil"/>
              <w:left w:val="single" w:sz="4" w:space="0" w:color="auto"/>
              <w:bottom w:val="nil"/>
              <w:right w:val="single" w:sz="4" w:space="0" w:color="auto"/>
            </w:tcBorders>
          </w:tcPr>
          <w:p w:rsidR="005B6B90" w:rsidRPr="00AD3ABC" w:rsidRDefault="005B6B90" w:rsidP="005B6B90">
            <w:pPr>
              <w:pStyle w:val="NoSpacing"/>
              <w:rPr>
                <w:sz w:val="24"/>
                <w:szCs w:val="24"/>
              </w:rPr>
            </w:pP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5B6B90" w:rsidRPr="00AD3ABC" w:rsidRDefault="005B6B90" w:rsidP="005B6B90">
            <w:pPr>
              <w:pStyle w:val="NoSpacing"/>
              <w:rPr>
                <w:sz w:val="24"/>
                <w:szCs w:val="24"/>
              </w:rPr>
            </w:pPr>
          </w:p>
          <w:p w:rsidR="005B6B90" w:rsidRPr="00AD3ABC" w:rsidRDefault="005B6B90" w:rsidP="005B6B90">
            <w:pPr>
              <w:pStyle w:val="NoSpacing"/>
              <w:rPr>
                <w:sz w:val="24"/>
                <w:szCs w:val="24"/>
              </w:rPr>
            </w:pPr>
          </w:p>
          <w:p w:rsidR="005B6B90" w:rsidRPr="00AD3ABC" w:rsidRDefault="005B6B90" w:rsidP="005B6B90">
            <w:pPr>
              <w:pStyle w:val="NoSpacing"/>
              <w:rPr>
                <w:sz w:val="24"/>
                <w:szCs w:val="24"/>
              </w:rPr>
            </w:pPr>
          </w:p>
        </w:tc>
      </w:tr>
      <w:tr w:rsidR="005B6B90" w:rsidRPr="00154899" w:rsidTr="000E0EBF">
        <w:trPr>
          <w:cantSplit/>
          <w:trHeight w:val="602"/>
        </w:trPr>
        <w:tc>
          <w:tcPr>
            <w:tcW w:w="5330" w:type="dxa"/>
            <w:tcBorders>
              <w:top w:val="single" w:sz="4" w:space="0" w:color="auto"/>
              <w:left w:val="single" w:sz="4" w:space="0" w:color="auto"/>
              <w:bottom w:val="single" w:sz="4" w:space="0" w:color="auto"/>
              <w:right w:val="single" w:sz="4" w:space="0" w:color="auto"/>
            </w:tcBorders>
            <w:shd w:val="clear" w:color="auto" w:fill="F2F2F2"/>
          </w:tcPr>
          <w:p w:rsidR="005B6B90" w:rsidRPr="009064B5" w:rsidRDefault="005B6B90" w:rsidP="005B6B90">
            <w:pPr>
              <w:pStyle w:val="NoSpacing"/>
              <w:rPr>
                <w:sz w:val="24"/>
                <w:szCs w:val="24"/>
              </w:rPr>
            </w:pPr>
          </w:p>
        </w:tc>
        <w:tc>
          <w:tcPr>
            <w:tcW w:w="283" w:type="dxa"/>
            <w:tcBorders>
              <w:top w:val="nil"/>
              <w:left w:val="single" w:sz="4" w:space="0" w:color="auto"/>
              <w:bottom w:val="nil"/>
              <w:right w:val="single" w:sz="4" w:space="0" w:color="auto"/>
            </w:tcBorders>
          </w:tcPr>
          <w:p w:rsidR="005B6B90" w:rsidRPr="00AD3ABC" w:rsidRDefault="005B6B90" w:rsidP="005B6B90">
            <w:pPr>
              <w:pStyle w:val="NoSpacing"/>
              <w:rPr>
                <w:sz w:val="24"/>
                <w:szCs w:val="24"/>
              </w:rPr>
            </w:pPr>
          </w:p>
        </w:tc>
        <w:tc>
          <w:tcPr>
            <w:tcW w:w="4847" w:type="dxa"/>
            <w:tcBorders>
              <w:top w:val="single" w:sz="4" w:space="0" w:color="auto"/>
              <w:left w:val="single" w:sz="4" w:space="0" w:color="auto"/>
              <w:bottom w:val="single" w:sz="4" w:space="0" w:color="auto"/>
              <w:right w:val="single" w:sz="4" w:space="0" w:color="auto"/>
            </w:tcBorders>
            <w:shd w:val="clear" w:color="auto" w:fill="F2F2F2"/>
          </w:tcPr>
          <w:p w:rsidR="005B6B90" w:rsidRPr="00AD3ABC" w:rsidRDefault="005B6B90" w:rsidP="005B6B90">
            <w:pPr>
              <w:pStyle w:val="NoSpacing"/>
              <w:rPr>
                <w:sz w:val="24"/>
                <w:szCs w:val="24"/>
              </w:rPr>
            </w:pPr>
          </w:p>
        </w:tc>
      </w:tr>
    </w:tbl>
    <w:p w:rsidR="005B6B90" w:rsidRPr="005B6B90" w:rsidRDefault="005B6B90" w:rsidP="005B6B90">
      <w:pPr>
        <w:pStyle w:val="NoSpacing"/>
      </w:pPr>
    </w:p>
    <w:sectPr w:rsidR="005B6B90" w:rsidRPr="005B6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90"/>
    <w:rsid w:val="002E4CC6"/>
    <w:rsid w:val="0040160B"/>
    <w:rsid w:val="005B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B9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B90"/>
    <w:pPr>
      <w:ind w:left="720"/>
      <w:contextualSpacing/>
    </w:pPr>
    <w:rPr>
      <w:sz w:val="24"/>
      <w:szCs w:val="24"/>
    </w:rPr>
  </w:style>
  <w:style w:type="paragraph" w:styleId="NoSpacing">
    <w:name w:val="No Spacing"/>
    <w:uiPriority w:val="1"/>
    <w:qFormat/>
    <w:rsid w:val="005B6B90"/>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B9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B90"/>
    <w:pPr>
      <w:ind w:left="720"/>
      <w:contextualSpacing/>
    </w:pPr>
    <w:rPr>
      <w:sz w:val="24"/>
      <w:szCs w:val="24"/>
    </w:rPr>
  </w:style>
  <w:style w:type="paragraph" w:styleId="NoSpacing">
    <w:name w:val="No Spacing"/>
    <w:uiPriority w:val="1"/>
    <w:qFormat/>
    <w:rsid w:val="005B6B9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1</cp:revision>
  <dcterms:created xsi:type="dcterms:W3CDTF">2017-09-13T11:36:00Z</dcterms:created>
  <dcterms:modified xsi:type="dcterms:W3CDTF">2017-09-13T11:39:00Z</dcterms:modified>
</cp:coreProperties>
</file>