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9D" w:rsidRDefault="0018309D" w:rsidP="0018309D">
      <w:pPr>
        <w:tabs>
          <w:tab w:val="left" w:pos="3165"/>
          <w:tab w:val="left" w:pos="4905"/>
        </w:tabs>
      </w:pPr>
      <w:bookmarkStart w:id="0" w:name="_GoBack"/>
      <w:bookmarkEnd w:id="0"/>
      <w:r w:rsidRPr="00406109">
        <w:t>The U.S. Consulate in Ciudad Juarez</w:t>
      </w:r>
      <w:r>
        <w:t>, Mexico,</w:t>
      </w:r>
      <w:r w:rsidRPr="00406109">
        <w:t xml:space="preserve"> is</w:t>
      </w:r>
      <w:r>
        <w:t xml:space="preserve"> requesting quotes for </w:t>
      </w:r>
      <w:r w:rsidRPr="00B740F4">
        <w:rPr>
          <w:b/>
          <w:u w:val="single"/>
        </w:rPr>
        <w:t>204 Ergonomic Office Chairs</w:t>
      </w:r>
      <w:r w:rsidRPr="00B740F4">
        <w:t xml:space="preserve"> </w:t>
      </w:r>
      <w:r w:rsidRPr="0018309D">
        <w:t>as per product specifications below.</w:t>
      </w:r>
      <w:r>
        <w:t xml:space="preserve"> Please send your quote to </w:t>
      </w:r>
      <w:hyperlink r:id="rId7" w:history="1">
        <w:r w:rsidRPr="001E7382">
          <w:rPr>
            <w:rStyle w:val="Hyperlink"/>
          </w:rPr>
          <w:t>NavarreteCA@state.gov</w:t>
        </w:r>
      </w:hyperlink>
      <w:r>
        <w:t xml:space="preserve">  no later than </w:t>
      </w:r>
      <w:r w:rsidR="00B740F4">
        <w:t>September</w:t>
      </w:r>
      <w:r>
        <w:t xml:space="preserve"> 1</w:t>
      </w:r>
      <w:r w:rsidR="00B740F4">
        <w:t>1</w:t>
      </w:r>
      <w:r>
        <w:t>th, 201</w:t>
      </w:r>
      <w:r w:rsidR="00B740F4">
        <w:t>8</w:t>
      </w:r>
      <w:r>
        <w:t xml:space="preserve"> at 4:00 pm </w:t>
      </w:r>
      <w:r w:rsidR="00B740F4">
        <w:t>C</w:t>
      </w:r>
      <w:r>
        <w:t xml:space="preserve">T. </w:t>
      </w:r>
      <w:r w:rsidR="00B740F4">
        <w:t xml:space="preserve"> </w:t>
      </w:r>
      <w:r>
        <w:t>It must include shipping costs to Ciudad Juarez (Chihuahua, Mexico) or El Paso, Texas</w:t>
      </w:r>
      <w:r>
        <w:rPr>
          <w:rFonts w:ascii="Times New Roman" w:hAnsi="Times New Roman" w:cs="Times New Roman"/>
          <w:noProof/>
          <w:sz w:val="24"/>
          <w:szCs w:val="24"/>
        </w:rPr>
        <w:t xml:space="preserve">. </w:t>
      </w:r>
    </w:p>
    <w:p w:rsidR="0018309D" w:rsidRDefault="00B740F4" w:rsidP="0018309D">
      <w:pPr>
        <w:spacing w:after="0"/>
      </w:pPr>
      <w:r>
        <w:t>V</w:t>
      </w:r>
      <w:r w:rsidR="0018309D">
        <w:t>endors must have a DUNS number and SAM account active. Mexican vendors quoting in U.S. Dollars must possess a U.S. Dollar account in Mexico.  If you do not have such an account, your quote must be submitted in Mexican Pesos.  Any questions regarding this RFQ can be directed to the email address quoted above.</w:t>
      </w:r>
    </w:p>
    <w:p w:rsidR="00B740F4" w:rsidRDefault="00B740F4" w:rsidP="0018309D">
      <w:pPr>
        <w:spacing w:after="0"/>
      </w:pPr>
    </w:p>
    <w:p w:rsidR="00B740F4" w:rsidRDefault="00B740F4" w:rsidP="00B740F4">
      <w:pPr>
        <w:spacing w:after="0"/>
      </w:pPr>
      <w:r w:rsidRPr="00406109">
        <w:t>From inside the United States:</w:t>
      </w:r>
    </w:p>
    <w:p w:rsidR="00B740F4" w:rsidRPr="00406109" w:rsidRDefault="00B740F4" w:rsidP="00B740F4">
      <w:pPr>
        <w:spacing w:after="0"/>
      </w:pPr>
    </w:p>
    <w:p w:rsidR="00B740F4" w:rsidRPr="00406109" w:rsidRDefault="00B740F4" w:rsidP="00B740F4">
      <w:pPr>
        <w:spacing w:after="0"/>
        <w:rPr>
          <w:lang w:val="es-MX"/>
        </w:rPr>
      </w:pPr>
      <w:r w:rsidRPr="00406109">
        <w:rPr>
          <w:lang w:val="es-MX"/>
        </w:rPr>
        <w:t>American Consulate General Ciudad Juarez</w:t>
      </w:r>
    </w:p>
    <w:p w:rsidR="00B740F4" w:rsidRPr="00406109" w:rsidRDefault="00B740F4" w:rsidP="00B740F4">
      <w:pPr>
        <w:spacing w:after="0"/>
        <w:rPr>
          <w:lang w:val="es-MX"/>
        </w:rPr>
      </w:pPr>
      <w:r w:rsidRPr="00406109">
        <w:rPr>
          <w:lang w:val="es-MX"/>
        </w:rPr>
        <w:t xml:space="preserve">9560 Joe Rodriguez Dr. </w:t>
      </w:r>
    </w:p>
    <w:p w:rsidR="00B740F4" w:rsidRPr="00406109" w:rsidRDefault="00B740F4" w:rsidP="00B740F4">
      <w:pPr>
        <w:spacing w:after="0"/>
        <w:rPr>
          <w:lang w:val="es-MX"/>
        </w:rPr>
      </w:pPr>
      <w:r w:rsidRPr="00406109">
        <w:rPr>
          <w:lang w:val="es-MX"/>
        </w:rPr>
        <w:t xml:space="preserve">Space Border Logistics Corp. </w:t>
      </w:r>
    </w:p>
    <w:p w:rsidR="00B740F4" w:rsidRPr="00406109" w:rsidRDefault="00B740F4" w:rsidP="00B740F4">
      <w:pPr>
        <w:spacing w:after="0"/>
        <w:rPr>
          <w:lang w:val="es-MX"/>
        </w:rPr>
      </w:pPr>
      <w:r w:rsidRPr="00406109">
        <w:rPr>
          <w:lang w:val="es-MX"/>
        </w:rPr>
        <w:t>El Paso, TX 79927-2146</w:t>
      </w:r>
    </w:p>
    <w:p w:rsidR="00B740F4" w:rsidRPr="00406109" w:rsidRDefault="00B740F4" w:rsidP="00B740F4">
      <w:pPr>
        <w:spacing w:after="0"/>
        <w:rPr>
          <w:lang w:val="es-MX"/>
        </w:rPr>
      </w:pPr>
    </w:p>
    <w:p w:rsidR="00B740F4" w:rsidRDefault="00B740F4" w:rsidP="00B740F4">
      <w:pPr>
        <w:spacing w:after="0"/>
        <w:rPr>
          <w:lang w:val="es-MX"/>
        </w:rPr>
      </w:pPr>
      <w:r w:rsidRPr="00406109">
        <w:rPr>
          <w:lang w:val="es-MX"/>
        </w:rPr>
        <w:t>From inside Mexico:</w:t>
      </w:r>
    </w:p>
    <w:p w:rsidR="00B740F4" w:rsidRPr="00406109" w:rsidRDefault="00B740F4" w:rsidP="00B740F4">
      <w:pPr>
        <w:spacing w:after="0"/>
        <w:rPr>
          <w:lang w:val="es-MX"/>
        </w:rPr>
      </w:pPr>
    </w:p>
    <w:p w:rsidR="00B740F4" w:rsidRDefault="00B740F4" w:rsidP="00B740F4">
      <w:pPr>
        <w:spacing w:after="0"/>
        <w:rPr>
          <w:lang w:val="es-MX"/>
        </w:rPr>
      </w:pPr>
      <w:r w:rsidRPr="00406109">
        <w:rPr>
          <w:lang w:val="es-MX"/>
        </w:rPr>
        <w:t>U.S. Consulate General</w:t>
      </w:r>
      <w:r w:rsidRPr="00406109">
        <w:rPr>
          <w:lang w:val="es-MX"/>
        </w:rPr>
        <w:br/>
        <w:t>Paseo de la Victoria #3650</w:t>
      </w:r>
      <w:r w:rsidRPr="00406109">
        <w:rPr>
          <w:lang w:val="es-MX"/>
        </w:rPr>
        <w:br/>
        <w:t>Fracc. Partido Senecú</w:t>
      </w:r>
      <w:r w:rsidRPr="00406109">
        <w:rPr>
          <w:lang w:val="es-MX"/>
        </w:rPr>
        <w:br/>
        <w:t>Ciudad Juárez, Chihuahua, Mexico C.P. 32543</w:t>
      </w:r>
    </w:p>
    <w:p w:rsidR="00B740F4" w:rsidRDefault="00B740F4" w:rsidP="0018309D">
      <w:pPr>
        <w:spacing w:after="0"/>
      </w:pPr>
    </w:p>
    <w:p w:rsidR="001C767B" w:rsidRPr="00D70F2C" w:rsidRDefault="001C767B">
      <w:pPr>
        <w:rPr>
          <w:b/>
        </w:rPr>
      </w:pPr>
      <w:r w:rsidRPr="00D70F2C">
        <w:rPr>
          <w:b/>
        </w:rPr>
        <w:t>Details:</w:t>
      </w:r>
    </w:p>
    <w:p w:rsidR="0035138D" w:rsidRPr="00D70F2C" w:rsidRDefault="0035138D" w:rsidP="00ED1EA6">
      <w:pPr>
        <w:pStyle w:val="ListParagraph"/>
        <w:numPr>
          <w:ilvl w:val="0"/>
          <w:numId w:val="1"/>
        </w:numPr>
      </w:pPr>
      <w:r w:rsidRPr="00D70F2C">
        <w:t>Color: Graphite</w:t>
      </w:r>
      <w:r w:rsidR="00ED1EA6" w:rsidRPr="00D70F2C">
        <w:t xml:space="preserve"> with satin aluminum finish</w:t>
      </w:r>
      <w:r w:rsidR="008F6AF9" w:rsidRPr="00D70F2C">
        <w:t>.</w:t>
      </w:r>
    </w:p>
    <w:p w:rsidR="002B773A" w:rsidRPr="00D70F2C" w:rsidRDefault="002B773A" w:rsidP="00ED1EA6">
      <w:pPr>
        <w:pStyle w:val="ListParagraph"/>
        <w:numPr>
          <w:ilvl w:val="0"/>
          <w:numId w:val="1"/>
        </w:numPr>
        <w:rPr>
          <w:i/>
        </w:rPr>
      </w:pPr>
      <w:r w:rsidRPr="00D70F2C">
        <w:t xml:space="preserve">Available on small, medium and large size. </w:t>
      </w:r>
      <w:r w:rsidRPr="00D70F2C">
        <w:rPr>
          <w:i/>
        </w:rPr>
        <w:t>We will need 8 small, 4 large and 192 medium size chairs.</w:t>
      </w:r>
    </w:p>
    <w:p w:rsidR="00724463" w:rsidRPr="00D70F2C" w:rsidRDefault="008F6AF9" w:rsidP="00724463">
      <w:pPr>
        <w:pStyle w:val="ListParagraph"/>
        <w:numPr>
          <w:ilvl w:val="0"/>
          <w:numId w:val="1"/>
        </w:numPr>
      </w:pPr>
      <w:r w:rsidRPr="00D70F2C">
        <w:t>Ergonomic.</w:t>
      </w:r>
    </w:p>
    <w:p w:rsidR="00724463" w:rsidRPr="00D70F2C" w:rsidRDefault="00724463" w:rsidP="00724463">
      <w:pPr>
        <w:pStyle w:val="ListParagraph"/>
        <w:numPr>
          <w:ilvl w:val="0"/>
          <w:numId w:val="1"/>
        </w:numPr>
      </w:pPr>
      <w:r w:rsidRPr="00D70F2C">
        <w:t>High-</w:t>
      </w:r>
      <w:r w:rsidR="008F6AF9" w:rsidRPr="00D70F2C">
        <w:t>back.</w:t>
      </w:r>
    </w:p>
    <w:p w:rsidR="00724463" w:rsidRPr="00D70F2C" w:rsidRDefault="00724463" w:rsidP="00724463">
      <w:pPr>
        <w:pStyle w:val="ListParagraph"/>
        <w:numPr>
          <w:ilvl w:val="0"/>
          <w:numId w:val="1"/>
        </w:numPr>
      </w:pPr>
      <w:r w:rsidRPr="00D70F2C">
        <w:t>Height-range pneumatic</w:t>
      </w:r>
      <w:r w:rsidR="008F6AF9" w:rsidRPr="00D70F2C">
        <w:t>.</w:t>
      </w:r>
    </w:p>
    <w:p w:rsidR="00724463" w:rsidRPr="00D70F2C" w:rsidRDefault="00724463" w:rsidP="00724463">
      <w:pPr>
        <w:pStyle w:val="ListParagraph"/>
        <w:numPr>
          <w:ilvl w:val="0"/>
          <w:numId w:val="1"/>
        </w:numPr>
      </w:pPr>
      <w:r w:rsidRPr="00D70F2C">
        <w:t>Tilt limiter</w:t>
      </w:r>
      <w:r w:rsidR="008F6AF9" w:rsidRPr="00D70F2C">
        <w:t>.</w:t>
      </w:r>
    </w:p>
    <w:p w:rsidR="00724463" w:rsidRPr="00D70F2C" w:rsidRDefault="00724463" w:rsidP="00724463">
      <w:pPr>
        <w:pStyle w:val="ListParagraph"/>
        <w:numPr>
          <w:ilvl w:val="0"/>
          <w:numId w:val="1"/>
        </w:numPr>
      </w:pPr>
      <w:r w:rsidRPr="00D70F2C">
        <w:t>F</w:t>
      </w:r>
      <w:r w:rsidR="008F6AF9" w:rsidRPr="00D70F2C">
        <w:t>ully adjustable.</w:t>
      </w:r>
    </w:p>
    <w:p w:rsidR="00724463" w:rsidRPr="00D70F2C" w:rsidRDefault="00724463" w:rsidP="00724463">
      <w:pPr>
        <w:pStyle w:val="ListParagraph"/>
        <w:numPr>
          <w:ilvl w:val="0"/>
          <w:numId w:val="1"/>
        </w:numPr>
      </w:pPr>
      <w:r w:rsidRPr="00D70F2C">
        <w:t>Non-upholstered arm pads in black</w:t>
      </w:r>
      <w:r w:rsidR="008F6AF9" w:rsidRPr="00D70F2C">
        <w:t>.</w:t>
      </w:r>
    </w:p>
    <w:p w:rsidR="00724463" w:rsidRPr="00D70F2C" w:rsidRDefault="00724463" w:rsidP="00724463">
      <w:pPr>
        <w:pStyle w:val="ListParagraph"/>
        <w:numPr>
          <w:ilvl w:val="0"/>
          <w:numId w:val="1"/>
        </w:numPr>
      </w:pPr>
      <w:r w:rsidRPr="00D70F2C">
        <w:t>With an adjustable lumbar support</w:t>
      </w:r>
      <w:r w:rsidR="008F6AF9" w:rsidRPr="00D70F2C">
        <w:t>.</w:t>
      </w:r>
    </w:p>
    <w:p w:rsidR="00724463" w:rsidRPr="00D70F2C" w:rsidRDefault="00724463" w:rsidP="00724463">
      <w:pPr>
        <w:pStyle w:val="ListParagraph"/>
        <w:numPr>
          <w:ilvl w:val="0"/>
          <w:numId w:val="1"/>
        </w:numPr>
      </w:pPr>
      <w:r w:rsidRPr="00D70F2C">
        <w:t>G</w:t>
      </w:r>
      <w:r w:rsidR="008F6AF9" w:rsidRPr="00D70F2C">
        <w:t>raphite base/frame finish.</w:t>
      </w:r>
    </w:p>
    <w:p w:rsidR="00724463" w:rsidRPr="00D70F2C" w:rsidRDefault="00724463" w:rsidP="00724463">
      <w:pPr>
        <w:pStyle w:val="ListParagraph"/>
        <w:numPr>
          <w:ilvl w:val="0"/>
          <w:numId w:val="1"/>
        </w:numPr>
      </w:pPr>
      <w:r w:rsidRPr="00D70F2C">
        <w:t>Standard carpet casters</w:t>
      </w:r>
      <w:r w:rsidR="008F6AF9" w:rsidRPr="00D70F2C">
        <w:t>.</w:t>
      </w:r>
    </w:p>
    <w:p w:rsidR="00724463" w:rsidRPr="00D70F2C" w:rsidRDefault="008F6AF9" w:rsidP="00724463">
      <w:pPr>
        <w:pStyle w:val="ListParagraph"/>
        <w:numPr>
          <w:ilvl w:val="0"/>
          <w:numId w:val="1"/>
        </w:numPr>
      </w:pPr>
      <w:r w:rsidRPr="00D70F2C">
        <w:t>Option to upgrade h</w:t>
      </w:r>
      <w:r w:rsidR="00724463" w:rsidRPr="00D70F2C">
        <w:t>ard floor ca</w:t>
      </w:r>
      <w:r w:rsidRPr="00D70F2C">
        <w:t>sters.</w:t>
      </w:r>
    </w:p>
    <w:p w:rsidR="00225DBB" w:rsidRPr="00D70F2C" w:rsidRDefault="00225DBB" w:rsidP="00CE5980">
      <w:pPr>
        <w:pStyle w:val="ListParagraph"/>
        <w:numPr>
          <w:ilvl w:val="0"/>
          <w:numId w:val="1"/>
        </w:numPr>
      </w:pPr>
      <w:r w:rsidRPr="00D70F2C">
        <w:lastRenderedPageBreak/>
        <w:t xml:space="preserve">The chair </w:t>
      </w:r>
      <w:r w:rsidR="00CE5980" w:rsidRPr="00D70F2C">
        <w:t>must have 8Z P</w:t>
      </w:r>
      <w:r w:rsidRPr="00D70F2C">
        <w:t>ellic</w:t>
      </w:r>
      <w:r w:rsidR="00CE5980" w:rsidRPr="00D70F2C">
        <w:t xml:space="preserve">le, not foam or fabric. The pellicle </w:t>
      </w:r>
      <w:r w:rsidRPr="00D70F2C">
        <w:t xml:space="preserve">must </w:t>
      </w:r>
      <w:r w:rsidR="00CE5980" w:rsidRPr="00D70F2C">
        <w:t xml:space="preserve">deliver increased comfort and ergonomic support by having </w:t>
      </w:r>
      <w:r w:rsidRPr="00D70F2C">
        <w:t>eight latitudinal zones of varying tension</w:t>
      </w:r>
      <w:r w:rsidR="00CE5980" w:rsidRPr="00D70F2C">
        <w:t xml:space="preserve"> which should tighten </w:t>
      </w:r>
      <w:r w:rsidRPr="00D70F2C">
        <w:t xml:space="preserve">at the edges and </w:t>
      </w:r>
      <w:r w:rsidR="00CE5980" w:rsidRPr="00D70F2C">
        <w:t xml:space="preserve">be </w:t>
      </w:r>
      <w:r w:rsidRPr="00D70F2C">
        <w:t>more forgiving where the body makes contact</w:t>
      </w:r>
      <w:r w:rsidR="00CE5980" w:rsidRPr="00D70F2C">
        <w:t>. Also the pellicle must allow air, body heat, and water vapor to pass through the seat and backrest to help maintain even and comfortable skin temperatures</w:t>
      </w:r>
      <w:r w:rsidR="008F6AF9" w:rsidRPr="00D70F2C">
        <w:t>.</w:t>
      </w:r>
    </w:p>
    <w:p w:rsidR="00CE5980" w:rsidRPr="00D70F2C" w:rsidRDefault="00CE5980" w:rsidP="00CE5980">
      <w:pPr>
        <w:pStyle w:val="ListParagraph"/>
        <w:numPr>
          <w:ilvl w:val="0"/>
          <w:numId w:val="1"/>
        </w:numPr>
      </w:pPr>
      <w:r w:rsidRPr="00D70F2C">
        <w:t>Adjustable, individual pads that stabilize the sacrum and support</w:t>
      </w:r>
      <w:r w:rsidR="008F6AF9" w:rsidRPr="00D70F2C">
        <w:t xml:space="preserve"> the lumbar region of the spine.</w:t>
      </w:r>
    </w:p>
    <w:p w:rsidR="00CE5980" w:rsidRPr="00D70F2C" w:rsidRDefault="00CE5980" w:rsidP="00CE5980">
      <w:pPr>
        <w:pStyle w:val="ListParagraph"/>
        <w:numPr>
          <w:ilvl w:val="0"/>
          <w:numId w:val="1"/>
        </w:numPr>
      </w:pPr>
      <w:r w:rsidRPr="00D70F2C">
        <w:t xml:space="preserve">Chair </w:t>
      </w:r>
      <w:r w:rsidR="008F6AF9" w:rsidRPr="00D70F2C">
        <w:t>must enable</w:t>
      </w:r>
      <w:r w:rsidRPr="00D70F2C">
        <w:t xml:space="preserve"> people to shift from an upright position to a full-recline smoothly and simply</w:t>
      </w:r>
      <w:r w:rsidR="008F6AF9" w:rsidRPr="00D70F2C">
        <w:t>.</w:t>
      </w:r>
    </w:p>
    <w:p w:rsidR="0035138D" w:rsidRPr="00D70F2C" w:rsidRDefault="0035138D" w:rsidP="0035138D">
      <w:pPr>
        <w:pStyle w:val="ListParagraph"/>
        <w:numPr>
          <w:ilvl w:val="0"/>
          <w:numId w:val="1"/>
        </w:numPr>
      </w:pPr>
      <w:r w:rsidRPr="00D70F2C">
        <w:t>It has to accommodate to a wide range of activities and postures</w:t>
      </w:r>
      <w:r w:rsidR="008F6AF9" w:rsidRPr="00D70F2C">
        <w:t>.</w:t>
      </w:r>
    </w:p>
    <w:p w:rsidR="009E65D8" w:rsidRPr="00D70F2C" w:rsidRDefault="00ED1EA6" w:rsidP="009E65D8">
      <w:pPr>
        <w:pStyle w:val="ListParagraph"/>
        <w:numPr>
          <w:ilvl w:val="0"/>
          <w:numId w:val="1"/>
        </w:numPr>
      </w:pPr>
      <w:r w:rsidRPr="00D70F2C">
        <w:t xml:space="preserve">Warranty for </w:t>
      </w:r>
      <w:r w:rsidR="002B773A" w:rsidRPr="00D70F2C">
        <w:t>at least 10 years</w:t>
      </w:r>
      <w:r w:rsidR="008F6AF9" w:rsidRPr="00D70F2C">
        <w:t>.</w:t>
      </w:r>
    </w:p>
    <w:p w:rsidR="008F6AF9" w:rsidRPr="00D70F2C" w:rsidRDefault="00640948" w:rsidP="008F6AF9">
      <w:pPr>
        <w:pStyle w:val="ListParagraph"/>
        <w:numPr>
          <w:ilvl w:val="0"/>
          <w:numId w:val="1"/>
        </w:numPr>
      </w:pPr>
      <w:r w:rsidRPr="00D70F2C">
        <w:t>Chair must have Environmental Certifications.</w:t>
      </w:r>
    </w:p>
    <w:p w:rsidR="001C767B" w:rsidRPr="00D70F2C" w:rsidRDefault="001C767B" w:rsidP="001C767B">
      <w:pPr>
        <w:pStyle w:val="ListParagraph"/>
      </w:pPr>
    </w:p>
    <w:p w:rsidR="009E65D8" w:rsidRPr="00D70F2C" w:rsidRDefault="009E65D8" w:rsidP="008F6AF9"/>
    <w:sectPr w:rsidR="009E65D8" w:rsidRPr="00D70F2C" w:rsidSect="009E65D8">
      <w:headerReference w:type="default" r:id="rId8"/>
      <w:pgSz w:w="12240" w:h="20160" w:code="5"/>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97" w:rsidRDefault="00A43397" w:rsidP="0018309D">
      <w:pPr>
        <w:spacing w:after="0" w:line="240" w:lineRule="auto"/>
      </w:pPr>
      <w:r>
        <w:separator/>
      </w:r>
    </w:p>
  </w:endnote>
  <w:endnote w:type="continuationSeparator" w:id="0">
    <w:p w:rsidR="00A43397" w:rsidRDefault="00A43397" w:rsidP="0018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97" w:rsidRDefault="00A43397" w:rsidP="0018309D">
      <w:pPr>
        <w:spacing w:after="0" w:line="240" w:lineRule="auto"/>
      </w:pPr>
      <w:r>
        <w:separator/>
      </w:r>
    </w:p>
  </w:footnote>
  <w:footnote w:type="continuationSeparator" w:id="0">
    <w:p w:rsidR="00A43397" w:rsidRDefault="00A43397" w:rsidP="0018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09D" w:rsidRDefault="0018309D" w:rsidP="0018309D">
    <w:pPr>
      <w:pStyle w:val="Header"/>
      <w:jc w:val="center"/>
    </w:pPr>
    <w:r>
      <w:rPr>
        <w:noProof/>
      </w:rPr>
      <w:drawing>
        <wp:inline distT="0" distB="0" distL="0" distR="0" wp14:anchorId="679CD662" wp14:editId="06D965B7">
          <wp:extent cx="1377950" cy="137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C6870"/>
    <w:multiLevelType w:val="hybridMultilevel"/>
    <w:tmpl w:val="DA48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3C"/>
    <w:rsid w:val="00112C89"/>
    <w:rsid w:val="0017717F"/>
    <w:rsid w:val="0018309D"/>
    <w:rsid w:val="001C767B"/>
    <w:rsid w:val="00225DBB"/>
    <w:rsid w:val="00260F3C"/>
    <w:rsid w:val="002B773A"/>
    <w:rsid w:val="002C2FA8"/>
    <w:rsid w:val="0035138D"/>
    <w:rsid w:val="003E28E9"/>
    <w:rsid w:val="00442D9A"/>
    <w:rsid w:val="00640948"/>
    <w:rsid w:val="006537A8"/>
    <w:rsid w:val="00724463"/>
    <w:rsid w:val="007F5824"/>
    <w:rsid w:val="00823C92"/>
    <w:rsid w:val="008F6AF9"/>
    <w:rsid w:val="009E65D8"/>
    <w:rsid w:val="00A43397"/>
    <w:rsid w:val="00B41DF4"/>
    <w:rsid w:val="00B740F4"/>
    <w:rsid w:val="00C83A54"/>
    <w:rsid w:val="00CE5980"/>
    <w:rsid w:val="00D70F2C"/>
    <w:rsid w:val="00ED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F7CF32-BD65-4F8A-8D0F-48BE3A5A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463"/>
    <w:pPr>
      <w:ind w:left="720"/>
      <w:contextualSpacing/>
    </w:pPr>
  </w:style>
  <w:style w:type="character" w:customStyle="1" w:styleId="label">
    <w:name w:val="label"/>
    <w:basedOn w:val="DefaultParagraphFont"/>
    <w:rsid w:val="008F6AF9"/>
  </w:style>
  <w:style w:type="character" w:customStyle="1" w:styleId="value">
    <w:name w:val="value"/>
    <w:basedOn w:val="DefaultParagraphFont"/>
    <w:rsid w:val="008F6AF9"/>
  </w:style>
  <w:style w:type="paragraph" w:styleId="BalloonText">
    <w:name w:val="Balloon Text"/>
    <w:basedOn w:val="Normal"/>
    <w:link w:val="BalloonTextChar"/>
    <w:uiPriority w:val="99"/>
    <w:semiHidden/>
    <w:unhideWhenUsed/>
    <w:rsid w:val="00C8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A54"/>
    <w:rPr>
      <w:rFonts w:ascii="Tahoma" w:hAnsi="Tahoma" w:cs="Tahoma"/>
      <w:sz w:val="16"/>
      <w:szCs w:val="16"/>
    </w:rPr>
  </w:style>
  <w:style w:type="character" w:styleId="Hyperlink">
    <w:name w:val="Hyperlink"/>
    <w:basedOn w:val="DefaultParagraphFont"/>
    <w:uiPriority w:val="99"/>
    <w:unhideWhenUsed/>
    <w:rsid w:val="0018309D"/>
    <w:rPr>
      <w:color w:val="0000FF" w:themeColor="hyperlink"/>
      <w:u w:val="single"/>
    </w:rPr>
  </w:style>
  <w:style w:type="paragraph" w:styleId="Quote">
    <w:name w:val="Quote"/>
    <w:basedOn w:val="Normal"/>
    <w:next w:val="Normal"/>
    <w:link w:val="QuoteChar"/>
    <w:uiPriority w:val="29"/>
    <w:qFormat/>
    <w:rsid w:val="0018309D"/>
    <w:rPr>
      <w:i/>
      <w:iCs/>
      <w:color w:val="000000" w:themeColor="text1"/>
    </w:rPr>
  </w:style>
  <w:style w:type="character" w:customStyle="1" w:styleId="QuoteChar">
    <w:name w:val="Quote Char"/>
    <w:basedOn w:val="DefaultParagraphFont"/>
    <w:link w:val="Quote"/>
    <w:uiPriority w:val="29"/>
    <w:rsid w:val="0018309D"/>
    <w:rPr>
      <w:i/>
      <w:iCs/>
      <w:color w:val="000000" w:themeColor="text1"/>
    </w:rPr>
  </w:style>
  <w:style w:type="paragraph" w:styleId="Header">
    <w:name w:val="header"/>
    <w:basedOn w:val="Normal"/>
    <w:link w:val="HeaderChar"/>
    <w:uiPriority w:val="99"/>
    <w:unhideWhenUsed/>
    <w:rsid w:val="0018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09D"/>
  </w:style>
  <w:style w:type="paragraph" w:styleId="Footer">
    <w:name w:val="footer"/>
    <w:basedOn w:val="Normal"/>
    <w:link w:val="FooterChar"/>
    <w:uiPriority w:val="99"/>
    <w:unhideWhenUsed/>
    <w:rsid w:val="0018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varreteCA@stat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Valenzuela, Veronica (Ciudad Juarez)</dc:creator>
  <cp:lastModifiedBy>Munoz, Patricia (Ciudad Juarez)</cp:lastModifiedBy>
  <cp:revision>2</cp:revision>
  <cp:lastPrinted>2018-08-23T21:34:00Z</cp:lastPrinted>
  <dcterms:created xsi:type="dcterms:W3CDTF">2018-08-27T19:53:00Z</dcterms:created>
  <dcterms:modified xsi:type="dcterms:W3CDTF">2018-08-27T19:53:00Z</dcterms:modified>
</cp:coreProperties>
</file>