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8BA" w:rsidRDefault="008838BA" w:rsidP="008838BA">
      <w:pPr>
        <w:rPr>
          <w:rFonts w:asciiTheme="minorHAnsi" w:hAnsiTheme="minorHAnsi" w:cstheme="minorBidi"/>
          <w:color w:val="1F497D"/>
        </w:rPr>
      </w:pPr>
      <w:r>
        <w:rPr>
          <w:rFonts w:asciiTheme="minorHAnsi" w:hAnsiTheme="minorHAnsi" w:cstheme="minorBidi"/>
          <w:color w:val="1F497D"/>
        </w:rPr>
        <w:t>Dear Sir,</w:t>
      </w:r>
    </w:p>
    <w:p w:rsidR="008838BA" w:rsidRDefault="008838BA" w:rsidP="008838BA">
      <w:pPr>
        <w:rPr>
          <w:rFonts w:asciiTheme="minorHAnsi" w:hAnsiTheme="minorHAnsi" w:cstheme="minorBidi"/>
          <w:color w:val="1F497D"/>
        </w:rPr>
      </w:pPr>
    </w:p>
    <w:p w:rsidR="008838BA" w:rsidRDefault="008838BA" w:rsidP="008838BA">
      <w:pPr>
        <w:rPr>
          <w:rFonts w:asciiTheme="minorHAnsi" w:hAnsiTheme="minorHAnsi" w:cstheme="minorBidi"/>
          <w:color w:val="1F497D"/>
        </w:rPr>
      </w:pPr>
      <w:r>
        <w:rPr>
          <w:rFonts w:asciiTheme="minorHAnsi" w:hAnsiTheme="minorHAnsi" w:cstheme="minorBidi"/>
          <w:color w:val="1F497D"/>
        </w:rPr>
        <w:t xml:space="preserve">Further to the site visit conducted and questions asked, we have received only </w:t>
      </w:r>
      <w:r>
        <w:rPr>
          <w:rFonts w:asciiTheme="minorHAnsi" w:hAnsiTheme="minorHAnsi" w:cstheme="minorBidi"/>
          <w:b/>
          <w:color w:val="1F497D"/>
        </w:rPr>
        <w:t>One (1)</w:t>
      </w:r>
      <w:r>
        <w:rPr>
          <w:rFonts w:asciiTheme="minorHAnsi" w:hAnsiTheme="minorHAnsi" w:cstheme="minorBidi"/>
          <w:color w:val="1F497D"/>
        </w:rPr>
        <w:t xml:space="preserve"> question with regard to the subject solicitation as follows:</w:t>
      </w:r>
    </w:p>
    <w:p w:rsidR="008838BA" w:rsidRDefault="008838BA" w:rsidP="008838BA">
      <w:pPr>
        <w:rPr>
          <w:rFonts w:asciiTheme="minorHAnsi" w:hAnsiTheme="minorHAnsi" w:cstheme="minorBidi"/>
          <w:color w:val="1F497D"/>
        </w:rPr>
      </w:pPr>
    </w:p>
    <w:p w:rsidR="008838BA" w:rsidRDefault="008838BA" w:rsidP="008838BA">
      <w:pPr>
        <w:rPr>
          <w:rFonts w:asciiTheme="minorHAnsi" w:hAnsiTheme="minorHAnsi" w:cstheme="minorBidi"/>
          <w:b/>
          <w:color w:val="1F497D"/>
        </w:rPr>
      </w:pPr>
      <w:r>
        <w:rPr>
          <w:rFonts w:asciiTheme="minorHAnsi" w:hAnsiTheme="minorHAnsi" w:cstheme="minorBidi"/>
          <w:b/>
          <w:color w:val="1F497D"/>
          <w:sz w:val="28"/>
        </w:rPr>
        <w:t>Question</w:t>
      </w:r>
      <w:r>
        <w:rPr>
          <w:rFonts w:asciiTheme="minorHAnsi" w:hAnsiTheme="minorHAnsi" w:cstheme="minorBidi"/>
          <w:b/>
          <w:color w:val="1F497D"/>
        </w:rPr>
        <w:t>:  Could you please provide the dimensions of the drawings included in the solicitation for 19MU3018R0004 – PR7480872 MEA Oasis Club Toilet Renovation G8?</w:t>
      </w:r>
    </w:p>
    <w:p w:rsidR="008838BA" w:rsidRDefault="008838BA" w:rsidP="008838BA">
      <w:pPr>
        <w:rPr>
          <w:rFonts w:asciiTheme="minorHAnsi" w:hAnsiTheme="minorHAnsi" w:cstheme="minorBidi"/>
          <w:b/>
          <w:color w:val="1F497D"/>
        </w:rPr>
      </w:pPr>
    </w:p>
    <w:p w:rsidR="008838BA" w:rsidRDefault="008838BA" w:rsidP="008838BA">
      <w:pPr>
        <w:rPr>
          <w:rFonts w:asciiTheme="minorHAnsi" w:hAnsiTheme="minorHAnsi" w:cstheme="minorBidi"/>
          <w:b/>
          <w:color w:val="1F497D"/>
        </w:rPr>
      </w:pPr>
      <w:r>
        <w:rPr>
          <w:rFonts w:asciiTheme="minorHAnsi" w:hAnsiTheme="minorHAnsi" w:cstheme="minorBidi"/>
          <w:b/>
          <w:color w:val="1F497D"/>
          <w:sz w:val="32"/>
        </w:rPr>
        <w:t>Answer</w:t>
      </w:r>
      <w:r>
        <w:rPr>
          <w:rFonts w:asciiTheme="minorHAnsi" w:hAnsiTheme="minorHAnsi" w:cstheme="minorBidi"/>
          <w:b/>
          <w:color w:val="1F497D"/>
        </w:rPr>
        <w:t>:  The drawing provided by our Facilities Section is ‘attached’ and will also be posted in the solicitation advertisement as per the link below.</w:t>
      </w:r>
    </w:p>
    <w:p w:rsidR="008838BA" w:rsidRDefault="008838BA" w:rsidP="008838BA">
      <w:pPr>
        <w:rPr>
          <w:color w:val="1F497D"/>
        </w:rPr>
      </w:pPr>
    </w:p>
    <w:p w:rsidR="008838BA" w:rsidRDefault="008838BA" w:rsidP="008838BA">
      <w:pPr>
        <w:rPr>
          <w:color w:val="1F497D"/>
        </w:rPr>
      </w:pPr>
      <w:hyperlink r:id="rId4" w:history="1">
        <w:r>
          <w:rPr>
            <w:rStyle w:val="Hyperlink"/>
          </w:rPr>
          <w:t>https://om.usembassy.gov/embassy/jobs/solicitation-announcements/</w:t>
        </w:r>
      </w:hyperlink>
    </w:p>
    <w:p w:rsidR="008838BA" w:rsidRDefault="008838BA" w:rsidP="008838BA">
      <w:pPr>
        <w:rPr>
          <w:rFonts w:asciiTheme="minorHAnsi" w:hAnsiTheme="minorHAnsi" w:cstheme="minorBidi"/>
          <w:color w:val="1F497D"/>
        </w:rPr>
      </w:pPr>
    </w:p>
    <w:p w:rsidR="008838BA" w:rsidRDefault="008838BA" w:rsidP="008838BA">
      <w:pPr>
        <w:rPr>
          <w:rFonts w:asciiTheme="minorHAnsi" w:hAnsiTheme="minorHAnsi" w:cstheme="minorBidi"/>
          <w:color w:val="1F497D"/>
        </w:rPr>
      </w:pPr>
      <w:r>
        <w:rPr>
          <w:rFonts w:asciiTheme="minorHAnsi" w:hAnsiTheme="minorHAnsi" w:cstheme="minorBidi"/>
          <w:color w:val="1F497D"/>
        </w:rPr>
        <w:t>Thank you and regards,</w:t>
      </w:r>
    </w:p>
    <w:p w:rsidR="008838BA" w:rsidRDefault="008838BA" w:rsidP="008838BA">
      <w:pPr>
        <w:rPr>
          <w:rFonts w:asciiTheme="minorHAnsi" w:hAnsiTheme="minorHAnsi" w:cstheme="minorBidi"/>
          <w:color w:val="1F497D"/>
        </w:rPr>
      </w:pPr>
    </w:p>
    <w:p w:rsidR="008838BA" w:rsidRDefault="008838BA" w:rsidP="008838BA">
      <w:pPr>
        <w:rPr>
          <w:rFonts w:asciiTheme="minorHAnsi" w:eastAsiaTheme="minorEastAsia" w:hAnsiTheme="minorHAnsi" w:cs="Arial"/>
          <w:b/>
          <w:i/>
          <w:noProof/>
          <w:color w:val="1F497D"/>
        </w:rPr>
      </w:pPr>
      <w:r>
        <w:rPr>
          <w:rFonts w:asciiTheme="minorHAnsi" w:eastAsiaTheme="minorEastAsia" w:hAnsiTheme="minorHAnsi" w:cs="Arial"/>
          <w:b/>
          <w:i/>
          <w:noProof/>
          <w:color w:val="1F497D"/>
        </w:rPr>
        <w:t>Allan S. Miñoza</w:t>
      </w:r>
    </w:p>
    <w:p w:rsidR="008838BA" w:rsidRDefault="008838BA" w:rsidP="008838BA">
      <w:pPr>
        <w:rPr>
          <w:rFonts w:asciiTheme="minorHAnsi" w:eastAsiaTheme="minorEastAsia" w:hAnsiTheme="minorHAnsi" w:cstheme="minorBidi"/>
          <w:b/>
          <w:i/>
          <w:noProof/>
          <w:color w:val="1F497D"/>
        </w:rPr>
      </w:pPr>
      <w:r>
        <w:rPr>
          <w:rFonts w:asciiTheme="minorHAnsi" w:eastAsiaTheme="minorEastAsia" w:hAnsiTheme="minorHAnsi" w:cstheme="minorBidi"/>
          <w:b/>
          <w:i/>
          <w:noProof/>
          <w:color w:val="1F497D"/>
        </w:rPr>
        <w:t>Procurement Agent</w:t>
      </w:r>
    </w:p>
    <w:p w:rsidR="008838BA" w:rsidRDefault="008838BA" w:rsidP="008838BA">
      <w:pPr>
        <w:rPr>
          <w:rFonts w:asciiTheme="minorHAnsi" w:eastAsiaTheme="minorEastAsia" w:hAnsiTheme="minorHAnsi" w:cstheme="minorBidi"/>
          <w:b/>
          <w:i/>
          <w:noProof/>
          <w:color w:val="1F497D"/>
        </w:rPr>
      </w:pPr>
      <w:r>
        <w:rPr>
          <w:rFonts w:asciiTheme="minorHAnsi" w:eastAsiaTheme="minorEastAsia" w:hAnsiTheme="minorHAnsi" w:cstheme="minorBidi"/>
          <w:b/>
          <w:i/>
          <w:noProof/>
          <w:color w:val="1F497D"/>
        </w:rPr>
        <w:t>US Embassy – Muscat</w:t>
      </w:r>
    </w:p>
    <w:p w:rsidR="008838BA" w:rsidRDefault="008838BA" w:rsidP="008838BA">
      <w:pPr>
        <w:autoSpaceDE w:val="0"/>
        <w:autoSpaceDN w:val="0"/>
        <w:rPr>
          <w:rFonts w:asciiTheme="minorHAnsi" w:eastAsia="Calibri" w:hAnsiTheme="minorHAnsi" w:cs="Times New Roman"/>
          <w:i/>
          <w:smallCaps/>
          <w:noProof/>
          <w:color w:val="1F497D"/>
        </w:rPr>
      </w:pPr>
      <w:r>
        <w:rPr>
          <w:rFonts w:asciiTheme="minorHAnsi" w:eastAsia="Calibri" w:hAnsiTheme="minorHAnsi" w:cs="Times New Roman"/>
          <w:i/>
          <w:smallCaps/>
          <w:noProof/>
          <w:color w:val="595959"/>
        </w:rPr>
        <w:drawing>
          <wp:inline distT="0" distB="0" distL="0" distR="0">
            <wp:extent cx="213360" cy="213360"/>
            <wp:effectExtent l="0" t="0" r="0" b="0"/>
            <wp:docPr id="2" name="Picture 2" descr="cid:image001.png@01CE3781.25D4E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E3781.25D4E0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="Calibri" w:hAnsiTheme="minorHAnsi" w:cs="Times New Roman"/>
          <w:i/>
          <w:smallCaps/>
          <w:noProof/>
          <w:color w:val="595959"/>
        </w:rPr>
        <w:t> </w:t>
      </w:r>
      <w:r>
        <w:rPr>
          <w:rFonts w:asciiTheme="minorHAnsi" w:eastAsia="Calibri" w:hAnsiTheme="minorHAnsi" w:cs="Times New Roman"/>
          <w:i/>
          <w:smallCaps/>
          <w:noProof/>
          <w:color w:val="1F497D"/>
        </w:rPr>
        <w:t xml:space="preserve">U.S. DEPARTMENT OF STATE  </w:t>
      </w:r>
    </w:p>
    <w:p w:rsidR="008838BA" w:rsidRDefault="008838BA" w:rsidP="008838BA">
      <w:pPr>
        <w:rPr>
          <w:rFonts w:asciiTheme="minorHAnsi" w:eastAsiaTheme="minorEastAsia" w:hAnsiTheme="minorHAnsi" w:cstheme="minorBidi"/>
          <w:i/>
          <w:noProof/>
          <w:color w:val="1F497D"/>
        </w:rPr>
      </w:pPr>
      <w:r>
        <w:rPr>
          <w:rFonts w:asciiTheme="minorHAnsi" w:eastAsiaTheme="minorEastAsia" w:hAnsiTheme="minorHAnsi" w:cstheme="minorBidi"/>
          <w:i/>
          <w:noProof/>
          <w:color w:val="1F497D"/>
        </w:rPr>
        <w:t xml:space="preserve">Email: </w:t>
      </w:r>
      <w:hyperlink r:id="rId6" w:history="1">
        <w:r>
          <w:rPr>
            <w:rStyle w:val="Hyperlink"/>
            <w:rFonts w:asciiTheme="minorHAnsi" w:eastAsiaTheme="minorEastAsia" w:hAnsiTheme="minorHAnsi" w:cstheme="minorBidi"/>
            <w:i/>
            <w:noProof/>
            <w:color w:val="0000FF" w:themeColor="hyperlink"/>
          </w:rPr>
          <w:t>minozaas@state.gov</w:t>
        </w:r>
      </w:hyperlink>
    </w:p>
    <w:p w:rsidR="008838BA" w:rsidRDefault="008838BA" w:rsidP="008838BA">
      <w:pPr>
        <w:rPr>
          <w:rFonts w:ascii="Times New Roman" w:eastAsia="Calibri" w:hAnsi="Times New Roman" w:cs="Times New Roman"/>
          <w:noProof/>
          <w:color w:val="1F497D"/>
          <w:sz w:val="24"/>
          <w:szCs w:val="24"/>
        </w:rPr>
      </w:pPr>
      <w:r>
        <w:rPr>
          <w:rFonts w:ascii="Wingdings" w:eastAsia="Calibri" w:hAnsi="Wingdings" w:cs="Times New Roman"/>
          <w:noProof/>
          <w:color w:val="000080"/>
          <w:sz w:val="20"/>
          <w:szCs w:val="20"/>
        </w:rPr>
        <w:t></w:t>
      </w:r>
      <w:r>
        <w:rPr>
          <w:rFonts w:ascii="Tms Rmn" w:eastAsia="Calibri" w:hAnsi="Tms Rmn" w:cs="Times New Roman"/>
          <w:noProof/>
          <w:color w:val="000080"/>
          <w:sz w:val="20"/>
          <w:szCs w:val="20"/>
        </w:rPr>
        <w:t>:</w:t>
      </w:r>
      <w:r>
        <w:rPr>
          <w:rFonts w:ascii="Tms Rmn" w:eastAsia="Calibri" w:hAnsi="Tms Rmn" w:cs="Times New Roman"/>
          <w:noProof/>
          <w:color w:val="808080"/>
          <w:sz w:val="20"/>
          <w:szCs w:val="20"/>
        </w:rPr>
        <w:t> </w:t>
      </w:r>
      <w:r>
        <w:rPr>
          <w:rFonts w:eastAsia="Calibri" w:cs="Times New Roman"/>
          <w:noProof/>
          <w:color w:val="1F497D"/>
        </w:rPr>
        <w:t xml:space="preserve">+968 2464-3792 </w:t>
      </w:r>
      <w:r>
        <w:rPr>
          <w:rFonts w:eastAsia="Calibri" w:cs="Times New Roman"/>
          <w:noProof/>
          <w:color w:val="1F497D"/>
          <w:sz w:val="20"/>
          <w:szCs w:val="20"/>
        </w:rPr>
        <w:t>Office</w:t>
      </w:r>
    </w:p>
    <w:p w:rsidR="008838BA" w:rsidRDefault="008838BA" w:rsidP="008838BA">
      <w:pPr>
        <w:rPr>
          <w:rFonts w:eastAsia="Calibri" w:cs="Times New Roman"/>
          <w:noProof/>
          <w:color w:val="1F497D"/>
        </w:rPr>
      </w:pPr>
      <w:r>
        <w:rPr>
          <w:rFonts w:ascii="Wingdings" w:eastAsia="Calibri" w:hAnsi="Wingdings" w:cs="Times New Roman"/>
          <w:noProof/>
          <w:color w:val="000080"/>
          <w:sz w:val="20"/>
          <w:szCs w:val="20"/>
        </w:rPr>
        <w:t></w:t>
      </w:r>
      <w:r>
        <w:rPr>
          <w:rFonts w:ascii="Tms Rmn" w:eastAsia="Calibri" w:hAnsi="Tms Rmn" w:cs="Times New Roman"/>
          <w:noProof/>
          <w:color w:val="000080"/>
          <w:sz w:val="20"/>
          <w:szCs w:val="20"/>
        </w:rPr>
        <w:t>:</w:t>
      </w:r>
      <w:r>
        <w:rPr>
          <w:rFonts w:ascii="Tms Rmn" w:eastAsia="Calibri" w:hAnsi="Tms Rmn" w:cs="Times New Roman"/>
          <w:noProof/>
          <w:color w:val="808080"/>
          <w:sz w:val="20"/>
          <w:szCs w:val="20"/>
        </w:rPr>
        <w:t> </w:t>
      </w:r>
      <w:r>
        <w:rPr>
          <w:rFonts w:eastAsia="Calibri" w:cs="Times New Roman"/>
          <w:noProof/>
          <w:color w:val="1F497D"/>
        </w:rPr>
        <w:t xml:space="preserve">+968 9922-6195 </w:t>
      </w:r>
      <w:r>
        <w:rPr>
          <w:rFonts w:eastAsia="Calibri" w:cs="Times New Roman"/>
          <w:noProof/>
          <w:color w:val="1F497D"/>
          <w:sz w:val="20"/>
          <w:szCs w:val="20"/>
        </w:rPr>
        <w:t>Cell</w:t>
      </w:r>
    </w:p>
    <w:p w:rsidR="008838BA" w:rsidRDefault="008838BA" w:rsidP="008838BA">
      <w:pPr>
        <w:rPr>
          <w:rFonts w:asciiTheme="minorHAnsi" w:eastAsiaTheme="minorEastAsia" w:hAnsiTheme="minorHAnsi" w:cstheme="minorBidi"/>
          <w:i/>
          <w:noProof/>
          <w:color w:val="1F497D"/>
        </w:rPr>
      </w:pPr>
      <w:r>
        <w:rPr>
          <w:rFonts w:asciiTheme="minorHAnsi" w:eastAsiaTheme="minorEastAsia" w:hAnsiTheme="minorHAnsi" w:cstheme="minorBidi"/>
          <w:i/>
          <w:noProof/>
          <w:color w:val="1F497D"/>
        </w:rPr>
        <w:t>Our workweek is from Sunday through Thursdays from 8:00 am to 4:30 pm</w:t>
      </w:r>
    </w:p>
    <w:p w:rsidR="008838BA" w:rsidRDefault="008838BA">
      <w:bookmarkStart w:id="0" w:name="_GoBack"/>
      <w:bookmarkEnd w:id="0"/>
    </w:p>
    <w:p w:rsidR="008838BA" w:rsidRDefault="008838BA"/>
    <w:p w:rsidR="008838BA" w:rsidRDefault="008838BA"/>
    <w:p w:rsidR="005D29CD" w:rsidRDefault="008838BA">
      <w:r>
        <w:rPr>
          <w:noProof/>
        </w:rPr>
        <w:lastRenderedPageBreak/>
        <w:drawing>
          <wp:inline distT="0" distB="0" distL="0" distR="0" wp14:anchorId="0DD4BA0F" wp14:editId="1016AD9D">
            <wp:extent cx="5707380" cy="4274663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9230" t="12307" r="9616" b="13026"/>
                    <a:stretch/>
                  </pic:blipFill>
                  <pic:spPr bwMode="auto">
                    <a:xfrm>
                      <a:off x="0" y="0"/>
                      <a:ext cx="5725452" cy="4288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D2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8BA"/>
    <w:rsid w:val="005D29CD"/>
    <w:rsid w:val="0088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F2678"/>
  <w15:chartTrackingRefBased/>
  <w15:docId w15:val="{434EE885-8B64-4B9F-A694-D6ED4832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8B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3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5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ozaas@state.gov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om.usembassy.gov/embassy/jobs/solicitation-announcement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Minoza, Allan S (Muscat)</dc:creator>
  <cp:keywords/>
  <dc:description/>
  <cp:lastModifiedBy>Minoza, Allan S (Muscat)</cp:lastModifiedBy>
  <cp:revision>1</cp:revision>
  <dcterms:created xsi:type="dcterms:W3CDTF">2018-09-17T04:17:00Z</dcterms:created>
  <dcterms:modified xsi:type="dcterms:W3CDTF">2018-09-17T04:20:00Z</dcterms:modified>
</cp:coreProperties>
</file>