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64" w:rsidRDefault="005D4B64" w:rsidP="005D4B64">
      <w:pPr>
        <w:jc w:val="center"/>
      </w:pPr>
      <w:r>
        <w:rPr>
          <w:noProof/>
        </w:rPr>
        <mc:AlternateContent>
          <mc:Choice Requires="wps">
            <w:drawing>
              <wp:anchor distT="0" distB="0" distL="114300" distR="114300" simplePos="0" relativeHeight="251665408" behindDoc="0" locked="0" layoutInCell="1" allowOverlap="1" wp14:anchorId="628C6C32" wp14:editId="401FACA8">
                <wp:simplePos x="0" y="0"/>
                <wp:positionH relativeFrom="column">
                  <wp:posOffset>1562100</wp:posOffset>
                </wp:positionH>
                <wp:positionV relativeFrom="paragraph">
                  <wp:posOffset>71755</wp:posOffset>
                </wp:positionV>
                <wp:extent cx="4352925" cy="1323975"/>
                <wp:effectExtent l="9525" t="5080" r="9525" b="139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2925" cy="1323975"/>
                        </a:xfrm>
                        <a:prstGeom prst="rect">
                          <a:avLst/>
                        </a:prstGeom>
                        <a:solidFill>
                          <a:srgbClr val="FF0000"/>
                        </a:solidFill>
                        <a:ln w="9525">
                          <a:solidFill>
                            <a:srgbClr val="FF0000"/>
                          </a:solidFill>
                          <a:miter lim="800000"/>
                          <a:headEnd/>
                          <a:tailEnd/>
                        </a:ln>
                      </wps:spPr>
                      <wps:txbx>
                        <w:txbxContent>
                          <w:p w:rsidR="005D4B64" w:rsidRPr="005D4B64" w:rsidRDefault="005D4B64" w:rsidP="005D4B64">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5D4B64" w:rsidRPr="005D4B64" w:rsidRDefault="005D4B64" w:rsidP="005D4B64">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5D4B64" w:rsidRPr="007B2E88" w:rsidRDefault="005D4B64" w:rsidP="005D4B64">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5D4B64" w:rsidRPr="007B2E88" w:rsidRDefault="005D4B64" w:rsidP="005D4B64">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5D4B64" w:rsidRPr="007B2E88" w:rsidRDefault="005D4B64" w:rsidP="005D4B64">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5D4B64" w:rsidRDefault="005D4B64" w:rsidP="005D4B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3pt;margin-top:5.65pt;width:342.75pt;height:10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" fillcolor="red" strokecolor="red">
                <v:textbox>
                  <w:txbxContent>
                    <w:p w:rsidR="005D4B64" w:rsidRPr="005D4B64" w:rsidRDefault="005D4B64" w:rsidP="005D4B64">
                      <w:pPr>
                        <w:shd w:val="clear" w:color="auto" w:fill="FF0000"/>
                        <w:jc w:val="center"/>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b/>
                          <w:bCs/>
                          <w:color w:val="FFFFFF" w:themeColor="background1"/>
                          <w:sz w:val="32"/>
                          <w:szCs w:val="32"/>
                          <w14:shadow w14:blurRad="50800" w14:dist="38100" w14:dir="2700000" w14:sx="100000" w14:sy="100000" w14:kx="0" w14:ky="0" w14:algn="tl">
                            <w14:srgbClr w14:val="000000">
                              <w14:alpha w14:val="60000"/>
                            </w14:srgbClr>
                          </w14:shadow>
                        </w:rPr>
                        <w:t>U. S. MISSION</w:t>
                      </w:r>
                    </w:p>
                    <w:p w:rsidR="005D4B64" w:rsidRPr="005D4B64" w:rsidRDefault="005D4B64" w:rsidP="005D4B64">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5D4B64">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Vacancy Announcement</w:t>
                      </w:r>
                    </w:p>
                    <w:p w:rsidR="005D4B64" w:rsidRPr="007B2E88" w:rsidRDefault="005D4B64" w:rsidP="005D4B64">
                      <w:pPr>
                        <w:shd w:val="clear" w:color="auto" w:fill="FF0000"/>
                        <w:jc w:val="center"/>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pPr>
                      <w:r w:rsidRPr="007B2E88">
                        <w:rPr>
                          <w:rFonts w:asciiTheme="minorBidi" w:hAnsiTheme="minorBidi" w:cs="Arial"/>
                          <w:b/>
                          <w:bCs/>
                          <w:color w:val="FFFFFF" w:themeColor="background1"/>
                          <w:sz w:val="32"/>
                          <w:szCs w:val="32"/>
                          <w14:shadow w14:blurRad="50800" w14:dist="38100" w14:dir="2700000" w14:sx="100000" w14:sy="100000" w14:kx="0" w14:ky="0" w14:algn="tl">
                            <w14:srgbClr w14:val="000000">
                              <w14:alpha w14:val="60000"/>
                            </w14:srgbClr>
                          </w14:shadow>
                        </w:rPr>
                        <w:t>Riyadh – Jeddah - Dhahran</w:t>
                      </w:r>
                    </w:p>
                    <w:p w:rsidR="005D4B64" w:rsidRPr="007B2E88" w:rsidRDefault="005D4B64" w:rsidP="005D4B64">
                      <w:pPr>
                        <w:shd w:val="clear" w:color="auto" w:fill="FF0000"/>
                        <w:jc w:val="center"/>
                        <w:rPr>
                          <w:rFonts w:ascii="Algerian" w:hAnsi="Algerian" w:cs="Arial"/>
                          <w:b/>
                          <w:bCs/>
                          <w:sz w:val="32"/>
                          <w:szCs w:val="32"/>
                          <w14:shadow w14:blurRad="50800" w14:dist="38100" w14:dir="2700000" w14:sx="100000" w14:sy="100000" w14:kx="0" w14:ky="0" w14:algn="tl">
                            <w14:srgbClr w14:val="000000">
                              <w14:alpha w14:val="60000"/>
                            </w14:srgbClr>
                          </w14:shadow>
                        </w:rPr>
                      </w:pPr>
                    </w:p>
                    <w:p w:rsidR="005D4B64" w:rsidRPr="007B2E88" w:rsidRDefault="005D4B64" w:rsidP="005D4B64">
                      <w:pPr>
                        <w:shd w:val="clear" w:color="auto" w:fill="FF0000"/>
                        <w:rPr>
                          <w:rFonts w:ascii="Algerian" w:hAnsi="Algerian"/>
                          <w:b/>
                          <w:bCs/>
                          <w:sz w:val="52"/>
                          <w:szCs w:val="52"/>
                          <w14:shadow w14:blurRad="50800" w14:dist="38100" w14:dir="2700000" w14:sx="100000" w14:sy="100000" w14:kx="0" w14:ky="0" w14:algn="tl">
                            <w14:srgbClr w14:val="000000">
                              <w14:alpha w14:val="60000"/>
                            </w14:srgbClr>
                          </w14:shadow>
                        </w:rPr>
                      </w:pPr>
                    </w:p>
                    <w:p w:rsidR="005D4B64" w:rsidRDefault="005D4B64" w:rsidP="005D4B6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A2F717D" wp14:editId="292194B0">
                <wp:simplePos x="0" y="0"/>
                <wp:positionH relativeFrom="column">
                  <wp:posOffset>-66675</wp:posOffset>
                </wp:positionH>
                <wp:positionV relativeFrom="paragraph">
                  <wp:posOffset>5080</wp:posOffset>
                </wp:positionV>
                <wp:extent cx="6067425" cy="1438275"/>
                <wp:effectExtent l="9525" t="5080" r="9525"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38275"/>
                        </a:xfrm>
                        <a:prstGeom prst="rect">
                          <a:avLst/>
                        </a:prstGeom>
                        <a:solidFill>
                          <a:srgbClr val="FFFFFF"/>
                        </a:solidFill>
                        <a:ln w="9525">
                          <a:solidFill>
                            <a:srgbClr val="000000"/>
                          </a:solidFill>
                          <a:miter lim="800000"/>
                          <a:headEnd/>
                          <a:tailEnd/>
                        </a:ln>
                      </wps:spPr>
                      <wps:txbx>
                        <w:txbxContent>
                          <w:p w:rsidR="005D4B64" w:rsidRPr="007B2E88" w:rsidRDefault="005D4B64" w:rsidP="005D4B64">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B56BC93" wp14:editId="498D5BB2">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11"/>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5.25pt;margin-top:.4pt;width:477.75pt;height:11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">
                <v:textbox>
                  <w:txbxContent>
                    <w:p w:rsidR="005D4B64" w:rsidRPr="007B2E88" w:rsidRDefault="005D4B64" w:rsidP="005D4B64">
                      <w:pPr>
                        <w:shd w:val="clear" w:color="auto" w:fill="FF0000"/>
                        <w:rPr>
                          <w:rFonts w:ascii="Algerian" w:hAnsi="Algerian"/>
                          <w:b/>
                          <w:bCs/>
                          <w:sz w:val="56"/>
                          <w:szCs w:val="56"/>
                          <w14:shadow w14:blurRad="50800" w14:dist="38100" w14:dir="2700000" w14:sx="100000" w14:sy="100000" w14:kx="0" w14:ky="0" w14:algn="tl">
                            <w14:srgbClr w14:val="000000">
                              <w14:alpha w14:val="60000"/>
                            </w14:srgbClr>
                          </w14:shadow>
                        </w:rPr>
                      </w:pPr>
                      <w:r w:rsidRPr="007B2E88">
                        <w:rPr>
                          <w:rFonts w:ascii="Algerian" w:hAnsi="Algerian"/>
                          <w:b/>
                          <w:bCs/>
                          <w:noProof/>
                          <w:sz w:val="56"/>
                          <w:szCs w:val="56"/>
                          <w14:shadow w14:blurRad="50800" w14:dist="38100" w14:dir="2700000" w14:sx="100000" w14:sy="100000" w14:kx="0" w14:ky="0" w14:algn="tl">
                            <w14:srgbClr w14:val="000000">
                              <w14:alpha w14:val="60000"/>
                            </w14:srgbClr>
                          </w14:shadow>
                        </w:rPr>
                        <w:drawing>
                          <wp:inline distT="0" distB="0" distL="0" distR="0" wp14:anchorId="7B56BC93" wp14:editId="498D5BB2">
                            <wp:extent cx="1238250" cy="1257300"/>
                            <wp:effectExtent l="76200" t="38100" r="57150" b="19050"/>
                            <wp:docPr id="5"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12"/>
                                    <a:srcRect/>
                                    <a:stretch>
                                      <a:fillRect/>
                                    </a:stretch>
                                  </pic:blipFill>
                                  <pic:spPr bwMode="auto">
                                    <a:xfrm>
                                      <a:off x="0" y="0"/>
                                      <a:ext cx="1238250" cy="1257300"/>
                                    </a:xfrm>
                                    <a:prstGeom prst="rect">
                                      <a:avLst/>
                                    </a:prstGeom>
                                    <a:noFill/>
                                    <a:ln w="9525">
                                      <a:noFill/>
                                      <a:miter lim="800000"/>
                                      <a:headEnd/>
                                      <a:tailEnd/>
                                    </a:ln>
                                    <a:effectLst>
                                      <a:glow rad="63500">
                                        <a:schemeClr val="accent2">
                                          <a:satMod val="175000"/>
                                          <a:alpha val="40000"/>
                                        </a:schemeClr>
                                      </a:glow>
                                    </a:effectLst>
                                  </pic:spPr>
                                </pic:pic>
                              </a:graphicData>
                            </a:graphic>
                          </wp:inline>
                        </w:drawing>
                      </w:r>
                    </w:p>
                  </w:txbxContent>
                </v:textbox>
              </v:shape>
            </w:pict>
          </mc:Fallback>
        </mc:AlternateContent>
      </w:r>
      <w:r>
        <w:rPr>
          <w:noProof/>
        </w:rPr>
        <w:drawing>
          <wp:inline distT="0" distB="0" distL="0" distR="0" wp14:anchorId="0851FA55" wp14:editId="4BFD52EA">
            <wp:extent cx="1104492" cy="1085850"/>
            <wp:effectExtent l="19050" t="0" r="408" b="0"/>
            <wp:docPr id="6" name="Picture 1" descr="H:\My documents\My Pictures\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My Pictures\ct.png"/>
                    <pic:cNvPicPr>
                      <a:picLocks noChangeAspect="1" noChangeArrowheads="1"/>
                    </pic:cNvPicPr>
                  </pic:nvPicPr>
                  <pic:blipFill>
                    <a:blip r:embed="rId11" cstate="print"/>
                    <a:srcRect/>
                    <a:stretch>
                      <a:fillRect/>
                    </a:stretch>
                  </pic:blipFill>
                  <pic:spPr bwMode="auto">
                    <a:xfrm>
                      <a:off x="0" y="0"/>
                      <a:ext cx="1106599" cy="1087922"/>
                    </a:xfrm>
                    <a:prstGeom prst="rect">
                      <a:avLst/>
                    </a:prstGeom>
                    <a:noFill/>
                    <a:ln w="9525">
                      <a:noFill/>
                      <a:miter lim="800000"/>
                      <a:headEnd/>
                      <a:tailEnd/>
                    </a:ln>
                  </pic:spPr>
                </pic:pic>
              </a:graphicData>
            </a:graphic>
          </wp:inline>
        </w:drawing>
      </w:r>
      <w:r>
        <w:t xml:space="preserve">              </w:t>
      </w:r>
    </w:p>
    <w:p w:rsidR="005D4B64" w:rsidRDefault="005D4B64" w:rsidP="005D4B64">
      <w:pPr>
        <w:jc w:val="center"/>
      </w:pPr>
    </w:p>
    <w:p w:rsidR="009C487B" w:rsidRPr="005D4B64" w:rsidRDefault="005D4B64" w:rsidP="009C487B">
      <w:pPr>
        <w:jc w:val="center"/>
        <w:rPr>
          <w:b/>
          <w:u w:val="single"/>
        </w:rPr>
      </w:pPr>
      <w:r w:rsidRPr="005D4B64">
        <w:rPr>
          <w:b/>
          <w:u w:val="single"/>
        </w:rPr>
        <w:t>RE-ADVERTISEMENT</w:t>
      </w:r>
    </w:p>
    <w:p w:rsidR="009C487B" w:rsidRPr="001A2EA8" w:rsidRDefault="009C487B" w:rsidP="001E7E82">
      <w:pPr>
        <w:rPr>
          <w:bCs/>
        </w:rPr>
      </w:pPr>
      <w:r w:rsidRPr="00206B4F">
        <w:rPr>
          <w:b/>
        </w:rPr>
        <w:t>U.S. Mission</w:t>
      </w:r>
      <w:r w:rsidRPr="00206B4F">
        <w:rPr>
          <w:b/>
        </w:rPr>
        <w:tab/>
      </w:r>
      <w:r w:rsidRPr="00206B4F">
        <w:rPr>
          <w:b/>
        </w:rPr>
        <w:tab/>
      </w:r>
      <w:r w:rsidRPr="00206B4F">
        <w:rPr>
          <w:b/>
        </w:rPr>
        <w:tab/>
      </w:r>
      <w:r w:rsidR="001E7E82" w:rsidRPr="001E7E82">
        <w:rPr>
          <w:bCs/>
        </w:rPr>
        <w:t xml:space="preserve">U.S. Consulate </w:t>
      </w:r>
      <w:r w:rsidR="001A2EA8" w:rsidRPr="001E7E82">
        <w:rPr>
          <w:bCs/>
        </w:rPr>
        <w:t>Jeddah, Kingdom of Saudi Arabia</w:t>
      </w:r>
    </w:p>
    <w:p w:rsidR="009C487B" w:rsidRPr="00206B4F" w:rsidRDefault="009C487B" w:rsidP="009C487B">
      <w:pPr>
        <w:rPr>
          <w:bCs/>
        </w:rPr>
      </w:pPr>
      <w:r w:rsidRPr="00206B4F">
        <w:rPr>
          <w:b/>
        </w:rPr>
        <w:t>Announcement Number:</w:t>
      </w:r>
      <w:r w:rsidR="00802E09" w:rsidRPr="00206B4F">
        <w:rPr>
          <w:bCs/>
        </w:rPr>
        <w:tab/>
        <w:t>Jeddah-2018-039</w:t>
      </w:r>
      <w:r w:rsidR="002548B9">
        <w:rPr>
          <w:bCs/>
        </w:rPr>
        <w:t>T</w:t>
      </w:r>
      <w:r w:rsidRPr="00206B4F">
        <w:rPr>
          <w:bCs/>
        </w:rPr>
        <w:t>-R</w:t>
      </w:r>
    </w:p>
    <w:p w:rsidR="009C487B" w:rsidRPr="00206B4F" w:rsidRDefault="009C487B" w:rsidP="001A2EA8">
      <w:pPr>
        <w:rPr>
          <w:bCs/>
        </w:rPr>
      </w:pPr>
      <w:r w:rsidRPr="00206B4F">
        <w:rPr>
          <w:b/>
        </w:rPr>
        <w:t>Position Title:</w:t>
      </w:r>
      <w:r w:rsidRPr="00206B4F">
        <w:rPr>
          <w:b/>
        </w:rPr>
        <w:tab/>
      </w:r>
      <w:r w:rsidRPr="00206B4F">
        <w:rPr>
          <w:bCs/>
        </w:rPr>
        <w:tab/>
      </w:r>
      <w:r w:rsidRPr="00206B4F">
        <w:rPr>
          <w:bCs/>
        </w:rPr>
        <w:tab/>
      </w:r>
      <w:r w:rsidR="001A2EA8">
        <w:rPr>
          <w:bCs/>
        </w:rPr>
        <w:t>Commercial Specialist</w:t>
      </w:r>
      <w:r w:rsidRPr="00206B4F">
        <w:rPr>
          <w:bCs/>
        </w:rPr>
        <w:t xml:space="preserve"> </w:t>
      </w:r>
    </w:p>
    <w:p w:rsidR="009C487B" w:rsidRPr="00206B4F" w:rsidRDefault="009C487B" w:rsidP="002548B9">
      <w:pPr>
        <w:rPr>
          <w:bCs/>
        </w:rPr>
      </w:pPr>
      <w:r w:rsidRPr="00206B4F">
        <w:rPr>
          <w:b/>
        </w:rPr>
        <w:t>Opening Period:</w:t>
      </w:r>
      <w:r w:rsidRPr="00206B4F">
        <w:rPr>
          <w:bCs/>
        </w:rPr>
        <w:tab/>
      </w:r>
      <w:r w:rsidRPr="00206B4F">
        <w:rPr>
          <w:bCs/>
        </w:rPr>
        <w:tab/>
      </w:r>
      <w:r w:rsidR="002548B9">
        <w:rPr>
          <w:bCs/>
        </w:rPr>
        <w:t>Thursday</w:t>
      </w:r>
      <w:r w:rsidR="001A2EA8">
        <w:rPr>
          <w:bCs/>
        </w:rPr>
        <w:t xml:space="preserve">, April </w:t>
      </w:r>
      <w:r w:rsidR="002548B9">
        <w:rPr>
          <w:bCs/>
        </w:rPr>
        <w:t>1</w:t>
      </w:r>
      <w:r w:rsidR="002548B9">
        <w:rPr>
          <w:bCs/>
        </w:rPr>
        <w:t>2</w:t>
      </w:r>
      <w:r w:rsidR="001A2EA8">
        <w:rPr>
          <w:bCs/>
        </w:rPr>
        <w:t>, 2018</w:t>
      </w:r>
      <w:r w:rsidRPr="00206B4F">
        <w:rPr>
          <w:bCs/>
        </w:rPr>
        <w:t xml:space="preserve"> – </w:t>
      </w:r>
      <w:r w:rsidR="002548B9">
        <w:rPr>
          <w:bCs/>
        </w:rPr>
        <w:t>Thursday</w:t>
      </w:r>
      <w:r w:rsidR="001A2EA8">
        <w:rPr>
          <w:bCs/>
        </w:rPr>
        <w:t xml:space="preserve">, April </w:t>
      </w:r>
      <w:r w:rsidR="002548B9">
        <w:rPr>
          <w:bCs/>
        </w:rPr>
        <w:t>1</w:t>
      </w:r>
      <w:r w:rsidR="002548B9">
        <w:rPr>
          <w:bCs/>
        </w:rPr>
        <w:t>9</w:t>
      </w:r>
      <w:r w:rsidR="00802E09" w:rsidRPr="00206B4F">
        <w:rPr>
          <w:bCs/>
        </w:rPr>
        <w:t>, 2018</w:t>
      </w:r>
    </w:p>
    <w:p w:rsidR="009C487B" w:rsidRPr="00206B4F" w:rsidRDefault="009C487B" w:rsidP="001E7E82">
      <w:pPr>
        <w:rPr>
          <w:bCs/>
        </w:rPr>
      </w:pPr>
      <w:r w:rsidRPr="00206B4F">
        <w:rPr>
          <w:b/>
        </w:rPr>
        <w:t>Series/Grade:</w:t>
      </w:r>
      <w:r w:rsidRPr="00206B4F">
        <w:rPr>
          <w:b/>
        </w:rPr>
        <w:tab/>
      </w:r>
      <w:r w:rsidR="00802E09" w:rsidRPr="00206B4F">
        <w:rPr>
          <w:bCs/>
        </w:rPr>
        <w:tab/>
      </w:r>
      <w:r w:rsidR="00802E09" w:rsidRPr="00206B4F">
        <w:rPr>
          <w:bCs/>
        </w:rPr>
        <w:tab/>
      </w:r>
      <w:r w:rsidR="00802E09" w:rsidRPr="00206B4F">
        <w:rPr>
          <w:rFonts w:asciiTheme="majorHAnsi" w:hAnsiTheme="majorHAnsi"/>
          <w:bCs/>
          <w:snapToGrid w:val="0"/>
        </w:rPr>
        <w:t xml:space="preserve"> </w:t>
      </w:r>
      <w:r w:rsidR="00BE387C" w:rsidRPr="00426EB9">
        <w:rPr>
          <w:bCs/>
        </w:rPr>
        <w:t>Local Employee</w:t>
      </w:r>
      <w:r w:rsidR="001E7E82" w:rsidRPr="001E7E82">
        <w:rPr>
          <w:rFonts w:asciiTheme="majorHAnsi" w:hAnsiTheme="majorHAnsi"/>
          <w:bCs/>
          <w:snapToGrid w:val="0"/>
        </w:rPr>
        <w:t>,</w:t>
      </w:r>
      <w:r w:rsidR="00BE387C" w:rsidRPr="001E7E82">
        <w:rPr>
          <w:rFonts w:asciiTheme="majorHAnsi" w:hAnsiTheme="majorHAnsi"/>
          <w:bCs/>
          <w:snapToGrid w:val="0"/>
        </w:rPr>
        <w:t xml:space="preserve"> </w:t>
      </w:r>
      <w:r w:rsidR="001A2EA8" w:rsidRPr="001E7E82">
        <w:rPr>
          <w:bCs/>
        </w:rPr>
        <w:t>LE</w:t>
      </w:r>
      <w:r w:rsidR="00802E09" w:rsidRPr="001E7E82">
        <w:rPr>
          <w:bCs/>
        </w:rPr>
        <w:t>-</w:t>
      </w:r>
      <w:r w:rsidR="00802E09" w:rsidRPr="00206B4F">
        <w:rPr>
          <w:bCs/>
        </w:rPr>
        <w:t>09 (Trainee Level)</w:t>
      </w:r>
      <w:r w:rsidR="00BE387C">
        <w:rPr>
          <w:bCs/>
        </w:rPr>
        <w:t xml:space="preserve"> or Foreign Service, FS-05</w:t>
      </w:r>
      <w:r w:rsidR="00B33555">
        <w:rPr>
          <w:bCs/>
        </w:rPr>
        <w:t>/Step 1</w:t>
      </w:r>
      <w:r w:rsidRPr="00206B4F">
        <w:rPr>
          <w:bCs/>
        </w:rPr>
        <w:tab/>
      </w:r>
      <w:r w:rsidRPr="00206B4F">
        <w:rPr>
          <w:bCs/>
        </w:rPr>
        <w:tab/>
      </w:r>
      <w:bookmarkStart w:id="0" w:name="_GoBack"/>
      <w:bookmarkEnd w:id="0"/>
    </w:p>
    <w:p w:rsidR="004D3158" w:rsidRPr="00206B4F" w:rsidRDefault="009C487B" w:rsidP="005C2181">
      <w:pPr>
        <w:ind w:left="1440" w:hanging="1440"/>
        <w:rPr>
          <w:bCs/>
        </w:rPr>
      </w:pPr>
      <w:r w:rsidRPr="00206B4F">
        <w:rPr>
          <w:b/>
        </w:rPr>
        <w:t>Salary:</w:t>
      </w:r>
      <w:r w:rsidRPr="00206B4F">
        <w:rPr>
          <w:bCs/>
        </w:rPr>
        <w:tab/>
      </w:r>
      <w:r w:rsidR="006D7655" w:rsidRPr="00206B4F">
        <w:rPr>
          <w:bCs/>
        </w:rPr>
        <w:tab/>
      </w:r>
      <w:r w:rsidR="006D7655" w:rsidRPr="00206B4F">
        <w:rPr>
          <w:bCs/>
        </w:rPr>
        <w:tab/>
      </w:r>
      <w:r w:rsidR="00206B4F" w:rsidRPr="00206B4F">
        <w:rPr>
          <w:bCs/>
        </w:rPr>
        <w:t>*</w:t>
      </w:r>
      <w:r w:rsidR="00BE387C">
        <w:rPr>
          <w:bCs/>
        </w:rPr>
        <w:t xml:space="preserve">Local Compensation Plan (LCP):                                                          </w:t>
      </w:r>
      <w:r w:rsidR="00BE387C">
        <w:rPr>
          <w:bCs/>
        </w:rPr>
        <w:tab/>
      </w:r>
      <w:r w:rsidR="00BE387C">
        <w:rPr>
          <w:bCs/>
        </w:rPr>
        <w:tab/>
      </w:r>
      <w:r w:rsidR="00BE387C">
        <w:rPr>
          <w:bCs/>
        </w:rPr>
        <w:tab/>
        <w:t>S</w:t>
      </w:r>
      <w:r w:rsidR="00206B4F" w:rsidRPr="00206B4F">
        <w:rPr>
          <w:bCs/>
        </w:rPr>
        <w:t xml:space="preserve">tarting gross salary:  </w:t>
      </w:r>
      <w:r w:rsidR="00BE387C">
        <w:rPr>
          <w:bCs/>
        </w:rPr>
        <w:t>SR</w:t>
      </w:r>
      <w:r w:rsidR="00206B4F" w:rsidRPr="00206B4F">
        <w:rPr>
          <w:bCs/>
        </w:rPr>
        <w:t>. 216,</w:t>
      </w:r>
      <w:r w:rsidR="00BE387C">
        <w:rPr>
          <w:bCs/>
        </w:rPr>
        <w:t xml:space="preserve">096 </w:t>
      </w:r>
      <w:r w:rsidR="00206B4F">
        <w:rPr>
          <w:bCs/>
        </w:rPr>
        <w:t xml:space="preserve">plus </w:t>
      </w:r>
      <w:r w:rsidR="005C2181">
        <w:rPr>
          <w:bCs/>
        </w:rPr>
        <w:t xml:space="preserve">other benefits </w:t>
      </w:r>
      <w:r w:rsidR="00206B4F">
        <w:rPr>
          <w:bCs/>
        </w:rPr>
        <w:t xml:space="preserve">(e.g., </w:t>
      </w:r>
      <w:r w:rsidR="00206B4F" w:rsidRPr="00206B4F">
        <w:rPr>
          <w:bCs/>
        </w:rPr>
        <w:t xml:space="preserve">children </w:t>
      </w:r>
      <w:r w:rsidR="00206B4F">
        <w:rPr>
          <w:bCs/>
        </w:rPr>
        <w:tab/>
      </w:r>
      <w:r w:rsidR="00206B4F">
        <w:rPr>
          <w:bCs/>
        </w:rPr>
        <w:tab/>
      </w:r>
      <w:r w:rsidR="00206B4F">
        <w:rPr>
          <w:bCs/>
        </w:rPr>
        <w:tab/>
      </w:r>
      <w:r w:rsidR="00206B4F" w:rsidRPr="00206B4F">
        <w:rPr>
          <w:bCs/>
        </w:rPr>
        <w:t>education allowance</w:t>
      </w:r>
      <w:r w:rsidR="00206B4F">
        <w:rPr>
          <w:bCs/>
        </w:rPr>
        <w:t xml:space="preserve">, annual ticket/s, medical &amp; </w:t>
      </w:r>
      <w:r w:rsidR="00206B4F" w:rsidRPr="00206B4F">
        <w:rPr>
          <w:bCs/>
        </w:rPr>
        <w:t xml:space="preserve">life insurance coverage, </w:t>
      </w:r>
      <w:r w:rsidR="00206B4F">
        <w:rPr>
          <w:bCs/>
        </w:rPr>
        <w:tab/>
      </w:r>
      <w:r w:rsidR="00206B4F">
        <w:rPr>
          <w:bCs/>
        </w:rPr>
        <w:tab/>
      </w:r>
      <w:r w:rsidR="00206B4F" w:rsidRPr="00206B4F">
        <w:rPr>
          <w:bCs/>
        </w:rPr>
        <w:t>retirement contribution plan, etc.)</w:t>
      </w:r>
    </w:p>
    <w:p w:rsidR="00206B4F" w:rsidRPr="00206B4F" w:rsidRDefault="00206B4F" w:rsidP="00BE387C">
      <w:pPr>
        <w:spacing w:after="0"/>
        <w:rPr>
          <w:bCs/>
        </w:rPr>
      </w:pPr>
      <w:r w:rsidRPr="00206B4F">
        <w:rPr>
          <w:bCs/>
        </w:rPr>
        <w:tab/>
      </w:r>
      <w:r w:rsidRPr="00206B4F">
        <w:rPr>
          <w:bCs/>
        </w:rPr>
        <w:tab/>
      </w:r>
      <w:r w:rsidRPr="00206B4F">
        <w:rPr>
          <w:bCs/>
        </w:rPr>
        <w:tab/>
      </w:r>
      <w:r w:rsidRPr="00206B4F">
        <w:rPr>
          <w:bCs/>
        </w:rPr>
        <w:tab/>
      </w:r>
      <w:r>
        <w:rPr>
          <w:bCs/>
        </w:rPr>
        <w:t>*</w:t>
      </w:r>
      <w:r w:rsidR="00BE387C">
        <w:rPr>
          <w:bCs/>
        </w:rPr>
        <w:t xml:space="preserve">USG Pay Plan (USG PP):                                                                                </w:t>
      </w:r>
      <w:r w:rsidR="00BE387C">
        <w:rPr>
          <w:bCs/>
        </w:rPr>
        <w:tab/>
      </w:r>
      <w:r w:rsidR="00BE387C">
        <w:rPr>
          <w:bCs/>
        </w:rPr>
        <w:tab/>
      </w:r>
      <w:r w:rsidR="00BE387C">
        <w:rPr>
          <w:bCs/>
        </w:rPr>
        <w:tab/>
      </w:r>
      <w:r w:rsidR="00BE387C">
        <w:rPr>
          <w:bCs/>
        </w:rPr>
        <w:tab/>
      </w:r>
      <w:r w:rsidR="00BE387C">
        <w:rPr>
          <w:bCs/>
        </w:rPr>
        <w:tab/>
        <w:t xml:space="preserve">US$ 53,844 per year                                                                                          </w:t>
      </w:r>
      <w:r>
        <w:rPr>
          <w:bCs/>
        </w:rPr>
        <w:t xml:space="preserve"> </w:t>
      </w:r>
      <w:r w:rsidR="00BE387C">
        <w:rPr>
          <w:bCs/>
        </w:rPr>
        <w:tab/>
      </w:r>
      <w:r w:rsidR="00BE387C">
        <w:rPr>
          <w:bCs/>
        </w:rPr>
        <w:tab/>
      </w:r>
      <w:r w:rsidR="00BE387C">
        <w:rPr>
          <w:bCs/>
        </w:rPr>
        <w:tab/>
      </w:r>
      <w:r w:rsidR="00BE387C">
        <w:rPr>
          <w:bCs/>
        </w:rPr>
        <w:tab/>
      </w:r>
      <w:r w:rsidR="00BE387C">
        <w:rPr>
          <w:bCs/>
        </w:rPr>
        <w:tab/>
      </w:r>
      <w:r w:rsidRPr="00206B4F">
        <w:rPr>
          <w:bCs/>
        </w:rPr>
        <w:t xml:space="preserve">Actual </w:t>
      </w:r>
      <w:r>
        <w:rPr>
          <w:bCs/>
        </w:rPr>
        <w:t>FS</w:t>
      </w:r>
      <w:r w:rsidRPr="00206B4F">
        <w:rPr>
          <w:bCs/>
        </w:rPr>
        <w:t xml:space="preserve"> salary </w:t>
      </w:r>
      <w:r w:rsidR="004C16D9">
        <w:rPr>
          <w:bCs/>
        </w:rPr>
        <w:t xml:space="preserve">will be </w:t>
      </w:r>
      <w:r w:rsidRPr="00206B4F">
        <w:rPr>
          <w:bCs/>
        </w:rPr>
        <w:t>determined by Washington D.C.</w:t>
      </w:r>
    </w:p>
    <w:p w:rsidR="00206B4F" w:rsidRPr="00206B4F" w:rsidRDefault="00206B4F" w:rsidP="004D3158">
      <w:pPr>
        <w:spacing w:after="0"/>
        <w:rPr>
          <w:bCs/>
        </w:rPr>
      </w:pPr>
    </w:p>
    <w:p w:rsidR="009C487B" w:rsidRPr="00206B4F" w:rsidRDefault="009C487B" w:rsidP="004D3158">
      <w:pPr>
        <w:spacing w:after="0"/>
        <w:rPr>
          <w:bCs/>
        </w:rPr>
      </w:pPr>
      <w:r w:rsidRPr="00206B4F">
        <w:rPr>
          <w:b/>
        </w:rPr>
        <w:t xml:space="preserve">For More Info: </w:t>
      </w:r>
      <w:r w:rsidRPr="00206B4F">
        <w:rPr>
          <w:b/>
        </w:rPr>
        <w:tab/>
      </w:r>
      <w:r w:rsidRPr="00206B4F">
        <w:rPr>
          <w:bCs/>
        </w:rPr>
        <w:tab/>
      </w:r>
      <w:r w:rsidRPr="00206B4F">
        <w:rPr>
          <w:bCs/>
        </w:rPr>
        <w:tab/>
      </w:r>
      <w:r w:rsidR="004C16D9">
        <w:rPr>
          <w:bCs/>
        </w:rPr>
        <w:t xml:space="preserve">Email: </w:t>
      </w:r>
      <w:hyperlink r:id="rId13" w:history="1">
        <w:r w:rsidR="004D3158" w:rsidRPr="00206B4F">
          <w:rPr>
            <w:bCs/>
          </w:rPr>
          <w:t>HRORiyadh@state.gov</w:t>
        </w:r>
      </w:hyperlink>
    </w:p>
    <w:p w:rsidR="009C487B" w:rsidRPr="00206B4F" w:rsidRDefault="004D3158" w:rsidP="00206B4F">
      <w:pPr>
        <w:rPr>
          <w:bCs/>
        </w:rPr>
      </w:pPr>
      <w:r w:rsidRPr="00206B4F">
        <w:rPr>
          <w:bCs/>
        </w:rPr>
        <w:br/>
      </w:r>
      <w:r w:rsidR="009C487B" w:rsidRPr="00206B4F">
        <w:rPr>
          <w:b/>
        </w:rPr>
        <w:t>Who May Apply:</w:t>
      </w:r>
      <w:r w:rsidR="004C16D9">
        <w:rPr>
          <w:bCs/>
        </w:rPr>
        <w:tab/>
      </w:r>
      <w:r w:rsidR="004C16D9">
        <w:rPr>
          <w:bCs/>
        </w:rPr>
        <w:tab/>
        <w:t>All Interested Applicants/</w:t>
      </w:r>
      <w:r w:rsidR="009C487B" w:rsidRPr="00206B4F">
        <w:rPr>
          <w:bCs/>
        </w:rPr>
        <w:t>All Sources</w:t>
      </w:r>
    </w:p>
    <w:p w:rsidR="009C487B" w:rsidRPr="00206B4F" w:rsidRDefault="009C487B">
      <w:pPr>
        <w:ind w:left="2880" w:hanging="2880"/>
        <w:rPr>
          <w:bCs/>
        </w:rPr>
      </w:pPr>
      <w:r w:rsidRPr="00E5405B">
        <w:rPr>
          <w:b/>
        </w:rPr>
        <w:t>Security Clearance Required:</w:t>
      </w:r>
      <w:r w:rsidR="00C12B32" w:rsidRPr="00E5405B">
        <w:rPr>
          <w:bCs/>
        </w:rPr>
        <w:tab/>
      </w:r>
      <w:r w:rsidR="005C4CEE">
        <w:rPr>
          <w:bCs/>
        </w:rPr>
        <w:t>Appropriate security clearance will be required after selection</w:t>
      </w:r>
    </w:p>
    <w:p w:rsidR="009C487B" w:rsidRPr="00206B4F" w:rsidRDefault="009C487B" w:rsidP="00206B4F">
      <w:pPr>
        <w:rPr>
          <w:bCs/>
        </w:rPr>
      </w:pPr>
      <w:r w:rsidRPr="00206B4F">
        <w:rPr>
          <w:b/>
        </w:rPr>
        <w:t>Duration Appointment:</w:t>
      </w:r>
      <w:r w:rsidRPr="00206B4F">
        <w:rPr>
          <w:bCs/>
        </w:rPr>
        <w:t xml:space="preserve">   </w:t>
      </w:r>
      <w:r w:rsidR="00495F9A">
        <w:rPr>
          <w:bCs/>
        </w:rPr>
        <w:tab/>
      </w:r>
      <w:r w:rsidRPr="00206B4F">
        <w:rPr>
          <w:bCs/>
        </w:rPr>
        <w:t xml:space="preserve">Indefinite subject to successful completion of probationary period  </w:t>
      </w:r>
    </w:p>
    <w:p w:rsidR="006230D1" w:rsidRDefault="009C487B" w:rsidP="006230D1">
      <w:pPr>
        <w:rPr>
          <w:bCs/>
        </w:rPr>
      </w:pPr>
      <w:r w:rsidRPr="00495F9A">
        <w:rPr>
          <w:b/>
        </w:rPr>
        <w:t>Marketing Statement</w:t>
      </w:r>
      <w:r w:rsidR="00495F9A" w:rsidRPr="00E5405B">
        <w:rPr>
          <w:b/>
        </w:rPr>
        <w:t>:</w:t>
      </w:r>
      <w:r w:rsidR="00495F9A" w:rsidRPr="00E5405B">
        <w:rPr>
          <w:b/>
        </w:rPr>
        <w:tab/>
      </w:r>
      <w:r w:rsidR="00C12B32" w:rsidRPr="00206B4F">
        <w:rPr>
          <w:bCs/>
        </w:rPr>
        <w:t>We encourage</w:t>
      </w:r>
      <w:r w:rsidR="00C12B32">
        <w:rPr>
          <w:bCs/>
        </w:rPr>
        <w:t xml:space="preserve"> you to read and understand </w:t>
      </w:r>
      <w:r w:rsidR="006230D1">
        <w:rPr>
          <w:bCs/>
        </w:rPr>
        <w:t xml:space="preserve">the </w:t>
      </w:r>
      <w:hyperlink r:id="rId14" w:history="1">
        <w:r w:rsidR="006230D1">
          <w:rPr>
            <w:rStyle w:val="Hyperlink"/>
            <w:bCs/>
          </w:rPr>
          <w:t xml:space="preserve">Eight (8) Qualities of Overseas Employees </w:t>
        </w:r>
      </w:hyperlink>
      <w:r w:rsidR="006230D1">
        <w:rPr>
          <w:bCs/>
        </w:rPr>
        <w:t xml:space="preserve"> before you apply.</w:t>
      </w:r>
    </w:p>
    <w:p w:rsidR="009C487B" w:rsidRPr="00206B4F" w:rsidRDefault="009C487B" w:rsidP="006230D1">
      <w:pPr>
        <w:rPr>
          <w:bCs/>
        </w:rPr>
      </w:pPr>
      <w:r w:rsidRPr="00206B4F">
        <w:rPr>
          <w:b/>
        </w:rPr>
        <w:t>Summary:</w:t>
      </w:r>
      <w:r w:rsidR="00495F9A">
        <w:rPr>
          <w:b/>
        </w:rPr>
        <w:tab/>
      </w:r>
      <w:r w:rsidRPr="00206B4F">
        <w:rPr>
          <w:bCs/>
        </w:rPr>
        <w:t>The U.S. Mission in</w:t>
      </w:r>
      <w:r w:rsidR="006E6637">
        <w:rPr>
          <w:bCs/>
        </w:rPr>
        <w:t xml:space="preserve"> </w:t>
      </w:r>
      <w:r w:rsidR="00EA28F5">
        <w:rPr>
          <w:bCs/>
        </w:rPr>
        <w:t>Jeddah</w:t>
      </w:r>
      <w:r w:rsidR="00206B4F" w:rsidRPr="00206B4F">
        <w:rPr>
          <w:bCs/>
        </w:rPr>
        <w:t>, Kingdom of Saudi Arabia</w:t>
      </w:r>
      <w:r w:rsidR="006230D1">
        <w:rPr>
          <w:bCs/>
        </w:rPr>
        <w:t xml:space="preserve"> is seeking eligible </w:t>
      </w:r>
      <w:r w:rsidRPr="00206B4F">
        <w:rPr>
          <w:bCs/>
        </w:rPr>
        <w:t>and qualified</w:t>
      </w:r>
      <w:r w:rsidR="00495F9A">
        <w:rPr>
          <w:bCs/>
        </w:rPr>
        <w:t xml:space="preserve"> </w:t>
      </w:r>
      <w:r w:rsidRPr="00206B4F">
        <w:rPr>
          <w:bCs/>
        </w:rPr>
        <w:t xml:space="preserve">applicants for the position of </w:t>
      </w:r>
      <w:r w:rsidR="001F3019">
        <w:rPr>
          <w:bCs/>
        </w:rPr>
        <w:t>Commercial Specialist</w:t>
      </w:r>
      <w:r w:rsidR="004C16D9">
        <w:rPr>
          <w:bCs/>
        </w:rPr>
        <w:t xml:space="preserve"> for the Foreign Commercial Service (FCS) section</w:t>
      </w:r>
      <w:r w:rsidR="006230D1">
        <w:rPr>
          <w:bCs/>
        </w:rPr>
        <w:t>.</w:t>
      </w:r>
    </w:p>
    <w:p w:rsidR="009C487B" w:rsidRPr="00206B4F" w:rsidRDefault="00206B4F" w:rsidP="00206B4F">
      <w:pPr>
        <w:spacing w:after="0"/>
        <w:rPr>
          <w:b/>
        </w:rPr>
      </w:pPr>
      <w:r w:rsidRPr="00E5405B">
        <w:rPr>
          <w:b/>
        </w:rPr>
        <w:t>W</w:t>
      </w:r>
      <w:r w:rsidR="009C487B" w:rsidRPr="00E5405B">
        <w:rPr>
          <w:b/>
        </w:rPr>
        <w:t xml:space="preserve">ork schedule </w:t>
      </w:r>
      <w:r w:rsidRPr="00E5405B">
        <w:rPr>
          <w:b/>
        </w:rPr>
        <w:t>for position</w:t>
      </w:r>
      <w:r w:rsidR="006230D1" w:rsidRPr="00E5405B">
        <w:rPr>
          <w:b/>
        </w:rPr>
        <w:t xml:space="preserve"> is</w:t>
      </w:r>
      <w:r w:rsidRPr="00E5405B">
        <w:rPr>
          <w:b/>
        </w:rPr>
        <w:t>:</w:t>
      </w:r>
      <w:r w:rsidR="00495F9A">
        <w:rPr>
          <w:bCs/>
        </w:rPr>
        <w:tab/>
      </w:r>
      <w:r w:rsidRPr="00206B4F">
        <w:rPr>
          <w:bCs/>
        </w:rPr>
        <w:t>*</w:t>
      </w:r>
      <w:r w:rsidR="009C487B" w:rsidRPr="00206B4F">
        <w:rPr>
          <w:bCs/>
        </w:rPr>
        <w:t>Full Time (40 hours per week)</w:t>
      </w:r>
    </w:p>
    <w:p w:rsidR="009C487B" w:rsidRPr="00206B4F" w:rsidRDefault="009C487B" w:rsidP="009C487B">
      <w:pPr>
        <w:rPr>
          <w:bCs/>
        </w:rPr>
      </w:pPr>
    </w:p>
    <w:p w:rsidR="009C487B" w:rsidRDefault="009C487B" w:rsidP="006230D1">
      <w:r w:rsidRPr="00E5405B">
        <w:rPr>
          <w:b/>
        </w:rPr>
        <w:lastRenderedPageBreak/>
        <w:t>Start date:</w:t>
      </w:r>
      <w:r w:rsidR="00495F9A">
        <w:tab/>
      </w:r>
      <w:r>
        <w:t>Candidate must be able to begin working within a reasonable period of time (</w:t>
      </w:r>
      <w:r w:rsidR="006230D1">
        <w:t>4 weeks</w:t>
      </w:r>
      <w:r>
        <w:t>) of receipt of agency authorization and/or clearances/certifications or their candidacy may end.</w:t>
      </w:r>
    </w:p>
    <w:p w:rsidR="009C487B" w:rsidRDefault="009C487B" w:rsidP="004C16D9">
      <w:r w:rsidRPr="009C487B">
        <w:rPr>
          <w:b/>
        </w:rPr>
        <w:t>Supervisory Position:</w:t>
      </w:r>
      <w:r w:rsidR="00495F9A">
        <w:tab/>
      </w:r>
      <w:r>
        <w:t>No</w:t>
      </w:r>
    </w:p>
    <w:p w:rsidR="0025302A" w:rsidRPr="0025302A" w:rsidRDefault="009C487B" w:rsidP="0025302A">
      <w:pPr>
        <w:jc w:val="both"/>
      </w:pPr>
      <w:r w:rsidRPr="009C487B">
        <w:rPr>
          <w:b/>
        </w:rPr>
        <w:t>Duties:</w:t>
      </w:r>
      <w:r w:rsidR="00495F9A">
        <w:tab/>
      </w:r>
      <w:r w:rsidR="0025302A" w:rsidRPr="0025302A">
        <w:t>Performs as professional analyst and advisor to the U.S. staff in planning, organizing and</w:t>
      </w:r>
      <w:r w:rsidR="00495F9A">
        <w:t xml:space="preserve"> </w:t>
      </w:r>
      <w:r w:rsidR="0025302A" w:rsidRPr="0025302A">
        <w:t>administering programs to facilitate the marketing of U.S. goods and services, assists U.S. firms by</w:t>
      </w:r>
      <w:r w:rsidR="00495F9A">
        <w:t xml:space="preserve"> </w:t>
      </w:r>
      <w:r w:rsidR="0025302A" w:rsidRPr="0025302A">
        <w:t>developing and organizing marketing strategies, including market research and reporting, planning trade</w:t>
      </w:r>
      <w:r w:rsidR="00495F9A">
        <w:t xml:space="preserve"> </w:t>
      </w:r>
      <w:r w:rsidR="0025302A" w:rsidRPr="0025302A">
        <w:t>events and opportunities, and bringing U.S. and host country business representatives together.</w:t>
      </w:r>
      <w:r w:rsidR="00495F9A">
        <w:t xml:space="preserve"> </w:t>
      </w:r>
      <w:r w:rsidR="0025302A" w:rsidRPr="0025302A">
        <w:t>Analyzes market trends and evaluates market research involving the sectors for which responsible.</w:t>
      </w:r>
    </w:p>
    <w:p w:rsidR="009C487B" w:rsidRPr="009C487B" w:rsidRDefault="009C487B" w:rsidP="009C487B">
      <w:pPr>
        <w:rPr>
          <w:b/>
        </w:rPr>
      </w:pPr>
      <w:r w:rsidRPr="009C487B">
        <w:rPr>
          <w:b/>
        </w:rPr>
        <w:t xml:space="preserve">Qualifications and Evaluations </w:t>
      </w:r>
    </w:p>
    <w:p w:rsidR="0025302A" w:rsidRPr="00C71F52" w:rsidRDefault="009C487B" w:rsidP="0025302A">
      <w:r w:rsidRPr="009C487B">
        <w:rPr>
          <w:b/>
        </w:rPr>
        <w:t>Education:</w:t>
      </w:r>
      <w:r w:rsidR="00495F9A">
        <w:tab/>
      </w:r>
      <w:r w:rsidR="0025302A" w:rsidRPr="00C71F52">
        <w:t xml:space="preserve">A bachelor’s degree in business management, economics, marketing, international trade or relations, social studies or other field is required. </w:t>
      </w:r>
    </w:p>
    <w:p w:rsidR="009C487B" w:rsidRPr="009C487B" w:rsidRDefault="009C487B" w:rsidP="009C487B">
      <w:pPr>
        <w:rPr>
          <w:b/>
        </w:rPr>
      </w:pPr>
      <w:r w:rsidRPr="009C487B">
        <w:rPr>
          <w:b/>
        </w:rPr>
        <w:t>Requir</w:t>
      </w:r>
      <w:r>
        <w:rPr>
          <w:b/>
        </w:rPr>
        <w:t>e</w:t>
      </w:r>
      <w:r w:rsidRPr="009C487B">
        <w:rPr>
          <w:b/>
        </w:rPr>
        <w:t xml:space="preserve">ments: </w:t>
      </w:r>
    </w:p>
    <w:p w:rsidR="00C71F52" w:rsidRPr="00C71F52" w:rsidRDefault="009C487B" w:rsidP="00C71F52">
      <w:r w:rsidRPr="009C487B">
        <w:rPr>
          <w:b/>
        </w:rPr>
        <w:t>EXPERIENCE:</w:t>
      </w:r>
      <w:r w:rsidR="00495F9A">
        <w:tab/>
      </w:r>
      <w:r w:rsidR="00C71F52" w:rsidRPr="00C71F52">
        <w:rPr>
          <w:rFonts w:asciiTheme="majorHAnsi" w:hAnsiTheme="majorHAnsi"/>
          <w:b/>
          <w:bCs/>
          <w:i/>
          <w:iCs/>
          <w:u w:val="single"/>
        </w:rPr>
        <w:t>Trainee Level</w:t>
      </w:r>
      <w:r w:rsidR="00C71F52" w:rsidRPr="003B2A18">
        <w:rPr>
          <w:rFonts w:asciiTheme="majorHAnsi" w:hAnsiTheme="majorHAnsi"/>
        </w:rPr>
        <w:t xml:space="preserve">: </w:t>
      </w:r>
      <w:r w:rsidR="00C71F52" w:rsidRPr="00C71F52">
        <w:t xml:space="preserve">A minimum of three years of progressively responsible experience in business, government, or NGO in the fields of marketing, trade promotion, economics or international trade in Saudi Arabia is required. </w:t>
      </w:r>
    </w:p>
    <w:p w:rsidR="00C71F52" w:rsidRPr="00C71F52" w:rsidRDefault="009C487B" w:rsidP="006230D1">
      <w:r w:rsidRPr="009C487B">
        <w:rPr>
          <w:b/>
        </w:rPr>
        <w:t>JOB KNOWLEDGE:</w:t>
      </w:r>
      <w:r w:rsidR="00495F9A">
        <w:tab/>
      </w:r>
      <w:r w:rsidR="00C71F52" w:rsidRPr="00C71F52">
        <w:t>Thorough knowledge of both the U.S. and Saudi economies, government,</w:t>
      </w:r>
      <w:r w:rsidR="00495F9A">
        <w:t xml:space="preserve"> </w:t>
      </w:r>
      <w:r w:rsidR="00C71F52" w:rsidRPr="00C71F52">
        <w:t>commercial and industrial structure, business and industry customs and practice, trade practices,</w:t>
      </w:r>
      <w:r w:rsidR="00495F9A">
        <w:t xml:space="preserve"> </w:t>
      </w:r>
      <w:r w:rsidR="00C71F52" w:rsidRPr="00C71F52">
        <w:t>restrictions, marketing and sales techniques, and familiarity with internal CS re</w:t>
      </w:r>
      <w:r w:rsidR="006230D1">
        <w:t>porting requirements,</w:t>
      </w:r>
      <w:r w:rsidR="00495F9A">
        <w:t xml:space="preserve"> </w:t>
      </w:r>
      <w:r w:rsidR="006230D1">
        <w:t xml:space="preserve">operating </w:t>
      </w:r>
      <w:r w:rsidR="00C71F52" w:rsidRPr="00C71F52">
        <w:t>procedures</w:t>
      </w:r>
      <w:r w:rsidR="00DC56CC">
        <w:t xml:space="preserve"> </w:t>
      </w:r>
      <w:r w:rsidR="00C71F52" w:rsidRPr="00C71F52">
        <w:t>and</w:t>
      </w:r>
      <w:r w:rsidR="00DC56CC">
        <w:t xml:space="preserve"> </w:t>
      </w:r>
      <w:r w:rsidR="00C71F52" w:rsidRPr="00C71F52">
        <w:t xml:space="preserve">regulations. Advanced word processing and computer skills are preferred. </w:t>
      </w:r>
    </w:p>
    <w:p w:rsidR="009C487B" w:rsidRPr="009C487B" w:rsidRDefault="009C487B" w:rsidP="009C487B">
      <w:pPr>
        <w:rPr>
          <w:b/>
        </w:rPr>
      </w:pPr>
      <w:r w:rsidRPr="009C487B">
        <w:rPr>
          <w:b/>
        </w:rPr>
        <w:t>Evaluations:</w:t>
      </w:r>
    </w:p>
    <w:p w:rsidR="00DC56CC" w:rsidRPr="00DC56CC" w:rsidRDefault="009C487B">
      <w:pPr>
        <w:spacing w:after="0"/>
        <w:ind w:left="90" w:hanging="90"/>
        <w:jc w:val="both"/>
      </w:pPr>
      <w:r w:rsidRPr="009C487B">
        <w:rPr>
          <w:b/>
        </w:rPr>
        <w:t>LANGUAGE</w:t>
      </w:r>
      <w:r w:rsidR="00DC56CC">
        <w:rPr>
          <w:b/>
        </w:rPr>
        <w:t>:</w:t>
      </w:r>
      <w:r w:rsidR="00495F9A">
        <w:rPr>
          <w:b/>
        </w:rPr>
        <w:tab/>
      </w:r>
      <w:r w:rsidR="00DC56CC" w:rsidRPr="00DC56CC">
        <w:t>English level IV (Fluent read/write/speak) and Ara</w:t>
      </w:r>
      <w:r w:rsidR="006230D1">
        <w:t xml:space="preserve">bic level II (Limited knowledge </w:t>
      </w:r>
      <w:r w:rsidR="00DC56CC" w:rsidRPr="00DC56CC">
        <w:t>read/</w:t>
      </w:r>
      <w:r w:rsidR="00495F9A">
        <w:t xml:space="preserve"> </w:t>
      </w:r>
      <w:r w:rsidR="00DC56CC" w:rsidRPr="00DC56CC">
        <w:t xml:space="preserve">write/speak) is required. </w:t>
      </w:r>
      <w:r w:rsidR="00DC56CC" w:rsidRPr="006230D1">
        <w:rPr>
          <w:i/>
          <w:iCs/>
        </w:rPr>
        <w:t>This will be tested</w:t>
      </w:r>
      <w:r w:rsidR="00DC56CC" w:rsidRPr="00DC56CC">
        <w:t>.</w:t>
      </w:r>
    </w:p>
    <w:p w:rsidR="006230D1" w:rsidRDefault="00332387" w:rsidP="006230D1">
      <w:r>
        <w:rPr>
          <w:b/>
        </w:rPr>
        <w:br/>
      </w:r>
      <w:r w:rsidR="009C487B" w:rsidRPr="009C487B">
        <w:rPr>
          <w:b/>
        </w:rPr>
        <w:t>SKILLS AND ABILITIES:</w:t>
      </w:r>
      <w:r w:rsidR="00495F9A">
        <w:tab/>
      </w:r>
      <w:r w:rsidR="00DB5D92" w:rsidRPr="00DB5D92">
        <w:t>Experience in a variety of computer programs (MSWord, Excel, SharePoint, etc.)</w:t>
      </w:r>
      <w:r w:rsidR="00495F9A">
        <w:t xml:space="preserve"> </w:t>
      </w:r>
      <w:r w:rsidR="00DB5D92" w:rsidRPr="00DB5D92">
        <w:t>is valued. Develops and maintains an extensive contacts list of mid to high level contacts in the host</w:t>
      </w:r>
      <w:r w:rsidR="00495F9A">
        <w:t xml:space="preserve"> </w:t>
      </w:r>
      <w:r w:rsidR="00DB5D92" w:rsidRPr="00DB5D92">
        <w:t>government and in the private sector; plans, organizes, and executes complex commercial research</w:t>
      </w:r>
      <w:r w:rsidR="00495F9A">
        <w:t xml:space="preserve"> </w:t>
      </w:r>
      <w:r w:rsidR="00DB5D92" w:rsidRPr="00DB5D92">
        <w:t>embodying in-depth analytical evaluation, with detachment and objectivity.         </w:t>
      </w:r>
    </w:p>
    <w:p w:rsidR="009C487B" w:rsidRDefault="009C487B" w:rsidP="006230D1">
      <w:r w:rsidRPr="009C487B">
        <w:rPr>
          <w:b/>
        </w:rPr>
        <w:t>Qualifications:</w:t>
      </w:r>
      <w:r w:rsidR="00495F9A">
        <w:tab/>
      </w:r>
      <w:r>
        <w:t xml:space="preserve">All applicants under consideration will be required to pass medical and security certifications.   </w:t>
      </w:r>
    </w:p>
    <w:p w:rsidR="009C487B" w:rsidRDefault="009C487B" w:rsidP="009C487B">
      <w:r w:rsidRPr="00E5405B">
        <w:rPr>
          <w:b/>
          <w:bCs/>
        </w:rPr>
        <w:t>EQUAL EMPLOYMENT OPPORTUNITY (EEO):</w:t>
      </w:r>
      <w:r w:rsidR="00495F9A">
        <w:tab/>
      </w:r>
      <w:r>
        <w:t xml:space="preserve">The U.S. Mission provides equal opportunity and fair and equitable treatment in employment to all people without regard to race, color, religion, sex, national origin, age, disability, political affiliation, marital status, or sexual orientation.  </w:t>
      </w:r>
    </w:p>
    <w:p w:rsidR="009C487B" w:rsidRDefault="009C487B">
      <w:r w:rsidRPr="009C487B">
        <w:rPr>
          <w:b/>
        </w:rPr>
        <w:t>Benefits:</w:t>
      </w:r>
      <w:r w:rsidR="00495F9A">
        <w:tab/>
      </w:r>
      <w:r>
        <w:t>Locally Employed Staff, including Members of Household (MOHs), and Third-Country</w:t>
      </w:r>
      <w:r w:rsidR="00495F9A">
        <w:t xml:space="preserve"> </w:t>
      </w:r>
      <w:r>
        <w:t xml:space="preserve">Nationals (TCNs), working at the U.S. </w:t>
      </w:r>
      <w:r w:rsidR="006E6637">
        <w:t xml:space="preserve">Mission and </w:t>
      </w:r>
      <w:r w:rsidR="005C2181">
        <w:t>U.S.</w:t>
      </w:r>
      <w:r w:rsidR="006E6637">
        <w:t xml:space="preserve"> Consulates</w:t>
      </w:r>
      <w:r w:rsidR="005C2181">
        <w:t>,</w:t>
      </w:r>
      <w:r w:rsidR="006E6637">
        <w:t xml:space="preserve"> Jeddah and Dhahran</w:t>
      </w:r>
      <w:r w:rsidR="00D94652">
        <w:t>, Kingdom of</w:t>
      </w:r>
      <w:r w:rsidR="00495F9A">
        <w:t xml:space="preserve"> </w:t>
      </w:r>
      <w:r w:rsidR="00D94652">
        <w:lastRenderedPageBreak/>
        <w:t>Saudi Arabia</w:t>
      </w:r>
      <w:r>
        <w:t xml:space="preserve"> receive a compensation package that  include</w:t>
      </w:r>
      <w:r w:rsidR="00EA28F5">
        <w:t>s</w:t>
      </w:r>
      <w:r>
        <w:t xml:space="preserve"> health</w:t>
      </w:r>
      <w:r w:rsidR="00EA28F5">
        <w:t xml:space="preserve"> and life insurance, annual homeward</w:t>
      </w:r>
      <w:r w:rsidR="00495F9A">
        <w:t xml:space="preserve"> </w:t>
      </w:r>
      <w:r w:rsidR="00EA28F5">
        <w:t>passage</w:t>
      </w:r>
      <w:r>
        <w:t xml:space="preserve">, </w:t>
      </w:r>
      <w:r w:rsidR="00EA28F5">
        <w:t>child education allowance, housing allowance, meal and transportation allowances, plus</w:t>
      </w:r>
      <w:r w:rsidR="00495F9A">
        <w:t xml:space="preserve"> </w:t>
      </w:r>
      <w:r w:rsidR="00EA28F5">
        <w:t xml:space="preserve">retirement, </w:t>
      </w:r>
      <w:r>
        <w:t xml:space="preserve">separation, and other benefits. </w:t>
      </w:r>
    </w:p>
    <w:p w:rsidR="009C487B" w:rsidRDefault="009C487B" w:rsidP="009C487B">
      <w:r>
        <w:t xml:space="preserve">For EFMs, benefits should be discussed with the Human Resources Office. </w:t>
      </w:r>
    </w:p>
    <w:p w:rsidR="009C487B" w:rsidRDefault="009C487B" w:rsidP="009C487B">
      <w:r>
        <w:t xml:space="preserve">The pay plan is assigned at the time of the conditional offer letter by the HR Office.  </w:t>
      </w:r>
    </w:p>
    <w:p w:rsidR="009C487B" w:rsidRPr="009C487B" w:rsidRDefault="009C487B" w:rsidP="009C487B">
      <w:pPr>
        <w:rPr>
          <w:b/>
        </w:rPr>
      </w:pPr>
      <w:r w:rsidRPr="009C487B">
        <w:rPr>
          <w:b/>
        </w:rPr>
        <w:t xml:space="preserve">Other information: </w:t>
      </w:r>
    </w:p>
    <w:p w:rsidR="009C487B" w:rsidRDefault="009C487B" w:rsidP="009C487B">
      <w:r w:rsidRPr="00E5405B">
        <w:rPr>
          <w:b/>
          <w:bCs/>
        </w:rPr>
        <w:t>HIRING PREFERENCE SELECTION PROCESS:</w:t>
      </w:r>
      <w:r w:rsidR="00495F9A">
        <w:tab/>
      </w:r>
      <w:r>
        <w:t>Applicants in the following hiring preference categories</w:t>
      </w:r>
      <w:r w:rsidR="00495F9A">
        <w:t xml:space="preserve"> </w:t>
      </w:r>
      <w:r>
        <w:t>are extended a hiring preference in the order listed below.  Therefore, it is essential that these</w:t>
      </w:r>
      <w:r w:rsidR="00495F9A">
        <w:t xml:space="preserve"> </w:t>
      </w:r>
      <w:r>
        <w:t>applicants accurately describe their status on the application. Failure to do so may result in a</w:t>
      </w:r>
      <w:r w:rsidR="00495F9A">
        <w:t xml:space="preserve"> </w:t>
      </w:r>
      <w:r>
        <w:t xml:space="preserve">determination that the applicant is not eligible for a hiring preference. </w:t>
      </w:r>
    </w:p>
    <w:p w:rsidR="009C487B" w:rsidRPr="00E5405B" w:rsidRDefault="009C487B" w:rsidP="009C487B">
      <w:pPr>
        <w:rPr>
          <w:b/>
          <w:bCs/>
        </w:rPr>
      </w:pPr>
      <w:r w:rsidRPr="00E5405B">
        <w:rPr>
          <w:b/>
          <w:bCs/>
        </w:rP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6E6637" w:rsidRDefault="009C487B" w:rsidP="009C487B">
      <w:pPr>
        <w:spacing w:after="0"/>
      </w:pPr>
      <w:r>
        <w:t>(3)</w:t>
      </w:r>
      <w:r>
        <w:tab/>
        <w:t>FS on LWOP and CS with reemployment rights **</w:t>
      </w:r>
    </w:p>
    <w:p w:rsidR="006E6637" w:rsidRDefault="006E6637" w:rsidP="00E5405B">
      <w:pPr>
        <w:spacing w:after="0"/>
      </w:pPr>
    </w:p>
    <w:p w:rsidR="009C487B" w:rsidRDefault="009C487B" w:rsidP="009C487B">
      <w:r w:rsidRPr="00E5405B">
        <w:rPr>
          <w:b/>
          <w:bCs/>
        </w:rPr>
        <w:t>* IMPORTANT:</w:t>
      </w:r>
      <w:r w:rsidR="00495F9A">
        <w:tab/>
      </w:r>
      <w:r>
        <w:t>Applicants who claim status as a preference-eligible U.S. Veteran must submit a copy of</w:t>
      </w:r>
      <w:r w:rsidR="00495F9A">
        <w:t xml:space="preserve"> </w:t>
      </w:r>
      <w:r>
        <w:t>their most recent DD-214 (“Certificate of Release or Discharge</w:t>
      </w:r>
      <w:r w:rsidR="00D94652">
        <w:t xml:space="preserve"> from Active Duty”), equivalent</w:t>
      </w:r>
      <w:r w:rsidR="00495F9A">
        <w:t xml:space="preserve"> </w:t>
      </w:r>
      <w:r>
        <w:t>documentation, or certification.  A “certification” is any written document from the armed forces that</w:t>
      </w:r>
      <w:r w:rsidR="00495F9A">
        <w:t xml:space="preserve"> </w:t>
      </w:r>
      <w:r>
        <w:t>certifies the service member is expected to be discharged or released from active duty service in the</w:t>
      </w:r>
      <w:r w:rsidR="00495F9A">
        <w:t xml:space="preserve"> </w:t>
      </w:r>
      <w:r>
        <w:t>armed forces under honorable conditions within 120 days after the certification is submitted by the</w:t>
      </w:r>
      <w:r w:rsidR="00495F9A">
        <w:t xml:space="preserve"> </w:t>
      </w:r>
      <w:r>
        <w:t>applicant. The certification letter should be on letterhead of the appropriate military branch of the</w:t>
      </w:r>
      <w:r w:rsidR="00495F9A">
        <w:t xml:space="preserve"> </w:t>
      </w:r>
      <w:r>
        <w:t>service and contain (1) the military service dates including the expected discharge or release date; and</w:t>
      </w:r>
      <w:r w:rsidR="00495F9A">
        <w:t xml:space="preserve"> </w:t>
      </w:r>
      <w:r>
        <w:t>(2) the character of service.  Acceptable documentation must be submitted in order for the preference</w:t>
      </w:r>
      <w:r w:rsidR="00495F9A">
        <w:t xml:space="preserve"> </w:t>
      </w:r>
      <w:r>
        <w:t xml:space="preserve">to be given.  </w:t>
      </w:r>
    </w:p>
    <w:p w:rsidR="009C487B" w:rsidRDefault="009C487B" w:rsidP="009C487B">
      <w:r>
        <w:t xml:space="preserve">** This level of preference applies to all Foreign Service employees on LWOP and CS with re-employment rights back to their agency or bureau. </w:t>
      </w:r>
    </w:p>
    <w:p w:rsidR="009C487B" w:rsidRDefault="009C487B" w:rsidP="00D94652">
      <w:r>
        <w:t>For more information (i.e., what is an EFM, USEFM, AEFM, MOH, etc</w:t>
      </w:r>
      <w:r w:rsidR="00D94652">
        <w:t>.</w:t>
      </w:r>
      <w:r>
        <w:t xml:space="preserve">) and for additional employment considerations, please visit the following link:  </w:t>
      </w:r>
      <w:hyperlink r:id="rId15" w:history="1">
        <w:r w:rsidR="00D94652" w:rsidRPr="00856A31">
          <w:rPr>
            <w:rStyle w:val="Hyperlink"/>
          </w:rPr>
          <w:t>https://careers.state.gov/downloads/files/definitions-for-va</w:t>
        </w:r>
      </w:hyperlink>
    </w:p>
    <w:p w:rsidR="00D034F5" w:rsidRDefault="009C487B" w:rsidP="00D034F5">
      <w:r w:rsidRPr="009C487B">
        <w:rPr>
          <w:b/>
        </w:rPr>
        <w:t>How to Apply:</w:t>
      </w:r>
      <w:r w:rsidR="00495F9A">
        <w:tab/>
      </w:r>
      <w:r w:rsidR="00D034F5">
        <w:t>To apply for this position, applicants should submit the documents listed below as a</w:t>
      </w:r>
      <w:r w:rsidR="00495F9A">
        <w:t xml:space="preserve"> </w:t>
      </w:r>
      <w:r w:rsidR="00D034F5">
        <w:t xml:space="preserve">single file in PDF format to email address: HRORiyadh@state.gov </w:t>
      </w:r>
      <w:r w:rsidR="00D034F5" w:rsidRPr="00D034F5">
        <w:rPr>
          <w:i/>
          <w:iCs/>
        </w:rPr>
        <w:t>(</w:t>
      </w:r>
      <w:r w:rsidR="00D034F5">
        <w:rPr>
          <w:i/>
          <w:iCs/>
        </w:rPr>
        <w:t>Note: M</w:t>
      </w:r>
      <w:r w:rsidR="00D034F5" w:rsidRPr="00D034F5">
        <w:rPr>
          <w:i/>
          <w:iCs/>
        </w:rPr>
        <w:t>ultiple files will not be</w:t>
      </w:r>
      <w:r w:rsidR="00495F9A">
        <w:rPr>
          <w:i/>
          <w:iCs/>
        </w:rPr>
        <w:t xml:space="preserve"> </w:t>
      </w:r>
      <w:r w:rsidR="00D034F5" w:rsidRPr="00D034F5">
        <w:rPr>
          <w:i/>
          <w:iCs/>
        </w:rPr>
        <w:t>accepted).</w:t>
      </w:r>
    </w:p>
    <w:p w:rsidR="009C487B" w:rsidRDefault="00296700" w:rsidP="00D034F5">
      <w:r>
        <w:t>Please use the position title and announcement number as the subject line in your email</w:t>
      </w:r>
      <w:r w:rsidR="00D034F5">
        <w:t xml:space="preserve"> </w:t>
      </w:r>
      <w:r w:rsidR="00D034F5" w:rsidRPr="00D034F5">
        <w:rPr>
          <w:i/>
          <w:iCs/>
        </w:rPr>
        <w:t>(f</w:t>
      </w:r>
      <w:r w:rsidRPr="00D034F5">
        <w:rPr>
          <w:i/>
          <w:iCs/>
        </w:rPr>
        <w:t>ailure to use the</w:t>
      </w:r>
      <w:r w:rsidR="00D034F5" w:rsidRPr="00D034F5">
        <w:rPr>
          <w:i/>
          <w:iCs/>
        </w:rPr>
        <w:t xml:space="preserve"> right</w:t>
      </w:r>
      <w:r w:rsidRPr="00D034F5">
        <w:rPr>
          <w:i/>
          <w:iCs/>
        </w:rPr>
        <w:t xml:space="preserve"> subject line</w:t>
      </w:r>
      <w:r w:rsidR="00D034F5" w:rsidRPr="00D034F5">
        <w:rPr>
          <w:i/>
          <w:iCs/>
        </w:rPr>
        <w:t xml:space="preserve"> </w:t>
      </w:r>
      <w:r w:rsidRPr="00D034F5">
        <w:rPr>
          <w:i/>
          <w:iCs/>
        </w:rPr>
        <w:t>may result in your application not reaching the required application folder for further consideration</w:t>
      </w:r>
      <w:r w:rsidR="00D034F5" w:rsidRPr="00D034F5">
        <w:rPr>
          <w:i/>
          <w:iCs/>
        </w:rPr>
        <w:t>)</w:t>
      </w:r>
      <w:r w:rsidRPr="00D034F5">
        <w:rPr>
          <w:i/>
          <w:iCs/>
        </w:rPr>
        <w:t>.</w:t>
      </w:r>
    </w:p>
    <w:p w:rsidR="00CA2A8C" w:rsidRDefault="009C487B" w:rsidP="00127722">
      <w:r>
        <w:lastRenderedPageBreak/>
        <w:t xml:space="preserve">For more information on how to apply visit </w:t>
      </w:r>
      <w:r w:rsidR="00127722">
        <w:t xml:space="preserve">the </w:t>
      </w:r>
      <w:hyperlink r:id="rId16" w:history="1">
        <w:r w:rsidR="00127722">
          <w:rPr>
            <w:rStyle w:val="Hyperlink"/>
          </w:rPr>
          <w:t>Mission internet site.</w:t>
        </w:r>
      </w:hyperlink>
    </w:p>
    <w:p w:rsidR="009C487B" w:rsidRDefault="009C487B" w:rsidP="009C487B">
      <w:r w:rsidRPr="009C487B">
        <w:rPr>
          <w:b/>
        </w:rPr>
        <w:t>Required Documents:</w:t>
      </w:r>
      <w:r w:rsidR="00495F9A">
        <w:tab/>
      </w:r>
      <w:r>
        <w:t>Please provide the required documentation listed below with your application:</w:t>
      </w:r>
    </w:p>
    <w:p w:rsidR="009C487B" w:rsidRDefault="00296700" w:rsidP="00127722">
      <w:pPr>
        <w:pStyle w:val="ListParagraph"/>
        <w:numPr>
          <w:ilvl w:val="0"/>
          <w:numId w:val="11"/>
        </w:numPr>
        <w:spacing w:after="0"/>
      </w:pPr>
      <w:r>
        <w:t xml:space="preserve">Universal Application for Employment </w:t>
      </w:r>
      <w:r w:rsidR="009C487B">
        <w:t>DS-174</w:t>
      </w:r>
      <w:r>
        <w:t xml:space="preserve"> form, which is available on our website</w:t>
      </w:r>
      <w:r w:rsidR="00127722">
        <w:t xml:space="preserve"> (Link: </w:t>
      </w:r>
      <w:hyperlink r:id="rId17" w:history="1">
        <w:r w:rsidR="00127722" w:rsidRPr="00856A31">
          <w:rPr>
            <w:rStyle w:val="Hyperlink"/>
          </w:rPr>
          <w:t>https://sa.usembassy.gov/embassy-consulates/jobs/</w:t>
        </w:r>
      </w:hyperlink>
      <w:r w:rsidR="00127722">
        <w:t>)</w:t>
      </w:r>
      <w:r>
        <w:t xml:space="preserve"> </w:t>
      </w:r>
    </w:p>
    <w:p w:rsidR="009C487B" w:rsidRDefault="00D94652" w:rsidP="0097474A">
      <w:pPr>
        <w:pStyle w:val="ListParagraph"/>
        <w:numPr>
          <w:ilvl w:val="0"/>
          <w:numId w:val="11"/>
        </w:numPr>
        <w:spacing w:after="0"/>
      </w:pPr>
      <w:r>
        <w:t>A clear copy of valid Saudi identity card or iqama card/work permit</w:t>
      </w:r>
    </w:p>
    <w:p w:rsidR="0097474A" w:rsidRDefault="009C487B" w:rsidP="0097474A">
      <w:pPr>
        <w:pStyle w:val="ListParagraph"/>
        <w:numPr>
          <w:ilvl w:val="0"/>
          <w:numId w:val="11"/>
        </w:numPr>
        <w:spacing w:after="0"/>
      </w:pPr>
      <w:r>
        <w:t>Passport copy</w:t>
      </w:r>
    </w:p>
    <w:p w:rsidR="0097474A" w:rsidRDefault="0097474A" w:rsidP="0097474A">
      <w:pPr>
        <w:pStyle w:val="ListParagraph"/>
        <w:numPr>
          <w:ilvl w:val="0"/>
          <w:numId w:val="11"/>
        </w:numPr>
        <w:spacing w:after="0"/>
      </w:pPr>
      <w:r>
        <w:t>High School Diploma</w:t>
      </w:r>
    </w:p>
    <w:p w:rsidR="0097474A" w:rsidRDefault="0097474A" w:rsidP="00A45804">
      <w:pPr>
        <w:pStyle w:val="ListParagraph"/>
        <w:numPr>
          <w:ilvl w:val="0"/>
          <w:numId w:val="11"/>
        </w:numPr>
        <w:spacing w:after="0"/>
      </w:pPr>
      <w:r>
        <w:t xml:space="preserve">Degree </w:t>
      </w:r>
      <w:r w:rsidR="00A45804">
        <w:t>with transcript</w:t>
      </w:r>
    </w:p>
    <w:p w:rsidR="00A45804" w:rsidRDefault="00A45804" w:rsidP="00A45804">
      <w:pPr>
        <w:pStyle w:val="ListParagraph"/>
        <w:numPr>
          <w:ilvl w:val="0"/>
          <w:numId w:val="11"/>
        </w:numPr>
        <w:spacing w:after="0"/>
      </w:pPr>
      <w:r>
        <w:t>Language scores (if available)</w:t>
      </w:r>
    </w:p>
    <w:p w:rsidR="00A45804" w:rsidRDefault="00A45804" w:rsidP="005902DC">
      <w:pPr>
        <w:pStyle w:val="ListParagraph"/>
        <w:numPr>
          <w:ilvl w:val="0"/>
          <w:numId w:val="11"/>
        </w:numPr>
        <w:spacing w:after="0"/>
      </w:pPr>
      <w:r>
        <w:t>Professional certificate or licen</w:t>
      </w:r>
      <w:r w:rsidR="005902DC">
        <w:t>s</w:t>
      </w:r>
      <w:r>
        <w:t>e</w:t>
      </w:r>
    </w:p>
    <w:p w:rsidR="009C487B" w:rsidRDefault="00D034F5" w:rsidP="0097474A">
      <w:pPr>
        <w:pStyle w:val="ListParagraph"/>
        <w:numPr>
          <w:ilvl w:val="0"/>
          <w:numId w:val="11"/>
        </w:numPr>
        <w:spacing w:after="0"/>
      </w:pPr>
      <w:r>
        <w:t>A clear copy of valid Saudi driver’s license (</w:t>
      </w:r>
      <w:r w:rsidR="00D94652">
        <w:t>if the position requires</w:t>
      </w:r>
      <w:r>
        <w:t>)</w:t>
      </w:r>
    </w:p>
    <w:p w:rsidR="004B1D52" w:rsidRDefault="009C487B" w:rsidP="0097474A">
      <w:pPr>
        <w:pStyle w:val="ListParagraph"/>
        <w:numPr>
          <w:ilvl w:val="0"/>
          <w:numId w:val="11"/>
        </w:numPr>
        <w:spacing w:after="0"/>
      </w:pPr>
      <w:r>
        <w:t>DD-214 - Member Copy 4, Letter from Veterans’ Affairs, or other supporting documentation (if applicable)</w:t>
      </w:r>
    </w:p>
    <w:p w:rsidR="009C487B" w:rsidRDefault="009C487B" w:rsidP="0097474A">
      <w:pPr>
        <w:pStyle w:val="ListParagraph"/>
        <w:numPr>
          <w:ilvl w:val="0"/>
          <w:numId w:val="11"/>
        </w:numPr>
        <w:spacing w:after="0"/>
      </w:pPr>
      <w:r>
        <w:t>SF-50 (if applicable)</w:t>
      </w:r>
    </w:p>
    <w:p w:rsidR="00A45804" w:rsidRDefault="00A45804" w:rsidP="0097474A">
      <w:pPr>
        <w:pStyle w:val="ListParagraph"/>
        <w:numPr>
          <w:ilvl w:val="0"/>
          <w:numId w:val="11"/>
        </w:numPr>
        <w:spacing w:after="0"/>
      </w:pPr>
      <w:r>
        <w:t>Letters of recommendation</w:t>
      </w:r>
    </w:p>
    <w:p w:rsidR="00A45804" w:rsidRDefault="00A45804" w:rsidP="0097474A">
      <w:pPr>
        <w:pStyle w:val="ListParagraph"/>
        <w:numPr>
          <w:ilvl w:val="0"/>
          <w:numId w:val="11"/>
        </w:numPr>
        <w:spacing w:after="0"/>
      </w:pPr>
      <w:r>
        <w:t>List of references</w:t>
      </w:r>
    </w:p>
    <w:p w:rsidR="0097474A" w:rsidRDefault="0097474A" w:rsidP="00A45804">
      <w:pPr>
        <w:pStyle w:val="ListParagraph"/>
        <w:numPr>
          <w:ilvl w:val="0"/>
          <w:numId w:val="11"/>
        </w:numPr>
        <w:spacing w:after="0"/>
      </w:pPr>
      <w:r>
        <w:t>Any additional documentation that supports or addresses the requirements listed above (e.g. copies of essays, awards and certificate of employment).</w:t>
      </w:r>
    </w:p>
    <w:p w:rsidR="005902DC" w:rsidRDefault="005902DC" w:rsidP="00A45804">
      <w:pPr>
        <w:spacing w:after="0"/>
      </w:pPr>
    </w:p>
    <w:p w:rsidR="00A45804" w:rsidRDefault="009C487B" w:rsidP="005902DC">
      <w:pPr>
        <w:spacing w:after="0"/>
      </w:pPr>
      <w:r w:rsidRPr="009C487B">
        <w:rPr>
          <w:b/>
        </w:rPr>
        <w:t>What to Expect Next:</w:t>
      </w:r>
      <w:r w:rsidR="0022101F">
        <w:tab/>
      </w:r>
      <w:r w:rsidR="00A45804">
        <w:t xml:space="preserve">Due to high volume of applications received, only </w:t>
      </w:r>
      <w:r>
        <w:t xml:space="preserve">Applicants who </w:t>
      </w:r>
      <w:r w:rsidR="005902DC">
        <w:t>qualify</w:t>
      </w:r>
      <w:r>
        <w:t xml:space="preserve"> take a language or skills test, or who are selected for an interview will be contacted.  </w:t>
      </w:r>
    </w:p>
    <w:p w:rsidR="00A45804" w:rsidRDefault="00A45804" w:rsidP="00A45804">
      <w:pPr>
        <w:spacing w:after="0"/>
      </w:pPr>
    </w:p>
    <w:p w:rsidR="00252D56" w:rsidRDefault="009C487B" w:rsidP="00A45804">
      <w:r>
        <w:t xml:space="preserve">Thank you for your application and your interest in working at the </w:t>
      </w:r>
      <w:r w:rsidR="00A45804">
        <w:t>U.S. Consulate in Jeddah, Kingdom of Saudi Arabia.</w:t>
      </w:r>
    </w:p>
    <w:p w:rsidR="007079DB" w:rsidRDefault="007079DB" w:rsidP="00A45804"/>
    <w:p w:rsidR="007079DB" w:rsidRDefault="007079DB" w:rsidP="00A45804"/>
    <w:p w:rsidR="007079DB" w:rsidRDefault="007079DB" w:rsidP="007079DB">
      <w:pPr>
        <w:jc w:val="both"/>
        <w:rPr>
          <w:rFonts w:asciiTheme="majorHAnsi" w:hAnsiTheme="majorHAnsi"/>
        </w:rPr>
      </w:pPr>
      <w:r>
        <w:rPr>
          <w:rFonts w:asciiTheme="majorHAnsi" w:hAnsiTheme="majorHAnsi"/>
        </w:rPr>
        <w:t xml:space="preserve">Cleared by: FCS: NAbbasi; </w:t>
      </w:r>
      <w:r w:rsidRPr="00822806">
        <w:rPr>
          <w:rFonts w:asciiTheme="majorHAnsi" w:eastAsia="SimSun" w:hAnsiTheme="majorHAnsi"/>
        </w:rPr>
        <w:t>MGT:</w:t>
      </w:r>
      <w:r>
        <w:rPr>
          <w:rFonts w:asciiTheme="majorHAnsi" w:eastAsia="SimSun" w:hAnsiTheme="majorHAnsi"/>
        </w:rPr>
        <w:t xml:space="preserve"> MLonghauser</w:t>
      </w:r>
      <w:r w:rsidRPr="00822806">
        <w:rPr>
          <w:rFonts w:asciiTheme="majorHAnsi" w:eastAsia="SimSun" w:hAnsiTheme="majorHAnsi"/>
        </w:rPr>
        <w:t xml:space="preserve">; HRO: </w:t>
      </w:r>
      <w:r>
        <w:rPr>
          <w:rFonts w:asciiTheme="majorHAnsi" w:eastAsia="SimSun" w:hAnsiTheme="majorHAnsi"/>
        </w:rPr>
        <w:t>DMasic</w:t>
      </w:r>
      <w:r w:rsidRPr="00822806">
        <w:rPr>
          <w:rFonts w:asciiTheme="majorHAnsi" w:eastAsia="SimSun" w:hAnsiTheme="majorHAnsi"/>
        </w:rPr>
        <w:t xml:space="preserve">; FMO: </w:t>
      </w:r>
      <w:r>
        <w:rPr>
          <w:rFonts w:asciiTheme="majorHAnsi" w:eastAsia="SimSun" w:hAnsiTheme="majorHAnsi"/>
        </w:rPr>
        <w:t>SHaynie</w:t>
      </w:r>
    </w:p>
    <w:p w:rsidR="007079DB" w:rsidRPr="00977855" w:rsidRDefault="007079DB" w:rsidP="007079DB">
      <w:pPr>
        <w:jc w:val="both"/>
        <w:rPr>
          <w:rFonts w:asciiTheme="majorHAnsi" w:hAnsiTheme="majorHAnsi"/>
        </w:rPr>
      </w:pPr>
      <w:r>
        <w:rPr>
          <w:rFonts w:asciiTheme="majorHAnsi" w:hAnsiTheme="majorHAnsi"/>
        </w:rPr>
        <w:t xml:space="preserve">Approved by: </w:t>
      </w:r>
      <w:r w:rsidRPr="00822806">
        <w:rPr>
          <w:rFonts w:asciiTheme="majorHAnsi" w:hAnsiTheme="majorHAnsi"/>
        </w:rPr>
        <w:t>MGT/C: DSAli</w:t>
      </w:r>
    </w:p>
    <w:p w:rsidR="007079DB" w:rsidRDefault="007079DB" w:rsidP="00A45804"/>
    <w:p w:rsidR="007079DB" w:rsidRDefault="007079DB" w:rsidP="00A45804"/>
    <w:p w:rsidR="007079DB" w:rsidRPr="000D190A" w:rsidRDefault="007079DB" w:rsidP="00A45804"/>
    <w:sectPr w:rsidR="007079DB"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1F58"/>
    <w:multiLevelType w:val="hybridMultilevel"/>
    <w:tmpl w:val="DA08F354"/>
    <w:lvl w:ilvl="0" w:tplc="7D1623BA">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405D6B"/>
    <w:multiLevelType w:val="hybridMultilevel"/>
    <w:tmpl w:val="4A44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752C90"/>
    <w:multiLevelType w:val="hybridMultilevel"/>
    <w:tmpl w:val="779E6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5B1A68"/>
    <w:multiLevelType w:val="hybridMultilevel"/>
    <w:tmpl w:val="DCDA1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8"/>
  </w:num>
  <w:num w:numId="5">
    <w:abstractNumId w:val="3"/>
  </w:num>
  <w:num w:numId="6">
    <w:abstractNumId w:val="5"/>
  </w:num>
  <w:num w:numId="7">
    <w:abstractNumId w:val="1"/>
  </w:num>
  <w:num w:numId="8">
    <w:abstractNumId w:val="0"/>
  </w:num>
  <w:num w:numId="9">
    <w:abstractNumId w:val="7"/>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E0"/>
    <w:rsid w:val="000D190A"/>
    <w:rsid w:val="00127722"/>
    <w:rsid w:val="001A2EA8"/>
    <w:rsid w:val="001E7E82"/>
    <w:rsid w:val="001F3019"/>
    <w:rsid w:val="00203667"/>
    <w:rsid w:val="00206B4F"/>
    <w:rsid w:val="0022101F"/>
    <w:rsid w:val="00252D56"/>
    <w:rsid w:val="0025302A"/>
    <w:rsid w:val="002548B9"/>
    <w:rsid w:val="00277764"/>
    <w:rsid w:val="00296700"/>
    <w:rsid w:val="00332387"/>
    <w:rsid w:val="00426EB9"/>
    <w:rsid w:val="00495F9A"/>
    <w:rsid w:val="004B1D52"/>
    <w:rsid w:val="004C16D9"/>
    <w:rsid w:val="004D3158"/>
    <w:rsid w:val="0058469A"/>
    <w:rsid w:val="005902DC"/>
    <w:rsid w:val="005C2181"/>
    <w:rsid w:val="005C4CEE"/>
    <w:rsid w:val="005C59F5"/>
    <w:rsid w:val="005D4B64"/>
    <w:rsid w:val="006230D1"/>
    <w:rsid w:val="006C7E7B"/>
    <w:rsid w:val="006D7655"/>
    <w:rsid w:val="006E6637"/>
    <w:rsid w:val="007079DB"/>
    <w:rsid w:val="00802E09"/>
    <w:rsid w:val="009364C1"/>
    <w:rsid w:val="009737E9"/>
    <w:rsid w:val="0097474A"/>
    <w:rsid w:val="009C487B"/>
    <w:rsid w:val="00A266E3"/>
    <w:rsid w:val="00A45804"/>
    <w:rsid w:val="00B33555"/>
    <w:rsid w:val="00BE387C"/>
    <w:rsid w:val="00C12B32"/>
    <w:rsid w:val="00C71F52"/>
    <w:rsid w:val="00CA10E0"/>
    <w:rsid w:val="00CA2A8C"/>
    <w:rsid w:val="00D034F5"/>
    <w:rsid w:val="00D70FC4"/>
    <w:rsid w:val="00D94652"/>
    <w:rsid w:val="00DB5D92"/>
    <w:rsid w:val="00DC56CC"/>
    <w:rsid w:val="00E5405B"/>
    <w:rsid w:val="00EA28F5"/>
    <w:rsid w:val="00EB3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basedOn w:val="DefaultParagraphFont"/>
    <w:uiPriority w:val="99"/>
    <w:unhideWhenUsed/>
    <w:rsid w:val="004D3158"/>
    <w:rPr>
      <w:color w:val="0000FF" w:themeColor="hyperlink"/>
      <w:u w:val="single"/>
    </w:rPr>
  </w:style>
  <w:style w:type="table" w:styleId="TableGrid">
    <w:name w:val="Table Grid"/>
    <w:basedOn w:val="TableNormal"/>
    <w:uiPriority w:val="59"/>
    <w:rsid w:val="005D4B6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12B32"/>
    <w:rPr>
      <w:color w:val="800080" w:themeColor="followedHyperlink"/>
      <w:u w:val="single"/>
    </w:rPr>
  </w:style>
  <w:style w:type="paragraph" w:styleId="Revision">
    <w:name w:val="Revision"/>
    <w:hidden/>
    <w:uiPriority w:val="99"/>
    <w:semiHidden/>
    <w:rsid w:val="004C16D9"/>
    <w:pPr>
      <w:spacing w:after="0" w:line="240" w:lineRule="auto"/>
    </w:pPr>
  </w:style>
  <w:style w:type="character" w:styleId="PlaceholderText">
    <w:name w:val="Placeholder Text"/>
    <w:basedOn w:val="DefaultParagraphFont"/>
    <w:uiPriority w:val="99"/>
    <w:semiHidden/>
    <w:rsid w:val="0020366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basedOn w:val="DefaultParagraphFont"/>
    <w:uiPriority w:val="99"/>
    <w:unhideWhenUsed/>
    <w:rsid w:val="004D3158"/>
    <w:rPr>
      <w:color w:val="0000FF" w:themeColor="hyperlink"/>
      <w:u w:val="single"/>
    </w:rPr>
  </w:style>
  <w:style w:type="table" w:styleId="TableGrid">
    <w:name w:val="Table Grid"/>
    <w:basedOn w:val="TableNormal"/>
    <w:uiPriority w:val="59"/>
    <w:rsid w:val="005D4B64"/>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12B32"/>
    <w:rPr>
      <w:color w:val="800080" w:themeColor="followedHyperlink"/>
      <w:u w:val="single"/>
    </w:rPr>
  </w:style>
  <w:style w:type="paragraph" w:styleId="Revision">
    <w:name w:val="Revision"/>
    <w:hidden/>
    <w:uiPriority w:val="99"/>
    <w:semiHidden/>
    <w:rsid w:val="004C16D9"/>
    <w:pPr>
      <w:spacing w:after="0" w:line="240" w:lineRule="auto"/>
    </w:pPr>
  </w:style>
  <w:style w:type="character" w:styleId="PlaceholderText">
    <w:name w:val="Placeholder Text"/>
    <w:basedOn w:val="DefaultParagraphFont"/>
    <w:uiPriority w:val="99"/>
    <w:semiHidden/>
    <w:rsid w:val="002036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HRORiyadh@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0.png"/><Relationship Id="rId17" Type="http://schemas.openxmlformats.org/officeDocument/2006/relationships/hyperlink" Target="https://sa.usembassy.gov/embassy-consulates/jobs/" TargetMode="External"/><Relationship Id="rId2" Type="http://schemas.openxmlformats.org/officeDocument/2006/relationships/customXml" Target="../customXml/item2.xml"/><Relationship Id="rId16" Type="http://schemas.openxmlformats.org/officeDocument/2006/relationships/hyperlink" Target="https://sa.usembassy.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hyperlink" Target="https://careers.state.gov/downloads/files/definitions-for-v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areers.state.gov/wp-content/uploads/2018/02/Eight-Qualities-of-Overseas-Employe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b7c03a7d-fb6f-4eb1-b179-c1c7886d1ca9"/>
    <ds:schemaRef ds:uri="http://purl.org/dc/terms/"/>
    <ds:schemaRef ds:uri="http://schemas.microsoft.com/office/2006/documentManagement/types"/>
    <ds:schemaRef ds:uri="http://purl.org/dc/dcmitype/"/>
    <ds:schemaRef ds:uri="http://schemas.microsoft.com/office/2006/metadata/properties"/>
    <ds:schemaRef ds:uri="5b0d0b47-94a2-493c-abdb-0ffee45d82e9"/>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5.xml><?xml version="1.0" encoding="utf-8"?>
<ds:datastoreItem xmlns:ds="http://schemas.openxmlformats.org/officeDocument/2006/customXml" ds:itemID="{92562802-487B-4FF6-B609-E925C1B5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1193</Words>
  <Characters>7257</Characters>
  <Application>Microsoft Office Word</Application>
  <DocSecurity>0</DocSecurity>
  <Lines>139</Lines>
  <Paragraphs>75</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dc:description>should we include this? yes</dc:description>
  <cp:lastModifiedBy>Aliua</cp:lastModifiedBy>
  <cp:revision>5</cp:revision>
  <cp:lastPrinted>2018-04-02T16:05:00Z</cp:lastPrinted>
  <dcterms:created xsi:type="dcterms:W3CDTF">2018-04-11T11:57:00Z</dcterms:created>
  <dcterms:modified xsi:type="dcterms:W3CDTF">2018-04-12T09:47:00Z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